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0B" w:rsidRPr="00A06150" w:rsidRDefault="004A6C0B" w:rsidP="00053317">
      <w:pPr>
        <w:jc w:val="center"/>
      </w:pPr>
    </w:p>
    <w:p w:rsidR="00D12C90" w:rsidRPr="00053317" w:rsidRDefault="00D56416" w:rsidP="00053317">
      <w:pPr>
        <w:jc w:val="center"/>
        <w:rPr>
          <w:rFonts w:ascii="Arial" w:hAnsi="Arial" w:cs="Arial"/>
          <w:b/>
          <w:sz w:val="40"/>
          <w:szCs w:val="40"/>
        </w:rPr>
      </w:pPr>
      <w:r w:rsidRPr="00053317">
        <w:rPr>
          <w:rFonts w:ascii="Arial" w:hAnsi="Arial" w:cs="Arial"/>
          <w:b/>
          <w:sz w:val="40"/>
          <w:szCs w:val="40"/>
        </w:rPr>
        <w:t xml:space="preserve">Growing Table Tennis in </w:t>
      </w:r>
      <w:r w:rsidR="00D12C90" w:rsidRPr="00053317">
        <w:rPr>
          <w:rFonts w:ascii="Arial" w:hAnsi="Arial" w:cs="Arial"/>
          <w:b/>
          <w:sz w:val="40"/>
          <w:szCs w:val="40"/>
        </w:rPr>
        <w:t>the</w:t>
      </w:r>
    </w:p>
    <w:p w:rsidR="00D56416" w:rsidRPr="00053317" w:rsidRDefault="00D12C90" w:rsidP="00053317">
      <w:pPr>
        <w:jc w:val="center"/>
        <w:rPr>
          <w:rFonts w:ascii="Arial" w:hAnsi="Arial" w:cs="Arial"/>
          <w:b/>
          <w:sz w:val="40"/>
          <w:szCs w:val="40"/>
        </w:rPr>
      </w:pPr>
      <w:r w:rsidRPr="00053317">
        <w:rPr>
          <w:rFonts w:ascii="Arial" w:hAnsi="Arial" w:cs="Arial"/>
          <w:b/>
          <w:sz w:val="40"/>
          <w:szCs w:val="40"/>
        </w:rPr>
        <w:t>North East of Scotland</w:t>
      </w:r>
    </w:p>
    <w:p w:rsidR="00E667A1" w:rsidRPr="00A06150" w:rsidRDefault="00E667A1" w:rsidP="00053317">
      <w:pPr>
        <w:jc w:val="center"/>
      </w:pPr>
    </w:p>
    <w:p w:rsidR="00053317" w:rsidRDefault="00053317" w:rsidP="00053317">
      <w:pPr>
        <w:jc w:val="center"/>
        <w:rPr>
          <w:b/>
        </w:rPr>
      </w:pPr>
    </w:p>
    <w:p w:rsidR="00D56416" w:rsidRPr="00053317" w:rsidRDefault="00D56416" w:rsidP="00053317">
      <w:pPr>
        <w:jc w:val="center"/>
        <w:rPr>
          <w:rFonts w:ascii="Arial" w:hAnsi="Arial" w:cs="Arial"/>
          <w:b/>
          <w:sz w:val="36"/>
          <w:szCs w:val="36"/>
        </w:rPr>
      </w:pPr>
      <w:r w:rsidRPr="00053317">
        <w:rPr>
          <w:rFonts w:ascii="Arial" w:hAnsi="Arial" w:cs="Arial"/>
          <w:b/>
          <w:sz w:val="36"/>
          <w:szCs w:val="36"/>
        </w:rPr>
        <w:t>5</w:t>
      </w:r>
      <w:r w:rsidR="005273D4" w:rsidRPr="00053317">
        <w:rPr>
          <w:rFonts w:ascii="Arial" w:hAnsi="Arial" w:cs="Arial"/>
          <w:b/>
          <w:sz w:val="36"/>
          <w:szCs w:val="36"/>
        </w:rPr>
        <w:t xml:space="preserve"> </w:t>
      </w:r>
      <w:r w:rsidRPr="00053317">
        <w:rPr>
          <w:rFonts w:ascii="Arial" w:hAnsi="Arial" w:cs="Arial"/>
          <w:b/>
          <w:sz w:val="36"/>
          <w:szCs w:val="36"/>
        </w:rPr>
        <w:t>year Development Plan 20</w:t>
      </w:r>
      <w:r w:rsidR="009D037D" w:rsidRPr="00053317">
        <w:rPr>
          <w:rFonts w:ascii="Arial" w:hAnsi="Arial" w:cs="Arial"/>
          <w:b/>
          <w:sz w:val="36"/>
          <w:szCs w:val="36"/>
        </w:rPr>
        <w:t>23</w:t>
      </w:r>
      <w:r w:rsidRPr="00053317">
        <w:rPr>
          <w:rFonts w:ascii="Arial" w:hAnsi="Arial" w:cs="Arial"/>
          <w:b/>
          <w:sz w:val="36"/>
          <w:szCs w:val="36"/>
        </w:rPr>
        <w:t>-202</w:t>
      </w:r>
      <w:r w:rsidR="009D037D" w:rsidRPr="00053317">
        <w:rPr>
          <w:rFonts w:ascii="Arial" w:hAnsi="Arial" w:cs="Arial"/>
          <w:b/>
          <w:sz w:val="36"/>
          <w:szCs w:val="36"/>
        </w:rPr>
        <w:t>8</w:t>
      </w:r>
    </w:p>
    <w:p w:rsidR="00DA49C4" w:rsidRPr="00A06150" w:rsidRDefault="00DA49C4" w:rsidP="00E667A1">
      <w:pPr>
        <w:ind w:firstLine="720"/>
        <w:rPr>
          <w:rFonts w:ascii="Arial" w:hAnsi="Arial" w:cs="Arial"/>
          <w:b/>
          <w:sz w:val="32"/>
          <w:szCs w:val="32"/>
          <w:lang w:val="en-GB"/>
        </w:rPr>
      </w:pPr>
    </w:p>
    <w:p w:rsidR="000C7BAE" w:rsidRPr="00A06150" w:rsidRDefault="000C7BAE" w:rsidP="00E667A1">
      <w:pPr>
        <w:ind w:firstLine="720"/>
        <w:rPr>
          <w:rFonts w:ascii="Arial" w:hAnsi="Arial" w:cs="Arial"/>
          <w:b/>
          <w:sz w:val="32"/>
          <w:szCs w:val="32"/>
          <w:lang w:val="en-GB"/>
        </w:rPr>
      </w:pPr>
    </w:p>
    <w:p w:rsidR="00DA49C4" w:rsidRPr="00A06150" w:rsidRDefault="00DA49C4" w:rsidP="00E667A1">
      <w:pPr>
        <w:ind w:firstLine="720"/>
        <w:rPr>
          <w:rFonts w:ascii="Arial" w:hAnsi="Arial" w:cs="Arial"/>
          <w:b/>
          <w:sz w:val="32"/>
          <w:szCs w:val="32"/>
          <w:lang w:val="en-GB"/>
        </w:rPr>
      </w:pPr>
    </w:p>
    <w:p w:rsidR="00D56416" w:rsidRPr="00A06150" w:rsidRDefault="00DA49C4" w:rsidP="00D56416">
      <w:pPr>
        <w:rPr>
          <w:rFonts w:ascii="Arial" w:hAnsi="Arial" w:cs="Arial"/>
          <w:b/>
          <w:szCs w:val="24"/>
          <w:lang w:val="en-GB"/>
        </w:rPr>
      </w:pPr>
      <w:r w:rsidRPr="00A06150">
        <w:rPr>
          <w:rFonts w:ascii="Arial" w:hAnsi="Arial" w:cs="Arial"/>
          <w:b/>
          <w:szCs w:val="24"/>
          <w:lang w:val="en-GB"/>
        </w:rPr>
        <w:t>Index</w:t>
      </w:r>
    </w:p>
    <w:p w:rsidR="00DA49C4" w:rsidRPr="00A06150" w:rsidRDefault="00DA49C4" w:rsidP="00D56416">
      <w:pPr>
        <w:rPr>
          <w:rFonts w:ascii="Arial" w:hAnsi="Arial" w:cs="Arial"/>
          <w:b/>
          <w:szCs w:val="24"/>
          <w:lang w:val="en-GB"/>
        </w:rPr>
      </w:pPr>
    </w:p>
    <w:p w:rsidR="00DA49C4" w:rsidRPr="00A06150" w:rsidRDefault="00DA49C4" w:rsidP="00D56416">
      <w:pPr>
        <w:rPr>
          <w:rFonts w:ascii="Arial" w:hAnsi="Arial" w:cs="Arial"/>
          <w:b/>
          <w:szCs w:val="24"/>
          <w:lang w:val="en-GB"/>
        </w:rPr>
      </w:pPr>
    </w:p>
    <w:p w:rsidR="00DA49C4" w:rsidRPr="00A06150" w:rsidRDefault="00DA49C4" w:rsidP="00DA49C4">
      <w:pPr>
        <w:pStyle w:val="ListParagraph"/>
        <w:numPr>
          <w:ilvl w:val="0"/>
          <w:numId w:val="46"/>
        </w:numPr>
        <w:rPr>
          <w:rFonts w:ascii="Arial" w:hAnsi="Arial" w:cs="Arial"/>
          <w:bCs/>
          <w:szCs w:val="24"/>
          <w:lang w:val="en-GB"/>
        </w:rPr>
      </w:pPr>
      <w:r w:rsidRPr="00A06150">
        <w:rPr>
          <w:rFonts w:ascii="Arial" w:hAnsi="Arial" w:cs="Arial"/>
          <w:bCs/>
          <w:szCs w:val="24"/>
          <w:lang w:val="en-GB"/>
        </w:rPr>
        <w:t>Executive Summary</w:t>
      </w:r>
    </w:p>
    <w:p w:rsidR="000C7BAE" w:rsidRPr="00A06150" w:rsidRDefault="000C7BAE" w:rsidP="000C7BAE">
      <w:pPr>
        <w:pStyle w:val="ListParagraph"/>
        <w:rPr>
          <w:rFonts w:ascii="Arial" w:hAnsi="Arial" w:cs="Arial"/>
          <w:bCs/>
          <w:szCs w:val="24"/>
          <w:lang w:val="en-GB"/>
        </w:rPr>
      </w:pPr>
    </w:p>
    <w:p w:rsidR="00DA49C4" w:rsidRPr="00A06150" w:rsidRDefault="00DA49C4" w:rsidP="00DA49C4">
      <w:pPr>
        <w:pStyle w:val="ListParagraph"/>
        <w:numPr>
          <w:ilvl w:val="0"/>
          <w:numId w:val="46"/>
        </w:numPr>
        <w:rPr>
          <w:rFonts w:ascii="Arial" w:hAnsi="Arial" w:cs="Arial"/>
          <w:bCs/>
          <w:szCs w:val="24"/>
          <w:lang w:val="en-GB"/>
        </w:rPr>
      </w:pPr>
      <w:r w:rsidRPr="00A06150">
        <w:rPr>
          <w:rFonts w:ascii="Arial" w:hAnsi="Arial" w:cs="Arial"/>
          <w:bCs/>
          <w:szCs w:val="24"/>
          <w:lang w:val="en-GB"/>
        </w:rPr>
        <w:t>Background</w:t>
      </w:r>
    </w:p>
    <w:p w:rsidR="000C7BAE" w:rsidRPr="00A06150" w:rsidRDefault="000C7BAE" w:rsidP="000C7BAE">
      <w:pPr>
        <w:rPr>
          <w:rFonts w:ascii="Arial" w:hAnsi="Arial" w:cs="Arial"/>
          <w:bCs/>
          <w:szCs w:val="24"/>
          <w:lang w:val="en-GB"/>
        </w:rPr>
      </w:pPr>
    </w:p>
    <w:p w:rsidR="00DA49C4" w:rsidRPr="00A06150" w:rsidRDefault="00DA49C4" w:rsidP="00DA49C4">
      <w:pPr>
        <w:pStyle w:val="ListParagraph"/>
        <w:numPr>
          <w:ilvl w:val="0"/>
          <w:numId w:val="46"/>
        </w:numPr>
        <w:rPr>
          <w:rFonts w:ascii="Arial" w:hAnsi="Arial" w:cs="Arial"/>
          <w:bCs/>
          <w:szCs w:val="24"/>
          <w:lang w:val="en-GB"/>
        </w:rPr>
      </w:pPr>
      <w:r w:rsidRPr="00A06150">
        <w:rPr>
          <w:rFonts w:ascii="Arial" w:hAnsi="Arial" w:cs="Arial"/>
          <w:bCs/>
          <w:szCs w:val="24"/>
          <w:lang w:val="en-GB"/>
        </w:rPr>
        <w:t>Venues</w:t>
      </w:r>
    </w:p>
    <w:p w:rsidR="000C7BAE" w:rsidRPr="00A06150" w:rsidRDefault="000C7BAE" w:rsidP="000C7BAE">
      <w:pPr>
        <w:rPr>
          <w:rFonts w:ascii="Arial" w:hAnsi="Arial" w:cs="Arial"/>
          <w:bCs/>
          <w:szCs w:val="24"/>
          <w:lang w:val="en-GB"/>
        </w:rPr>
      </w:pPr>
    </w:p>
    <w:p w:rsidR="00DA49C4" w:rsidRPr="00A06150" w:rsidRDefault="00DA49C4" w:rsidP="00DA49C4">
      <w:pPr>
        <w:pStyle w:val="ListParagraph"/>
        <w:numPr>
          <w:ilvl w:val="0"/>
          <w:numId w:val="46"/>
        </w:numPr>
        <w:rPr>
          <w:rFonts w:ascii="Arial" w:hAnsi="Arial" w:cs="Arial"/>
          <w:bCs/>
          <w:szCs w:val="24"/>
          <w:lang w:val="en-GB"/>
        </w:rPr>
      </w:pPr>
      <w:r w:rsidRPr="00A06150">
        <w:rPr>
          <w:rFonts w:ascii="Arial" w:hAnsi="Arial" w:cs="Arial"/>
          <w:bCs/>
          <w:szCs w:val="24"/>
          <w:lang w:val="en-GB"/>
        </w:rPr>
        <w:t>Participation</w:t>
      </w:r>
    </w:p>
    <w:p w:rsidR="000C7BAE" w:rsidRPr="00A06150" w:rsidRDefault="000C7BAE" w:rsidP="000C7BAE">
      <w:pPr>
        <w:rPr>
          <w:rFonts w:ascii="Arial" w:hAnsi="Arial" w:cs="Arial"/>
          <w:bCs/>
          <w:szCs w:val="24"/>
          <w:lang w:val="en-GB"/>
        </w:rPr>
      </w:pPr>
    </w:p>
    <w:p w:rsidR="00DA49C4" w:rsidRPr="00A06150" w:rsidRDefault="00DA49C4" w:rsidP="00DA49C4">
      <w:pPr>
        <w:pStyle w:val="ListParagraph"/>
        <w:numPr>
          <w:ilvl w:val="0"/>
          <w:numId w:val="46"/>
        </w:numPr>
        <w:rPr>
          <w:rFonts w:ascii="Arial" w:hAnsi="Arial" w:cs="Arial"/>
          <w:bCs/>
          <w:szCs w:val="24"/>
          <w:lang w:val="en-GB"/>
        </w:rPr>
      </w:pPr>
      <w:r w:rsidRPr="00A06150">
        <w:rPr>
          <w:rFonts w:ascii="Arial" w:hAnsi="Arial" w:cs="Arial"/>
          <w:bCs/>
          <w:szCs w:val="24"/>
          <w:lang w:val="en-GB"/>
        </w:rPr>
        <w:t>People</w:t>
      </w:r>
    </w:p>
    <w:p w:rsidR="000C7BAE" w:rsidRPr="00A06150" w:rsidRDefault="000C7BAE" w:rsidP="000C7BAE">
      <w:pPr>
        <w:rPr>
          <w:rFonts w:ascii="Arial" w:hAnsi="Arial" w:cs="Arial"/>
          <w:bCs/>
          <w:szCs w:val="24"/>
          <w:lang w:val="en-GB"/>
        </w:rPr>
      </w:pPr>
    </w:p>
    <w:p w:rsidR="00DA49C4" w:rsidRPr="00A06150" w:rsidRDefault="000C7BAE" w:rsidP="00DA49C4">
      <w:pPr>
        <w:pStyle w:val="ListParagraph"/>
        <w:numPr>
          <w:ilvl w:val="0"/>
          <w:numId w:val="46"/>
        </w:numPr>
        <w:rPr>
          <w:rFonts w:ascii="Arial" w:hAnsi="Arial" w:cs="Arial"/>
          <w:bCs/>
          <w:szCs w:val="24"/>
          <w:lang w:val="en-GB"/>
        </w:rPr>
      </w:pPr>
      <w:r w:rsidRPr="00A06150">
        <w:rPr>
          <w:rFonts w:ascii="Arial" w:hAnsi="Arial" w:cs="Arial"/>
          <w:bCs/>
          <w:szCs w:val="24"/>
          <w:lang w:val="en-GB"/>
        </w:rPr>
        <w:t>Performance</w:t>
      </w:r>
    </w:p>
    <w:p w:rsidR="000C7BAE" w:rsidRPr="00A06150" w:rsidRDefault="000C7BAE" w:rsidP="000C7BAE">
      <w:pPr>
        <w:rPr>
          <w:rFonts w:ascii="Arial" w:hAnsi="Arial" w:cs="Arial"/>
          <w:bCs/>
          <w:szCs w:val="24"/>
          <w:lang w:val="en-GB"/>
        </w:rPr>
      </w:pPr>
    </w:p>
    <w:p w:rsidR="000C7BAE" w:rsidRPr="00A06150" w:rsidRDefault="000560C1" w:rsidP="00DA49C4">
      <w:pPr>
        <w:pStyle w:val="ListParagraph"/>
        <w:numPr>
          <w:ilvl w:val="0"/>
          <w:numId w:val="46"/>
        </w:numPr>
        <w:rPr>
          <w:rFonts w:ascii="Arial" w:hAnsi="Arial" w:cs="Arial"/>
          <w:bCs/>
          <w:szCs w:val="24"/>
          <w:lang w:val="en-GB"/>
        </w:rPr>
      </w:pPr>
      <w:r w:rsidRPr="00A06150">
        <w:rPr>
          <w:rFonts w:ascii="Arial" w:hAnsi="Arial" w:cs="Arial"/>
          <w:bCs/>
          <w:szCs w:val="24"/>
          <w:lang w:val="en-GB"/>
        </w:rPr>
        <w:t>Funding for future developments</w:t>
      </w:r>
    </w:p>
    <w:p w:rsidR="000C7BAE" w:rsidRPr="00A06150" w:rsidRDefault="000C7BAE" w:rsidP="000C7BAE">
      <w:pPr>
        <w:rPr>
          <w:rFonts w:ascii="Arial" w:hAnsi="Arial" w:cs="Arial"/>
          <w:bCs/>
          <w:szCs w:val="24"/>
          <w:lang w:val="en-GB"/>
        </w:rPr>
      </w:pPr>
    </w:p>
    <w:p w:rsidR="000C7BAE" w:rsidRPr="00A06150" w:rsidRDefault="000560C1" w:rsidP="00DA49C4">
      <w:pPr>
        <w:pStyle w:val="ListParagraph"/>
        <w:numPr>
          <w:ilvl w:val="0"/>
          <w:numId w:val="46"/>
        </w:numPr>
        <w:rPr>
          <w:rFonts w:ascii="Arial" w:hAnsi="Arial" w:cs="Arial"/>
          <w:bCs/>
          <w:szCs w:val="24"/>
          <w:lang w:val="en-GB"/>
        </w:rPr>
      </w:pPr>
      <w:r w:rsidRPr="00A06150">
        <w:rPr>
          <w:rFonts w:ascii="Arial" w:hAnsi="Arial" w:cs="Arial"/>
          <w:bCs/>
          <w:szCs w:val="24"/>
          <w:lang w:val="en-GB"/>
        </w:rPr>
        <w:t>Action plan for next 12 months</w:t>
      </w:r>
    </w:p>
    <w:p w:rsidR="000560C1" w:rsidRPr="00A06150" w:rsidRDefault="000560C1" w:rsidP="000560C1">
      <w:pPr>
        <w:pStyle w:val="ListParagraph"/>
        <w:rPr>
          <w:rFonts w:ascii="Arial" w:hAnsi="Arial" w:cs="Arial"/>
          <w:bCs/>
          <w:szCs w:val="24"/>
          <w:lang w:val="en-GB"/>
        </w:rPr>
      </w:pPr>
    </w:p>
    <w:p w:rsidR="000560C1" w:rsidRPr="00A06150" w:rsidRDefault="000560C1" w:rsidP="000560C1">
      <w:pPr>
        <w:pStyle w:val="ListParagraph"/>
        <w:rPr>
          <w:rFonts w:ascii="Arial" w:hAnsi="Arial" w:cs="Arial"/>
          <w:bCs/>
          <w:szCs w:val="24"/>
          <w:lang w:val="en-GB"/>
        </w:rPr>
      </w:pPr>
    </w:p>
    <w:p w:rsidR="006615C3" w:rsidRPr="00A06150" w:rsidRDefault="006615C3" w:rsidP="006615C3">
      <w:pPr>
        <w:pStyle w:val="ListParagraph"/>
        <w:rPr>
          <w:rFonts w:ascii="Arial" w:hAnsi="Arial" w:cs="Arial"/>
          <w:bCs/>
          <w:szCs w:val="24"/>
          <w:lang w:val="en-GB"/>
        </w:rPr>
      </w:pPr>
    </w:p>
    <w:p w:rsidR="006615C3" w:rsidRPr="00A06150" w:rsidRDefault="006615C3" w:rsidP="006615C3">
      <w:pPr>
        <w:ind w:left="720"/>
        <w:rPr>
          <w:rFonts w:ascii="Arial" w:hAnsi="Arial" w:cs="Arial"/>
          <w:bCs/>
          <w:szCs w:val="24"/>
          <w:lang w:val="en-GB"/>
        </w:rPr>
      </w:pPr>
      <w:r w:rsidRPr="00A06150">
        <w:rPr>
          <w:rFonts w:ascii="Arial" w:hAnsi="Arial" w:cs="Arial"/>
          <w:bCs/>
          <w:szCs w:val="24"/>
          <w:lang w:val="en-GB"/>
        </w:rPr>
        <w:t xml:space="preserve">Appendix 1 – </w:t>
      </w:r>
      <w:r w:rsidR="006B1C3B" w:rsidRPr="00A06150">
        <w:rPr>
          <w:rFonts w:ascii="Arial" w:hAnsi="Arial" w:cs="Arial"/>
          <w:bCs/>
          <w:szCs w:val="24"/>
          <w:lang w:val="en-GB"/>
        </w:rPr>
        <w:t xml:space="preserve">Current </w:t>
      </w:r>
      <w:r w:rsidRPr="00A06150">
        <w:rPr>
          <w:rFonts w:ascii="Arial" w:hAnsi="Arial" w:cs="Arial"/>
          <w:bCs/>
          <w:szCs w:val="24"/>
          <w:lang w:val="en-GB"/>
        </w:rPr>
        <w:t>Weekly Sessions in ADTTA area</w:t>
      </w:r>
    </w:p>
    <w:p w:rsidR="00DA49C4" w:rsidRPr="00A06150" w:rsidRDefault="00DA49C4" w:rsidP="00DA49C4">
      <w:pPr>
        <w:rPr>
          <w:rFonts w:ascii="Arial" w:hAnsi="Arial" w:cs="Arial"/>
          <w:bCs/>
          <w:szCs w:val="24"/>
          <w:lang w:val="en-GB"/>
        </w:rPr>
      </w:pPr>
    </w:p>
    <w:p w:rsidR="00DA49C4" w:rsidRPr="00A06150" w:rsidRDefault="00DA49C4" w:rsidP="00DA49C4">
      <w:pPr>
        <w:rPr>
          <w:rFonts w:ascii="Arial" w:hAnsi="Arial" w:cs="Arial"/>
          <w:bCs/>
          <w:szCs w:val="24"/>
          <w:lang w:val="en-GB"/>
        </w:rPr>
      </w:pPr>
    </w:p>
    <w:p w:rsidR="004A6C0B" w:rsidRPr="00A06150" w:rsidRDefault="004A6C0B" w:rsidP="00D56416">
      <w:pPr>
        <w:rPr>
          <w:rFonts w:ascii="Arial" w:hAnsi="Arial" w:cs="Arial"/>
          <w:szCs w:val="24"/>
          <w:lang w:val="en-GB"/>
        </w:rPr>
      </w:pPr>
    </w:p>
    <w:p w:rsidR="000C7BAE" w:rsidRPr="00A06150" w:rsidRDefault="000C7BAE" w:rsidP="00DA49C4">
      <w:pPr>
        <w:pStyle w:val="ListParagraph"/>
        <w:numPr>
          <w:ilvl w:val="0"/>
          <w:numId w:val="47"/>
        </w:numPr>
        <w:jc w:val="both"/>
        <w:rPr>
          <w:rFonts w:ascii="Arial" w:hAnsi="Arial" w:cs="Arial"/>
          <w:b/>
          <w:bCs/>
          <w:szCs w:val="24"/>
          <w:lang w:val="en-GB"/>
        </w:rPr>
        <w:sectPr w:rsidR="000C7BAE" w:rsidRPr="00A06150" w:rsidSect="00326C50">
          <w:headerReference w:type="default" r:id="rId8"/>
          <w:footerReference w:type="default" r:id="rId9"/>
          <w:endnotePr>
            <w:numFmt w:val="decimal"/>
          </w:endnotePr>
          <w:pgSz w:w="11905" w:h="16837"/>
          <w:pgMar w:top="720" w:right="1440" w:bottom="720" w:left="1440" w:header="720" w:footer="720" w:gutter="0"/>
          <w:cols w:space="720"/>
          <w:noEndnote/>
        </w:sectPr>
      </w:pPr>
    </w:p>
    <w:p w:rsidR="000560C1" w:rsidRPr="00A06150" w:rsidRDefault="000560C1" w:rsidP="000560C1">
      <w:pPr>
        <w:ind w:left="142"/>
        <w:jc w:val="both"/>
        <w:rPr>
          <w:rFonts w:ascii="Arial" w:hAnsi="Arial" w:cs="Arial"/>
          <w:b/>
          <w:bCs/>
          <w:szCs w:val="24"/>
          <w:lang w:val="en-GB"/>
        </w:rPr>
      </w:pPr>
    </w:p>
    <w:p w:rsidR="000560C1" w:rsidRPr="00A06150" w:rsidRDefault="000560C1" w:rsidP="000560C1">
      <w:pPr>
        <w:pStyle w:val="ListParagraph"/>
        <w:ind w:left="502"/>
        <w:jc w:val="both"/>
        <w:rPr>
          <w:rFonts w:ascii="Arial" w:hAnsi="Arial" w:cs="Arial"/>
          <w:b/>
          <w:bCs/>
          <w:szCs w:val="24"/>
          <w:lang w:val="en-GB"/>
        </w:rPr>
      </w:pPr>
    </w:p>
    <w:p w:rsidR="003D2324" w:rsidRPr="00A06150" w:rsidRDefault="003D2324" w:rsidP="00DA49C4">
      <w:pPr>
        <w:pStyle w:val="ListParagraph"/>
        <w:numPr>
          <w:ilvl w:val="0"/>
          <w:numId w:val="47"/>
        </w:numPr>
        <w:jc w:val="both"/>
        <w:rPr>
          <w:rFonts w:ascii="Arial" w:hAnsi="Arial" w:cs="Arial"/>
          <w:b/>
          <w:bCs/>
          <w:szCs w:val="24"/>
          <w:lang w:val="en-GB"/>
        </w:rPr>
      </w:pPr>
      <w:r w:rsidRPr="00A06150">
        <w:rPr>
          <w:rFonts w:ascii="Arial" w:hAnsi="Arial" w:cs="Arial"/>
          <w:b/>
          <w:bCs/>
          <w:szCs w:val="24"/>
          <w:lang w:val="en-GB"/>
        </w:rPr>
        <w:t>Executive Summary</w:t>
      </w:r>
    </w:p>
    <w:p w:rsidR="00760FC2" w:rsidRPr="00A06150" w:rsidRDefault="00760FC2" w:rsidP="00760FC2">
      <w:pPr>
        <w:pStyle w:val="ListParagraph"/>
        <w:ind w:left="502"/>
        <w:jc w:val="both"/>
        <w:rPr>
          <w:rFonts w:ascii="Arial" w:hAnsi="Arial" w:cs="Arial"/>
          <w:b/>
          <w:bCs/>
          <w:szCs w:val="24"/>
          <w:lang w:val="en-GB"/>
        </w:rPr>
      </w:pPr>
    </w:p>
    <w:p w:rsidR="003D2324" w:rsidRPr="00A06150" w:rsidRDefault="003D2324" w:rsidP="00B975ED">
      <w:pPr>
        <w:jc w:val="both"/>
        <w:rPr>
          <w:rFonts w:ascii="Arial" w:hAnsi="Arial" w:cs="Arial"/>
          <w:szCs w:val="24"/>
          <w:lang w:val="en-GB"/>
        </w:rPr>
      </w:pPr>
    </w:p>
    <w:p w:rsidR="00550E02" w:rsidRPr="00A06150" w:rsidRDefault="00D268DA" w:rsidP="00B975ED">
      <w:pPr>
        <w:jc w:val="both"/>
        <w:rPr>
          <w:rFonts w:ascii="Arial" w:hAnsi="Arial" w:cs="Arial"/>
          <w:szCs w:val="24"/>
          <w:lang w:val="en-GB"/>
        </w:rPr>
      </w:pPr>
      <w:r w:rsidRPr="00A06150">
        <w:rPr>
          <w:rFonts w:ascii="Arial" w:hAnsi="Arial" w:cs="Arial"/>
          <w:szCs w:val="24"/>
          <w:lang w:val="en-GB"/>
        </w:rPr>
        <w:t xml:space="preserve">This Development Plan has been prepared to follow on from the original plan which was prepared in 2018. </w:t>
      </w:r>
      <w:r w:rsidR="008A4F37" w:rsidRPr="00A06150">
        <w:rPr>
          <w:rFonts w:ascii="Arial" w:hAnsi="Arial" w:cs="Arial"/>
          <w:szCs w:val="24"/>
          <w:lang w:val="en-GB"/>
        </w:rPr>
        <w:t>From</w:t>
      </w:r>
      <w:r w:rsidRPr="00A06150">
        <w:rPr>
          <w:rFonts w:ascii="Arial" w:hAnsi="Arial" w:cs="Arial"/>
          <w:szCs w:val="24"/>
          <w:lang w:val="en-GB"/>
        </w:rPr>
        <w:t xml:space="preserve"> then</w:t>
      </w:r>
      <w:r w:rsidR="008A4F37" w:rsidRPr="00A06150">
        <w:rPr>
          <w:rFonts w:ascii="Arial" w:hAnsi="Arial" w:cs="Arial"/>
          <w:szCs w:val="24"/>
          <w:lang w:val="en-GB"/>
        </w:rPr>
        <w:t xml:space="preserve"> through to early 2020, </w:t>
      </w:r>
      <w:r w:rsidRPr="00A06150">
        <w:rPr>
          <w:rFonts w:ascii="Arial" w:hAnsi="Arial" w:cs="Arial"/>
          <w:szCs w:val="24"/>
          <w:lang w:val="en-GB"/>
        </w:rPr>
        <w:t>significant progress</w:t>
      </w:r>
      <w:r w:rsidR="008A4F37" w:rsidRPr="00A06150">
        <w:rPr>
          <w:rFonts w:ascii="Arial" w:hAnsi="Arial" w:cs="Arial"/>
          <w:szCs w:val="24"/>
          <w:lang w:val="en-GB"/>
        </w:rPr>
        <w:t xml:space="preserve"> was</w:t>
      </w:r>
      <w:r w:rsidRPr="00A06150">
        <w:rPr>
          <w:rFonts w:ascii="Arial" w:hAnsi="Arial" w:cs="Arial"/>
          <w:szCs w:val="24"/>
          <w:lang w:val="en-GB"/>
        </w:rPr>
        <w:t xml:space="preserve"> made towards the objectives set</w:t>
      </w:r>
      <w:r w:rsidR="00F91C34" w:rsidRPr="00A06150">
        <w:rPr>
          <w:rFonts w:ascii="Arial" w:hAnsi="Arial" w:cs="Arial"/>
          <w:szCs w:val="24"/>
          <w:lang w:val="en-GB"/>
        </w:rPr>
        <w:t>. Ke</w:t>
      </w:r>
      <w:r w:rsidR="00016041" w:rsidRPr="00A06150">
        <w:rPr>
          <w:rFonts w:ascii="Arial" w:hAnsi="Arial" w:cs="Arial"/>
          <w:szCs w:val="24"/>
          <w:lang w:val="en-GB"/>
        </w:rPr>
        <w:t>y</w:t>
      </w:r>
      <w:r w:rsidR="00F91C34" w:rsidRPr="00A06150">
        <w:rPr>
          <w:rFonts w:ascii="Arial" w:hAnsi="Arial" w:cs="Arial"/>
          <w:szCs w:val="24"/>
          <w:lang w:val="en-GB"/>
        </w:rPr>
        <w:t xml:space="preserve"> to the progress made was the successful application made to Spo</w:t>
      </w:r>
      <w:r w:rsidR="00016041" w:rsidRPr="00A06150">
        <w:rPr>
          <w:rFonts w:ascii="Arial" w:hAnsi="Arial" w:cs="Arial"/>
          <w:szCs w:val="24"/>
          <w:lang w:val="en-GB"/>
        </w:rPr>
        <w:t xml:space="preserve">rtScotland for </w:t>
      </w:r>
      <w:r w:rsidR="00C520F8" w:rsidRPr="00A06150">
        <w:rPr>
          <w:rFonts w:ascii="Arial" w:hAnsi="Arial" w:cs="Arial"/>
          <w:szCs w:val="24"/>
          <w:lang w:val="en-GB"/>
        </w:rPr>
        <w:t xml:space="preserve">4 years of </w:t>
      </w:r>
      <w:r w:rsidR="00016041" w:rsidRPr="00A06150">
        <w:rPr>
          <w:rFonts w:ascii="Arial" w:hAnsi="Arial" w:cs="Arial"/>
          <w:szCs w:val="24"/>
          <w:lang w:val="en-GB"/>
        </w:rPr>
        <w:t>funding for Development Officers to promote Tab</w:t>
      </w:r>
      <w:r w:rsidR="008A4F37" w:rsidRPr="00A06150">
        <w:rPr>
          <w:rFonts w:ascii="Arial" w:hAnsi="Arial" w:cs="Arial"/>
          <w:szCs w:val="24"/>
          <w:lang w:val="en-GB"/>
        </w:rPr>
        <w:t xml:space="preserve">le Tennis across </w:t>
      </w:r>
      <w:r w:rsidR="000C7BAE" w:rsidRPr="00A06150">
        <w:rPr>
          <w:rFonts w:ascii="Arial" w:hAnsi="Arial" w:cs="Arial"/>
          <w:szCs w:val="24"/>
          <w:lang w:val="en-GB"/>
        </w:rPr>
        <w:t>the North East of Scotland</w:t>
      </w:r>
      <w:r w:rsidR="008A4F37" w:rsidRPr="00A06150">
        <w:rPr>
          <w:rFonts w:ascii="Arial" w:hAnsi="Arial" w:cs="Arial"/>
          <w:szCs w:val="24"/>
          <w:lang w:val="en-GB"/>
        </w:rPr>
        <w:t xml:space="preserve">. </w:t>
      </w:r>
    </w:p>
    <w:p w:rsidR="008A4F37" w:rsidRPr="00A06150" w:rsidRDefault="008A4F37" w:rsidP="00B975ED">
      <w:pPr>
        <w:jc w:val="both"/>
        <w:rPr>
          <w:rFonts w:ascii="Arial" w:hAnsi="Arial" w:cs="Arial"/>
          <w:szCs w:val="24"/>
          <w:lang w:val="en-GB"/>
        </w:rPr>
      </w:pPr>
    </w:p>
    <w:p w:rsidR="00F1242F" w:rsidRPr="00A06150" w:rsidRDefault="00295395" w:rsidP="00B975ED">
      <w:pPr>
        <w:jc w:val="both"/>
        <w:rPr>
          <w:rFonts w:ascii="Arial" w:hAnsi="Arial" w:cs="Arial"/>
          <w:szCs w:val="24"/>
          <w:lang w:val="en-GB"/>
        </w:rPr>
      </w:pPr>
      <w:r w:rsidRPr="00A06150">
        <w:rPr>
          <w:rFonts w:ascii="Arial" w:hAnsi="Arial" w:cs="Arial"/>
          <w:szCs w:val="24"/>
          <w:lang w:val="en-GB"/>
        </w:rPr>
        <w:t>However, the onset of the pandemic in March 2020 brought development activities to a sudden halt</w:t>
      </w:r>
      <w:r w:rsidR="00C520F8" w:rsidRPr="00A06150">
        <w:rPr>
          <w:rFonts w:ascii="Arial" w:hAnsi="Arial" w:cs="Arial"/>
          <w:szCs w:val="24"/>
          <w:lang w:val="en-GB"/>
        </w:rPr>
        <w:t xml:space="preserve">, only restarting in April 2022. This </w:t>
      </w:r>
      <w:r w:rsidR="001F2955" w:rsidRPr="00A06150">
        <w:rPr>
          <w:rFonts w:ascii="Arial" w:hAnsi="Arial" w:cs="Arial"/>
          <w:szCs w:val="24"/>
          <w:lang w:val="en-GB"/>
        </w:rPr>
        <w:t xml:space="preserve">period devoid of any activity </w:t>
      </w:r>
      <w:r w:rsidR="00F1242F" w:rsidRPr="00A06150">
        <w:rPr>
          <w:rFonts w:ascii="Arial" w:hAnsi="Arial" w:cs="Arial"/>
          <w:szCs w:val="24"/>
          <w:lang w:val="en-GB"/>
        </w:rPr>
        <w:t>does however mean that the SportScotland funding will now continue into 2025</w:t>
      </w:r>
      <w:r w:rsidR="001F2955" w:rsidRPr="00A06150">
        <w:rPr>
          <w:rFonts w:ascii="Arial" w:hAnsi="Arial" w:cs="Arial"/>
          <w:szCs w:val="24"/>
          <w:lang w:val="en-GB"/>
        </w:rPr>
        <w:t>,</w:t>
      </w:r>
      <w:r w:rsidR="00685021" w:rsidRPr="00A06150">
        <w:rPr>
          <w:rFonts w:ascii="Arial" w:hAnsi="Arial" w:cs="Arial"/>
          <w:szCs w:val="24"/>
          <w:lang w:val="en-GB"/>
        </w:rPr>
        <w:t xml:space="preserve"> focusing on the following aims</w:t>
      </w:r>
      <w:r w:rsidR="001F2955" w:rsidRPr="00A06150">
        <w:rPr>
          <w:rFonts w:ascii="Arial" w:hAnsi="Arial" w:cs="Arial"/>
          <w:szCs w:val="24"/>
          <w:lang w:val="en-GB"/>
        </w:rPr>
        <w:t>:</w:t>
      </w:r>
    </w:p>
    <w:p w:rsidR="000560C1" w:rsidRPr="00A06150" w:rsidRDefault="000560C1" w:rsidP="00B975ED">
      <w:pPr>
        <w:jc w:val="both"/>
        <w:rPr>
          <w:rFonts w:ascii="Arial" w:hAnsi="Arial" w:cs="Arial"/>
          <w:szCs w:val="24"/>
          <w:lang w:val="en-GB"/>
        </w:rPr>
      </w:pPr>
    </w:p>
    <w:p w:rsidR="00D56416" w:rsidRPr="00A06150" w:rsidRDefault="00D56416" w:rsidP="00B975ED">
      <w:pPr>
        <w:pStyle w:val="ListParagraph"/>
        <w:widowControl/>
        <w:numPr>
          <w:ilvl w:val="0"/>
          <w:numId w:val="27"/>
        </w:numPr>
        <w:spacing w:line="276" w:lineRule="auto"/>
        <w:contextualSpacing/>
        <w:jc w:val="both"/>
        <w:rPr>
          <w:rFonts w:ascii="Arial" w:hAnsi="Arial" w:cs="Arial"/>
          <w:szCs w:val="24"/>
          <w:lang w:val="en-GB"/>
        </w:rPr>
      </w:pPr>
      <w:bookmarkStart w:id="0" w:name="_Hlk130675073"/>
      <w:r w:rsidRPr="00A06150">
        <w:rPr>
          <w:rFonts w:ascii="Arial" w:hAnsi="Arial" w:cs="Arial"/>
          <w:szCs w:val="24"/>
          <w:lang w:val="en-GB"/>
        </w:rPr>
        <w:t>Ensure many more young people are given the opportunity to take up the sport through schools and community venues</w:t>
      </w:r>
    </w:p>
    <w:bookmarkEnd w:id="0"/>
    <w:p w:rsidR="00D56416" w:rsidRPr="00A06150" w:rsidRDefault="00D56416" w:rsidP="00B975ED">
      <w:pPr>
        <w:pStyle w:val="ListParagraph"/>
        <w:widowControl/>
        <w:numPr>
          <w:ilvl w:val="0"/>
          <w:numId w:val="27"/>
        </w:numPr>
        <w:spacing w:line="276" w:lineRule="auto"/>
        <w:contextualSpacing/>
        <w:jc w:val="both"/>
        <w:rPr>
          <w:rFonts w:ascii="Arial" w:hAnsi="Arial" w:cs="Arial"/>
          <w:szCs w:val="24"/>
          <w:lang w:val="en-GB"/>
        </w:rPr>
      </w:pPr>
      <w:r w:rsidRPr="00A06150">
        <w:rPr>
          <w:rFonts w:ascii="Arial" w:hAnsi="Arial" w:cs="Arial"/>
          <w:szCs w:val="24"/>
          <w:lang w:val="en-GB"/>
        </w:rPr>
        <w:t>Establish table tennis as a regular form of exercise for more people of all ages, including as a therapy for dementia and other long term conditions</w:t>
      </w:r>
    </w:p>
    <w:p w:rsidR="00D56416" w:rsidRPr="00A06150" w:rsidRDefault="00D56416" w:rsidP="00B975ED">
      <w:pPr>
        <w:pStyle w:val="ListParagraph"/>
        <w:widowControl/>
        <w:numPr>
          <w:ilvl w:val="0"/>
          <w:numId w:val="27"/>
        </w:numPr>
        <w:spacing w:line="276" w:lineRule="auto"/>
        <w:contextualSpacing/>
        <w:jc w:val="both"/>
        <w:rPr>
          <w:rFonts w:ascii="Arial" w:hAnsi="Arial" w:cs="Arial"/>
          <w:szCs w:val="24"/>
          <w:lang w:val="en-GB"/>
        </w:rPr>
      </w:pPr>
      <w:r w:rsidRPr="00A06150">
        <w:rPr>
          <w:rFonts w:ascii="Arial" w:hAnsi="Arial" w:cs="Arial"/>
          <w:szCs w:val="24"/>
          <w:lang w:val="en-GB"/>
        </w:rPr>
        <w:t>Increase the availability of coaching to improve the standard and enjoyment at all levels</w:t>
      </w:r>
    </w:p>
    <w:p w:rsidR="00D56416" w:rsidRPr="00A06150" w:rsidRDefault="00D56416" w:rsidP="00B975ED">
      <w:pPr>
        <w:pStyle w:val="ListParagraph"/>
        <w:widowControl/>
        <w:numPr>
          <w:ilvl w:val="0"/>
          <w:numId w:val="27"/>
        </w:numPr>
        <w:spacing w:line="276" w:lineRule="auto"/>
        <w:contextualSpacing/>
        <w:jc w:val="both"/>
        <w:rPr>
          <w:rFonts w:ascii="Arial" w:hAnsi="Arial" w:cs="Arial"/>
          <w:szCs w:val="24"/>
          <w:lang w:val="en-GB"/>
        </w:rPr>
      </w:pPr>
      <w:r w:rsidRPr="00A06150">
        <w:rPr>
          <w:rFonts w:ascii="Arial" w:hAnsi="Arial" w:cs="Arial"/>
          <w:szCs w:val="24"/>
          <w:lang w:val="en-GB"/>
        </w:rPr>
        <w:t>Develop talented athletes through the growth of the Aberdeen Table Tennis Academy</w:t>
      </w:r>
      <w:r w:rsidR="00685021" w:rsidRPr="00A06150">
        <w:rPr>
          <w:rFonts w:ascii="Arial" w:hAnsi="Arial" w:cs="Arial"/>
          <w:szCs w:val="24"/>
          <w:lang w:val="en-GB"/>
        </w:rPr>
        <w:t>.</w:t>
      </w:r>
    </w:p>
    <w:p w:rsidR="001F2955" w:rsidRPr="00A06150" w:rsidRDefault="001F2955" w:rsidP="001F2955">
      <w:pPr>
        <w:widowControl/>
        <w:spacing w:line="276" w:lineRule="auto"/>
        <w:contextualSpacing/>
        <w:jc w:val="both"/>
        <w:rPr>
          <w:rFonts w:ascii="Arial" w:hAnsi="Arial" w:cs="Arial"/>
          <w:szCs w:val="24"/>
          <w:lang w:val="en-GB"/>
        </w:rPr>
      </w:pPr>
    </w:p>
    <w:p w:rsidR="001F2955" w:rsidRPr="00A06150" w:rsidRDefault="001F2955" w:rsidP="001F2955">
      <w:pPr>
        <w:widowControl/>
        <w:spacing w:line="276" w:lineRule="auto"/>
        <w:contextualSpacing/>
        <w:jc w:val="both"/>
        <w:rPr>
          <w:rFonts w:ascii="Arial" w:hAnsi="Arial" w:cs="Arial"/>
          <w:szCs w:val="24"/>
          <w:lang w:val="en-GB"/>
        </w:rPr>
      </w:pPr>
      <w:r w:rsidRPr="00A06150">
        <w:rPr>
          <w:rFonts w:ascii="Arial" w:hAnsi="Arial" w:cs="Arial"/>
          <w:szCs w:val="24"/>
          <w:lang w:val="en-GB"/>
        </w:rPr>
        <w:t>Key issues that will require to be addressed during th</w:t>
      </w:r>
      <w:r w:rsidR="00685021" w:rsidRPr="00A06150">
        <w:rPr>
          <w:rFonts w:ascii="Arial" w:hAnsi="Arial" w:cs="Arial"/>
          <w:szCs w:val="24"/>
          <w:lang w:val="en-GB"/>
        </w:rPr>
        <w:t>is 5 year period are as follows</w:t>
      </w:r>
      <w:r w:rsidRPr="00A06150">
        <w:rPr>
          <w:rFonts w:ascii="Arial" w:hAnsi="Arial" w:cs="Arial"/>
          <w:szCs w:val="24"/>
          <w:lang w:val="en-GB"/>
        </w:rPr>
        <w:t>:</w:t>
      </w:r>
    </w:p>
    <w:p w:rsidR="000560C1" w:rsidRPr="00A06150" w:rsidRDefault="000560C1" w:rsidP="001F2955">
      <w:pPr>
        <w:widowControl/>
        <w:spacing w:line="276" w:lineRule="auto"/>
        <w:contextualSpacing/>
        <w:jc w:val="both"/>
        <w:rPr>
          <w:rFonts w:ascii="Arial" w:hAnsi="Arial" w:cs="Arial"/>
          <w:szCs w:val="24"/>
          <w:lang w:val="en-GB"/>
        </w:rPr>
      </w:pPr>
    </w:p>
    <w:p w:rsidR="001F2955" w:rsidRPr="00A06150" w:rsidRDefault="001F2955" w:rsidP="001F2955">
      <w:pPr>
        <w:pStyle w:val="ListParagraph"/>
        <w:widowControl/>
        <w:numPr>
          <w:ilvl w:val="0"/>
          <w:numId w:val="27"/>
        </w:numPr>
        <w:spacing w:line="276" w:lineRule="auto"/>
        <w:contextualSpacing/>
        <w:jc w:val="both"/>
        <w:rPr>
          <w:rFonts w:ascii="Arial" w:hAnsi="Arial" w:cs="Arial"/>
          <w:szCs w:val="24"/>
          <w:lang w:val="en-GB"/>
        </w:rPr>
      </w:pPr>
      <w:r w:rsidRPr="00A06150">
        <w:rPr>
          <w:rFonts w:ascii="Arial" w:hAnsi="Arial" w:cs="Arial"/>
          <w:szCs w:val="24"/>
          <w:lang w:val="en-GB"/>
        </w:rPr>
        <w:t xml:space="preserve">Obtain funding to replace the SportScotland DCI </w:t>
      </w:r>
      <w:r w:rsidR="00155EF9" w:rsidRPr="00A06150">
        <w:rPr>
          <w:rFonts w:ascii="Arial" w:hAnsi="Arial" w:cs="Arial"/>
          <w:szCs w:val="24"/>
          <w:lang w:val="en-GB"/>
        </w:rPr>
        <w:t>grants</w:t>
      </w:r>
    </w:p>
    <w:p w:rsidR="00155EF9" w:rsidRPr="00A06150" w:rsidRDefault="00155EF9" w:rsidP="00155EF9">
      <w:pPr>
        <w:pStyle w:val="ListParagraph"/>
        <w:widowControl/>
        <w:numPr>
          <w:ilvl w:val="0"/>
          <w:numId w:val="27"/>
        </w:numPr>
        <w:spacing w:line="276" w:lineRule="auto"/>
        <w:contextualSpacing/>
        <w:jc w:val="both"/>
        <w:rPr>
          <w:rFonts w:ascii="Arial" w:hAnsi="Arial" w:cs="Arial"/>
          <w:szCs w:val="24"/>
          <w:lang w:val="en-GB"/>
        </w:rPr>
      </w:pPr>
      <w:r w:rsidRPr="00A06150">
        <w:rPr>
          <w:rFonts w:ascii="Arial" w:hAnsi="Arial" w:cs="Arial"/>
          <w:szCs w:val="24"/>
          <w:lang w:val="en-GB"/>
        </w:rPr>
        <w:t>Work with partners where potential exists to develop</w:t>
      </w:r>
      <w:r w:rsidR="00685021" w:rsidRPr="00A06150">
        <w:rPr>
          <w:rFonts w:ascii="Arial" w:hAnsi="Arial" w:cs="Arial"/>
          <w:szCs w:val="24"/>
          <w:lang w:val="en-GB"/>
        </w:rPr>
        <w:t xml:space="preserve"> a regional table tennis</w:t>
      </w:r>
      <w:r w:rsidR="0089610A" w:rsidRPr="00A06150">
        <w:rPr>
          <w:rFonts w:ascii="Arial" w:hAnsi="Arial" w:cs="Arial"/>
          <w:szCs w:val="24"/>
          <w:lang w:val="en-GB"/>
        </w:rPr>
        <w:t xml:space="preserve"> venue</w:t>
      </w:r>
    </w:p>
    <w:p w:rsidR="00155EF9" w:rsidRPr="00A06150" w:rsidRDefault="00155EF9" w:rsidP="001F2955">
      <w:pPr>
        <w:pStyle w:val="ListParagraph"/>
        <w:widowControl/>
        <w:numPr>
          <w:ilvl w:val="0"/>
          <w:numId w:val="27"/>
        </w:numPr>
        <w:spacing w:line="276" w:lineRule="auto"/>
        <w:contextualSpacing/>
        <w:jc w:val="both"/>
        <w:rPr>
          <w:rFonts w:ascii="Arial" w:hAnsi="Arial" w:cs="Arial"/>
          <w:szCs w:val="24"/>
          <w:lang w:val="en-GB"/>
        </w:rPr>
      </w:pPr>
      <w:r w:rsidRPr="00A06150">
        <w:rPr>
          <w:rFonts w:ascii="Arial" w:hAnsi="Arial" w:cs="Arial"/>
          <w:szCs w:val="24"/>
          <w:lang w:val="en-GB"/>
        </w:rPr>
        <w:t>Grow the number of volunteer</w:t>
      </w:r>
      <w:r w:rsidR="002506AE" w:rsidRPr="00A06150">
        <w:rPr>
          <w:rFonts w:ascii="Arial" w:hAnsi="Arial" w:cs="Arial"/>
          <w:szCs w:val="24"/>
          <w:lang w:val="en-GB"/>
        </w:rPr>
        <w:t>s in coaching</w:t>
      </w:r>
      <w:r w:rsidR="0089610A" w:rsidRPr="00A06150">
        <w:rPr>
          <w:rFonts w:ascii="Arial" w:hAnsi="Arial" w:cs="Arial"/>
          <w:szCs w:val="24"/>
          <w:lang w:val="en-GB"/>
        </w:rPr>
        <w:t>, club and administration roles</w:t>
      </w:r>
    </w:p>
    <w:p w:rsidR="000560C1" w:rsidRPr="00A06150" w:rsidRDefault="000560C1" w:rsidP="001F2955">
      <w:pPr>
        <w:pStyle w:val="ListParagraph"/>
        <w:widowControl/>
        <w:numPr>
          <w:ilvl w:val="0"/>
          <w:numId w:val="27"/>
        </w:numPr>
        <w:spacing w:line="276" w:lineRule="auto"/>
        <w:contextualSpacing/>
        <w:jc w:val="both"/>
        <w:rPr>
          <w:rFonts w:ascii="Arial" w:hAnsi="Arial" w:cs="Arial"/>
          <w:szCs w:val="24"/>
          <w:lang w:val="en-GB"/>
        </w:rPr>
      </w:pPr>
      <w:r w:rsidRPr="00A06150">
        <w:rPr>
          <w:rFonts w:ascii="Arial" w:hAnsi="Arial" w:cs="Arial"/>
          <w:szCs w:val="24"/>
          <w:lang w:val="en-GB"/>
        </w:rPr>
        <w:t>Improve our social media profile</w:t>
      </w:r>
      <w:r w:rsidR="00685021" w:rsidRPr="00A06150">
        <w:rPr>
          <w:rFonts w:ascii="Arial" w:hAnsi="Arial" w:cs="Arial"/>
          <w:szCs w:val="24"/>
          <w:lang w:val="en-GB"/>
        </w:rPr>
        <w:t>.</w:t>
      </w:r>
    </w:p>
    <w:p w:rsidR="001F2955" w:rsidRPr="00A06150" w:rsidRDefault="001F2955" w:rsidP="001F2955">
      <w:pPr>
        <w:widowControl/>
        <w:spacing w:line="276" w:lineRule="auto"/>
        <w:contextualSpacing/>
        <w:jc w:val="both"/>
        <w:rPr>
          <w:rFonts w:ascii="Arial" w:hAnsi="Arial" w:cs="Arial"/>
          <w:szCs w:val="24"/>
          <w:lang w:val="en-GB"/>
        </w:rPr>
      </w:pPr>
    </w:p>
    <w:p w:rsidR="00D56416" w:rsidRPr="00A06150" w:rsidRDefault="00D56416" w:rsidP="00B975ED">
      <w:pPr>
        <w:jc w:val="both"/>
        <w:rPr>
          <w:rFonts w:ascii="Arial" w:hAnsi="Arial" w:cs="Arial"/>
          <w:b/>
          <w:szCs w:val="24"/>
          <w:lang w:val="en-GB"/>
        </w:rPr>
      </w:pPr>
    </w:p>
    <w:p w:rsidR="006615C3" w:rsidRPr="00A06150" w:rsidRDefault="006615C3" w:rsidP="00DA49C4">
      <w:pPr>
        <w:pStyle w:val="ListParagraph"/>
        <w:numPr>
          <w:ilvl w:val="0"/>
          <w:numId w:val="47"/>
        </w:numPr>
        <w:spacing w:after="120"/>
        <w:jc w:val="both"/>
        <w:rPr>
          <w:rFonts w:ascii="Arial" w:hAnsi="Arial" w:cs="Arial"/>
          <w:b/>
          <w:szCs w:val="24"/>
          <w:lang w:val="en-GB"/>
        </w:rPr>
        <w:sectPr w:rsidR="006615C3" w:rsidRPr="00A06150" w:rsidSect="00326C50">
          <w:endnotePr>
            <w:numFmt w:val="decimal"/>
          </w:endnotePr>
          <w:pgSz w:w="11905" w:h="16837"/>
          <w:pgMar w:top="720" w:right="1440" w:bottom="720" w:left="1440" w:header="720" w:footer="720" w:gutter="0"/>
          <w:cols w:space="720"/>
          <w:noEndnote/>
        </w:sectPr>
      </w:pPr>
    </w:p>
    <w:p w:rsidR="00D56416" w:rsidRPr="00A06150" w:rsidRDefault="00D56416" w:rsidP="00DA49C4">
      <w:pPr>
        <w:pStyle w:val="ListParagraph"/>
        <w:numPr>
          <w:ilvl w:val="0"/>
          <w:numId w:val="47"/>
        </w:numPr>
        <w:spacing w:after="120"/>
        <w:jc w:val="both"/>
        <w:rPr>
          <w:rFonts w:ascii="Arial" w:hAnsi="Arial" w:cs="Arial"/>
          <w:b/>
          <w:szCs w:val="24"/>
          <w:lang w:val="en-GB"/>
        </w:rPr>
      </w:pPr>
      <w:r w:rsidRPr="00A06150">
        <w:rPr>
          <w:rFonts w:ascii="Arial" w:hAnsi="Arial" w:cs="Arial"/>
          <w:b/>
          <w:szCs w:val="24"/>
          <w:lang w:val="en-GB"/>
        </w:rPr>
        <w:lastRenderedPageBreak/>
        <w:t>Background</w:t>
      </w:r>
    </w:p>
    <w:p w:rsidR="006615C3" w:rsidRPr="00A06150" w:rsidRDefault="006615C3" w:rsidP="006615C3">
      <w:pPr>
        <w:pStyle w:val="ListParagraph"/>
        <w:spacing w:after="120"/>
        <w:jc w:val="both"/>
        <w:rPr>
          <w:rFonts w:ascii="Arial" w:hAnsi="Arial" w:cs="Arial"/>
          <w:b/>
          <w:szCs w:val="24"/>
          <w:lang w:val="en-GB"/>
        </w:rPr>
      </w:pPr>
    </w:p>
    <w:p w:rsidR="00D24C89" w:rsidRPr="00A06150" w:rsidRDefault="00320F56" w:rsidP="00D24C89">
      <w:pPr>
        <w:jc w:val="both"/>
        <w:rPr>
          <w:rFonts w:ascii="Arial" w:hAnsi="Arial" w:cs="Arial"/>
          <w:szCs w:val="24"/>
          <w:lang w:val="en-GB"/>
        </w:rPr>
      </w:pPr>
      <w:r w:rsidRPr="00A06150">
        <w:rPr>
          <w:rFonts w:ascii="Arial" w:hAnsi="Arial" w:cs="Arial"/>
          <w:szCs w:val="24"/>
          <w:lang w:val="en-GB"/>
        </w:rPr>
        <w:t>Organised</w:t>
      </w:r>
      <w:r w:rsidR="005273D4" w:rsidRPr="00A06150">
        <w:rPr>
          <w:rFonts w:ascii="Arial" w:hAnsi="Arial" w:cs="Arial"/>
          <w:szCs w:val="24"/>
          <w:lang w:val="en-GB"/>
        </w:rPr>
        <w:t xml:space="preserve"> </w:t>
      </w:r>
      <w:r w:rsidR="00B975ED" w:rsidRPr="00A06150">
        <w:rPr>
          <w:rFonts w:ascii="Arial" w:hAnsi="Arial" w:cs="Arial"/>
          <w:szCs w:val="24"/>
          <w:lang w:val="en-GB"/>
        </w:rPr>
        <w:t>t</w:t>
      </w:r>
      <w:r w:rsidRPr="00A06150">
        <w:rPr>
          <w:rFonts w:ascii="Arial" w:hAnsi="Arial" w:cs="Arial"/>
          <w:szCs w:val="24"/>
          <w:lang w:val="en-GB"/>
        </w:rPr>
        <w:t xml:space="preserve">able </w:t>
      </w:r>
      <w:r w:rsidR="00B975ED" w:rsidRPr="00A06150">
        <w:rPr>
          <w:rFonts w:ascii="Arial" w:hAnsi="Arial" w:cs="Arial"/>
          <w:szCs w:val="24"/>
          <w:lang w:val="en-GB"/>
        </w:rPr>
        <w:t>t</w:t>
      </w:r>
      <w:r w:rsidRPr="00A06150">
        <w:rPr>
          <w:rFonts w:ascii="Arial" w:hAnsi="Arial" w:cs="Arial"/>
          <w:szCs w:val="24"/>
          <w:lang w:val="en-GB"/>
        </w:rPr>
        <w:t>ennis in the North-East of Scotland can be traced back to 1934 with the formation of the Aberdeen Table Tennis Association and a vibrant local league structure has been sustained since that time.</w:t>
      </w:r>
    </w:p>
    <w:p w:rsidR="00D24C89" w:rsidRPr="00A06150" w:rsidRDefault="00D24C89" w:rsidP="00D24C89">
      <w:pPr>
        <w:jc w:val="both"/>
        <w:rPr>
          <w:rFonts w:ascii="Arial" w:hAnsi="Arial" w:cs="Arial"/>
          <w:szCs w:val="24"/>
          <w:lang w:val="en-GB"/>
        </w:rPr>
      </w:pPr>
    </w:p>
    <w:p w:rsidR="00D24C89" w:rsidRPr="00A06150" w:rsidRDefault="00320F56" w:rsidP="00D24C89">
      <w:pPr>
        <w:jc w:val="both"/>
        <w:rPr>
          <w:rFonts w:ascii="Arial" w:hAnsi="Arial" w:cs="Arial"/>
          <w:szCs w:val="24"/>
          <w:lang w:val="en-GB"/>
        </w:rPr>
      </w:pPr>
      <w:r w:rsidRPr="00A06150">
        <w:rPr>
          <w:rFonts w:ascii="Arial" w:hAnsi="Arial" w:cs="Arial"/>
          <w:szCs w:val="24"/>
          <w:lang w:val="en-GB"/>
        </w:rPr>
        <w:t>Local Championships were held from 1934 with players invited from elsewhere to compete and Aberdeen</w:t>
      </w:r>
      <w:r w:rsidR="00DF45EA" w:rsidRPr="00A06150">
        <w:rPr>
          <w:rFonts w:ascii="Arial" w:hAnsi="Arial" w:cs="Arial"/>
          <w:szCs w:val="24"/>
          <w:lang w:val="en-GB"/>
        </w:rPr>
        <w:t>-</w:t>
      </w:r>
      <w:r w:rsidRPr="00A06150">
        <w:rPr>
          <w:rFonts w:ascii="Arial" w:hAnsi="Arial" w:cs="Arial"/>
          <w:szCs w:val="24"/>
          <w:lang w:val="en-GB"/>
        </w:rPr>
        <w:t>based players would also regularly travel across Scotland to compete in other events. Aberdeen players were often to the fore at a national level, with the legendary Victor Garland, Eddie Still, and Richard Yule all springing</w:t>
      </w:r>
      <w:r w:rsidR="00D24C89" w:rsidRPr="00A06150">
        <w:rPr>
          <w:rFonts w:ascii="Arial" w:hAnsi="Arial" w:cs="Arial"/>
          <w:szCs w:val="24"/>
          <w:lang w:val="en-GB"/>
        </w:rPr>
        <w:t xml:space="preserve"> to mind.</w:t>
      </w:r>
    </w:p>
    <w:p w:rsidR="00D24C89" w:rsidRPr="00A06150" w:rsidRDefault="00D24C89" w:rsidP="00D24C89">
      <w:pPr>
        <w:jc w:val="both"/>
        <w:rPr>
          <w:rFonts w:ascii="Arial" w:hAnsi="Arial" w:cs="Arial"/>
          <w:szCs w:val="24"/>
          <w:lang w:val="en-GB"/>
        </w:rPr>
      </w:pPr>
    </w:p>
    <w:p w:rsidR="00D24C89" w:rsidRPr="00A06150" w:rsidRDefault="00320F56" w:rsidP="00D24C89">
      <w:pPr>
        <w:jc w:val="both"/>
        <w:rPr>
          <w:rFonts w:ascii="Arial" w:hAnsi="Arial" w:cs="Arial"/>
          <w:szCs w:val="24"/>
          <w:lang w:val="en-GB"/>
        </w:rPr>
      </w:pPr>
      <w:r w:rsidRPr="00A06150">
        <w:rPr>
          <w:rFonts w:ascii="Arial" w:hAnsi="Arial" w:cs="Arial"/>
          <w:szCs w:val="24"/>
          <w:lang w:val="en-GB"/>
        </w:rPr>
        <w:t>There is evidence to suggest that the involvement of younger players has always been encouraged and formal coaching programmes can be traced back to the early 1960s. Taking advantage of high quality coaching and adequate training facilities, local youngsters have been very prominent on the national scene and this has been a sustained feature of table tennis in Scotland since that time.</w:t>
      </w:r>
    </w:p>
    <w:p w:rsidR="00D24C89" w:rsidRPr="00A06150" w:rsidRDefault="00D24C89" w:rsidP="00D24C89">
      <w:pPr>
        <w:jc w:val="both"/>
        <w:rPr>
          <w:rFonts w:ascii="Arial" w:hAnsi="Arial" w:cs="Arial"/>
          <w:szCs w:val="24"/>
          <w:lang w:val="en-GB"/>
        </w:rPr>
      </w:pPr>
    </w:p>
    <w:p w:rsidR="00D12C90" w:rsidRPr="00A06150" w:rsidRDefault="00D12C90" w:rsidP="00D24C89">
      <w:pPr>
        <w:jc w:val="both"/>
        <w:rPr>
          <w:rFonts w:ascii="Arial" w:hAnsi="Arial" w:cs="Arial"/>
          <w:szCs w:val="24"/>
          <w:lang w:val="en-GB"/>
        </w:rPr>
      </w:pPr>
      <w:r w:rsidRPr="00A06150">
        <w:rPr>
          <w:rFonts w:ascii="Arial" w:hAnsi="Arial" w:cs="Arial"/>
          <w:szCs w:val="24"/>
          <w:lang w:val="en-GB"/>
        </w:rPr>
        <w:t xml:space="preserve">The Aberdeen Lads Club was the initial driving force and, with YMCA, they nurtured and developed the sport, locally and beyond, for a great many years. This was followed up by the ‘Triangle’ Club, as well as Ashvale through the 90’s, and the rise of the McClymont </w:t>
      </w:r>
      <w:r w:rsidR="00A06150" w:rsidRPr="00A06150">
        <w:rPr>
          <w:rFonts w:ascii="Arial" w:hAnsi="Arial" w:cs="Arial"/>
          <w:szCs w:val="24"/>
          <w:lang w:val="en-GB"/>
        </w:rPr>
        <w:t>H</w:t>
      </w:r>
      <w:r w:rsidRPr="00A06150">
        <w:rPr>
          <w:rFonts w:ascii="Arial" w:hAnsi="Arial" w:cs="Arial"/>
          <w:szCs w:val="24"/>
          <w:lang w:val="en-GB"/>
        </w:rPr>
        <w:t>all and club was a shining light in ADTTA history.</w:t>
      </w:r>
    </w:p>
    <w:p w:rsidR="00D24C89" w:rsidRPr="00A06150" w:rsidRDefault="00D24C89" w:rsidP="00D24C89">
      <w:pPr>
        <w:jc w:val="both"/>
        <w:rPr>
          <w:rFonts w:ascii="Arial" w:hAnsi="Arial" w:cs="Arial"/>
          <w:szCs w:val="24"/>
          <w:lang w:val="en-GB"/>
        </w:rPr>
      </w:pPr>
    </w:p>
    <w:p w:rsidR="00D24C89" w:rsidRPr="00A06150" w:rsidRDefault="00D12C90" w:rsidP="00D24C89">
      <w:pPr>
        <w:jc w:val="both"/>
        <w:rPr>
          <w:rFonts w:ascii="Arial" w:hAnsi="Arial" w:cs="Arial"/>
          <w:szCs w:val="24"/>
          <w:lang w:val="en-GB"/>
        </w:rPr>
      </w:pPr>
      <w:r w:rsidRPr="00A06150">
        <w:rPr>
          <w:rFonts w:ascii="Arial" w:hAnsi="Arial" w:cs="Arial"/>
          <w:szCs w:val="24"/>
          <w:lang w:val="en-GB"/>
        </w:rPr>
        <w:t xml:space="preserve">Much of the ADTTA league history, past Divisional and Cup winners, can be found at </w:t>
      </w:r>
      <w:hyperlink r:id="rId10" w:history="1">
        <w:r w:rsidRPr="00A06150">
          <w:rPr>
            <w:rStyle w:val="Hyperlink"/>
            <w:rFonts w:ascii="Arial" w:hAnsi="Arial" w:cs="Arial"/>
            <w:szCs w:val="24"/>
            <w:lang w:val="en-GB"/>
          </w:rPr>
          <w:t>https://tabletennis365.com/Aberdeen/Pages/ADTTA_Pa</w:t>
        </w:r>
        <w:r w:rsidRPr="00A06150">
          <w:rPr>
            <w:rStyle w:val="Hyperlink"/>
            <w:rFonts w:ascii="Arial" w:hAnsi="Arial" w:cs="Arial"/>
            <w:szCs w:val="24"/>
            <w:lang w:val="en-GB"/>
          </w:rPr>
          <w:t>s</w:t>
        </w:r>
        <w:r w:rsidRPr="00A06150">
          <w:rPr>
            <w:rStyle w:val="Hyperlink"/>
            <w:rFonts w:ascii="Arial" w:hAnsi="Arial" w:cs="Arial"/>
            <w:szCs w:val="24"/>
            <w:lang w:val="en-GB"/>
          </w:rPr>
          <w:t>t_Winners</w:t>
        </w:r>
      </w:hyperlink>
    </w:p>
    <w:p w:rsidR="00D24C89" w:rsidRPr="00A06150" w:rsidRDefault="00D24C89" w:rsidP="00D24C89">
      <w:pPr>
        <w:jc w:val="both"/>
        <w:rPr>
          <w:rFonts w:ascii="Arial" w:hAnsi="Arial" w:cs="Arial"/>
          <w:szCs w:val="24"/>
          <w:lang w:val="en-GB"/>
        </w:rPr>
      </w:pPr>
    </w:p>
    <w:p w:rsidR="00D24C89" w:rsidRPr="00A06150" w:rsidRDefault="00D56416" w:rsidP="00D24C89">
      <w:pPr>
        <w:jc w:val="both"/>
        <w:rPr>
          <w:rFonts w:ascii="Arial" w:hAnsi="Arial" w:cs="Arial"/>
          <w:szCs w:val="24"/>
          <w:lang w:val="en-GB"/>
        </w:rPr>
      </w:pPr>
      <w:r w:rsidRPr="00A06150">
        <w:rPr>
          <w:rFonts w:ascii="Arial" w:hAnsi="Arial" w:cs="Arial"/>
          <w:szCs w:val="24"/>
          <w:lang w:val="en-GB"/>
        </w:rPr>
        <w:t>In 2011, after starting successful drop</w:t>
      </w:r>
      <w:r w:rsidR="00D93FEC" w:rsidRPr="00A06150">
        <w:rPr>
          <w:rFonts w:ascii="Arial" w:hAnsi="Arial" w:cs="Arial"/>
          <w:szCs w:val="24"/>
          <w:lang w:val="en-GB"/>
        </w:rPr>
        <w:t>-</w:t>
      </w:r>
      <w:r w:rsidRPr="00A06150">
        <w:rPr>
          <w:rFonts w:ascii="Arial" w:hAnsi="Arial" w:cs="Arial"/>
          <w:szCs w:val="24"/>
          <w:lang w:val="en-GB"/>
        </w:rPr>
        <w:t>in Table Tennis session for children at Aberdeen Sports Village, the initiative was taken to expand this and develop an ASV TT Academy, with potential for players to succeed at all levels of the game</w:t>
      </w:r>
      <w:r w:rsidR="00D24C89" w:rsidRPr="00A06150">
        <w:rPr>
          <w:rFonts w:ascii="Arial" w:hAnsi="Arial" w:cs="Arial"/>
          <w:szCs w:val="24"/>
          <w:lang w:val="en-GB"/>
        </w:rPr>
        <w:t>.</w:t>
      </w:r>
    </w:p>
    <w:p w:rsidR="00D24C89" w:rsidRPr="00A06150" w:rsidRDefault="00D24C89" w:rsidP="00D24C89">
      <w:pPr>
        <w:jc w:val="both"/>
        <w:rPr>
          <w:rFonts w:ascii="Arial" w:hAnsi="Arial" w:cs="Arial"/>
          <w:szCs w:val="24"/>
          <w:lang w:val="en-GB"/>
        </w:rPr>
      </w:pPr>
    </w:p>
    <w:p w:rsidR="00D56416" w:rsidRPr="00A06150" w:rsidRDefault="00D56416" w:rsidP="00D24C89">
      <w:pPr>
        <w:jc w:val="both"/>
        <w:rPr>
          <w:rFonts w:ascii="Arial" w:hAnsi="Arial" w:cs="Arial"/>
          <w:szCs w:val="24"/>
          <w:lang w:val="en-GB"/>
        </w:rPr>
      </w:pPr>
      <w:r w:rsidRPr="00A06150">
        <w:rPr>
          <w:rFonts w:ascii="Arial" w:hAnsi="Arial" w:cs="Arial"/>
          <w:szCs w:val="24"/>
          <w:lang w:val="en-GB"/>
        </w:rPr>
        <w:t>Two former national coaches</w:t>
      </w:r>
      <w:r w:rsidR="00D93FEC" w:rsidRPr="00A06150">
        <w:rPr>
          <w:rFonts w:ascii="Arial" w:hAnsi="Arial" w:cs="Arial"/>
          <w:szCs w:val="24"/>
          <w:lang w:val="en-GB"/>
        </w:rPr>
        <w:t>, Max Singer and Charlie Matthew,</w:t>
      </w:r>
      <w:r w:rsidRPr="00A06150">
        <w:rPr>
          <w:rFonts w:ascii="Arial" w:hAnsi="Arial" w:cs="Arial"/>
          <w:szCs w:val="24"/>
          <w:lang w:val="en-GB"/>
        </w:rPr>
        <w:t xml:space="preserve"> were approached and both agreed to</w:t>
      </w:r>
      <w:r w:rsidR="00D93FEC" w:rsidRPr="00A06150">
        <w:rPr>
          <w:rFonts w:ascii="Arial" w:hAnsi="Arial" w:cs="Arial"/>
          <w:szCs w:val="24"/>
          <w:lang w:val="en-GB"/>
        </w:rPr>
        <w:t xml:space="preserve"> lead the Academy for</w:t>
      </w:r>
      <w:r w:rsidRPr="00A06150">
        <w:rPr>
          <w:rFonts w:ascii="Arial" w:hAnsi="Arial" w:cs="Arial"/>
          <w:szCs w:val="24"/>
          <w:lang w:val="en-GB"/>
        </w:rPr>
        <w:t xml:space="preserve"> a 6-week trial period.</w:t>
      </w:r>
    </w:p>
    <w:p w:rsidR="00D24C89" w:rsidRPr="00A06150" w:rsidRDefault="00D24C89" w:rsidP="00D24C89">
      <w:pPr>
        <w:jc w:val="both"/>
        <w:rPr>
          <w:rFonts w:ascii="Arial" w:hAnsi="Arial" w:cs="Arial"/>
          <w:szCs w:val="24"/>
          <w:lang w:val="en-GB"/>
        </w:rPr>
      </w:pPr>
    </w:p>
    <w:p w:rsidR="00D56416" w:rsidRPr="00A06150" w:rsidRDefault="00D56416" w:rsidP="00D24C89">
      <w:pPr>
        <w:jc w:val="both"/>
        <w:rPr>
          <w:rFonts w:ascii="Arial" w:hAnsi="Arial" w:cs="Arial"/>
          <w:szCs w:val="24"/>
          <w:lang w:val="en-GB"/>
        </w:rPr>
      </w:pPr>
      <w:r w:rsidRPr="00A06150">
        <w:rPr>
          <w:rFonts w:ascii="Arial" w:hAnsi="Arial" w:cs="Arial"/>
          <w:szCs w:val="24"/>
          <w:lang w:val="en-GB"/>
        </w:rPr>
        <w:t>Now, in 20</w:t>
      </w:r>
      <w:r w:rsidR="00C93FCC" w:rsidRPr="00A06150">
        <w:rPr>
          <w:rFonts w:ascii="Arial" w:hAnsi="Arial" w:cs="Arial"/>
          <w:szCs w:val="24"/>
          <w:lang w:val="en-GB"/>
        </w:rPr>
        <w:t>23</w:t>
      </w:r>
      <w:r w:rsidRPr="00A06150">
        <w:rPr>
          <w:rFonts w:ascii="Arial" w:hAnsi="Arial" w:cs="Arial"/>
          <w:szCs w:val="24"/>
          <w:lang w:val="en-GB"/>
        </w:rPr>
        <w:t>, over 200 children</w:t>
      </w:r>
      <w:r w:rsidR="00D12C90" w:rsidRPr="00A06150">
        <w:rPr>
          <w:rFonts w:ascii="Arial" w:hAnsi="Arial" w:cs="Arial"/>
          <w:szCs w:val="24"/>
          <w:lang w:val="en-GB"/>
        </w:rPr>
        <w:t xml:space="preserve"> have</w:t>
      </w:r>
      <w:r w:rsidRPr="00A06150">
        <w:rPr>
          <w:rFonts w:ascii="Arial" w:hAnsi="Arial" w:cs="Arial"/>
          <w:szCs w:val="24"/>
          <w:lang w:val="en-GB"/>
        </w:rPr>
        <w:t xml:space="preserve"> regularly attend</w:t>
      </w:r>
      <w:r w:rsidR="005273D4" w:rsidRPr="00A06150">
        <w:rPr>
          <w:rFonts w:ascii="Arial" w:hAnsi="Arial" w:cs="Arial"/>
          <w:szCs w:val="24"/>
          <w:lang w:val="en-GB"/>
        </w:rPr>
        <w:t>ed</w:t>
      </w:r>
      <w:r w:rsidRPr="00A06150">
        <w:rPr>
          <w:rFonts w:ascii="Arial" w:hAnsi="Arial" w:cs="Arial"/>
          <w:szCs w:val="24"/>
          <w:lang w:val="en-GB"/>
        </w:rPr>
        <w:t xml:space="preserve"> TT Academy sessions. There have been 5 selections for European events from Academy players, 2 UK Schools Champions, and </w:t>
      </w:r>
      <w:r w:rsidR="00B40FE8" w:rsidRPr="00A06150">
        <w:rPr>
          <w:rFonts w:ascii="Arial" w:hAnsi="Arial" w:cs="Arial"/>
          <w:szCs w:val="24"/>
          <w:lang w:val="en-GB"/>
        </w:rPr>
        <w:t>many</w:t>
      </w:r>
      <w:r w:rsidRPr="00A06150">
        <w:rPr>
          <w:rFonts w:ascii="Arial" w:hAnsi="Arial" w:cs="Arial"/>
          <w:szCs w:val="24"/>
          <w:lang w:val="en-GB"/>
        </w:rPr>
        <w:t xml:space="preserve"> Scottish Team selections</w:t>
      </w:r>
      <w:r w:rsidR="00B40FE8" w:rsidRPr="00A06150">
        <w:rPr>
          <w:rFonts w:ascii="Arial" w:hAnsi="Arial" w:cs="Arial"/>
          <w:szCs w:val="24"/>
          <w:lang w:val="en-GB"/>
        </w:rPr>
        <w:t>,</w:t>
      </w:r>
      <w:r w:rsidRPr="00A06150">
        <w:rPr>
          <w:rFonts w:ascii="Arial" w:hAnsi="Arial" w:cs="Arial"/>
          <w:szCs w:val="24"/>
          <w:lang w:val="en-GB"/>
        </w:rPr>
        <w:t xml:space="preserve"> with Academy players often supplying 50% of entire Scottish teams. We have had, and continue to have, several No.1 ranked players within their age groups &amp; gender, several Scottish Champions, and several Scottish Team Champions. One statistic which defines the success of the ASV TT Academy is the run of Scottish U13 Team Champions for </w:t>
      </w:r>
      <w:r w:rsidR="00C93FCC" w:rsidRPr="00A06150">
        <w:rPr>
          <w:rFonts w:ascii="Arial" w:hAnsi="Arial" w:cs="Arial"/>
          <w:szCs w:val="24"/>
          <w:lang w:val="en-GB"/>
        </w:rPr>
        <w:t>eight</w:t>
      </w:r>
      <w:r w:rsidRPr="00A06150">
        <w:rPr>
          <w:rFonts w:ascii="Arial" w:hAnsi="Arial" w:cs="Arial"/>
          <w:szCs w:val="24"/>
          <w:lang w:val="en-GB"/>
        </w:rPr>
        <w:t xml:space="preserve"> consecutive years, a</w:t>
      </w:r>
      <w:r w:rsidR="00D93FEC" w:rsidRPr="00A06150">
        <w:rPr>
          <w:rFonts w:ascii="Arial" w:hAnsi="Arial" w:cs="Arial"/>
          <w:szCs w:val="24"/>
          <w:lang w:val="en-GB"/>
        </w:rPr>
        <w:t>n excellent</w:t>
      </w:r>
      <w:r w:rsidRPr="00A06150">
        <w:rPr>
          <w:rFonts w:ascii="Arial" w:hAnsi="Arial" w:cs="Arial"/>
          <w:szCs w:val="24"/>
          <w:lang w:val="en-GB"/>
        </w:rPr>
        <w:t xml:space="preserve"> example of ongoing player development at national level</w:t>
      </w:r>
      <w:r w:rsidR="00D93FEC" w:rsidRPr="00A06150">
        <w:rPr>
          <w:rFonts w:ascii="Arial" w:hAnsi="Arial" w:cs="Arial"/>
          <w:szCs w:val="24"/>
          <w:lang w:val="en-GB"/>
        </w:rPr>
        <w:t xml:space="preserve"> and </w:t>
      </w:r>
      <w:r w:rsidRPr="00A06150">
        <w:rPr>
          <w:rFonts w:ascii="Arial" w:hAnsi="Arial" w:cs="Arial"/>
          <w:szCs w:val="24"/>
          <w:lang w:val="en-GB"/>
        </w:rPr>
        <w:t>potential for future growth</w:t>
      </w:r>
      <w:r w:rsidR="00D93FEC" w:rsidRPr="00A06150">
        <w:rPr>
          <w:rFonts w:ascii="Arial" w:hAnsi="Arial" w:cs="Arial"/>
          <w:szCs w:val="24"/>
          <w:lang w:val="en-GB"/>
        </w:rPr>
        <w:t>.</w:t>
      </w:r>
    </w:p>
    <w:p w:rsidR="00B975ED" w:rsidRPr="00A06150" w:rsidRDefault="00B975ED" w:rsidP="00B975ED">
      <w:pPr>
        <w:spacing w:after="120"/>
        <w:jc w:val="both"/>
        <w:rPr>
          <w:rFonts w:ascii="Arial" w:hAnsi="Arial" w:cs="Arial"/>
          <w:szCs w:val="24"/>
          <w:lang w:val="en-GB"/>
        </w:rPr>
      </w:pPr>
    </w:p>
    <w:p w:rsidR="006615C3" w:rsidRPr="00A06150" w:rsidRDefault="006615C3" w:rsidP="00DA49C4">
      <w:pPr>
        <w:pStyle w:val="ListParagraph"/>
        <w:widowControl/>
        <w:numPr>
          <w:ilvl w:val="0"/>
          <w:numId w:val="47"/>
        </w:numPr>
        <w:spacing w:line="276" w:lineRule="auto"/>
        <w:contextualSpacing/>
        <w:jc w:val="both"/>
        <w:rPr>
          <w:rFonts w:ascii="Arial" w:hAnsi="Arial" w:cs="Arial"/>
          <w:b/>
          <w:szCs w:val="24"/>
          <w:lang w:val="en-GB"/>
        </w:rPr>
        <w:sectPr w:rsidR="006615C3" w:rsidRPr="00A06150" w:rsidSect="00326C50">
          <w:endnotePr>
            <w:numFmt w:val="decimal"/>
          </w:endnotePr>
          <w:pgSz w:w="11905" w:h="16837"/>
          <w:pgMar w:top="720" w:right="1440" w:bottom="720" w:left="1440" w:header="720" w:footer="720" w:gutter="0"/>
          <w:cols w:space="720"/>
          <w:noEndnote/>
        </w:sectPr>
      </w:pPr>
    </w:p>
    <w:p w:rsidR="00D56416" w:rsidRPr="00A06150" w:rsidRDefault="00D12C90" w:rsidP="00DA49C4">
      <w:pPr>
        <w:pStyle w:val="ListParagraph"/>
        <w:widowControl/>
        <w:numPr>
          <w:ilvl w:val="0"/>
          <w:numId w:val="47"/>
        </w:numPr>
        <w:spacing w:line="276" w:lineRule="auto"/>
        <w:contextualSpacing/>
        <w:jc w:val="both"/>
        <w:rPr>
          <w:rFonts w:ascii="Arial" w:hAnsi="Arial" w:cs="Arial"/>
          <w:b/>
          <w:szCs w:val="24"/>
          <w:lang w:val="en-GB"/>
        </w:rPr>
      </w:pPr>
      <w:r w:rsidRPr="00A06150">
        <w:rPr>
          <w:rFonts w:ascii="Arial" w:hAnsi="Arial" w:cs="Arial"/>
          <w:b/>
          <w:szCs w:val="24"/>
          <w:lang w:val="en-GB"/>
        </w:rPr>
        <w:lastRenderedPageBreak/>
        <w:t>Venues</w:t>
      </w:r>
    </w:p>
    <w:p w:rsidR="00D56416" w:rsidRPr="00A06150" w:rsidRDefault="00D56416" w:rsidP="00B975ED">
      <w:pPr>
        <w:jc w:val="both"/>
        <w:rPr>
          <w:rFonts w:ascii="Arial" w:hAnsi="Arial" w:cs="Arial"/>
          <w:b/>
          <w:szCs w:val="24"/>
          <w:lang w:val="en-GB"/>
        </w:rPr>
      </w:pPr>
    </w:p>
    <w:p w:rsidR="00D56416" w:rsidRPr="00A06150" w:rsidRDefault="00D56416" w:rsidP="00B975ED">
      <w:pPr>
        <w:jc w:val="both"/>
        <w:rPr>
          <w:rFonts w:ascii="Arial" w:hAnsi="Arial" w:cs="Arial"/>
          <w:b/>
          <w:szCs w:val="24"/>
          <w:lang w:val="en-GB"/>
        </w:rPr>
      </w:pPr>
      <w:r w:rsidRPr="00A06150">
        <w:rPr>
          <w:rFonts w:ascii="Arial" w:hAnsi="Arial" w:cs="Arial"/>
          <w:b/>
          <w:szCs w:val="24"/>
          <w:lang w:val="en-GB"/>
        </w:rPr>
        <w:t>Target</w:t>
      </w:r>
    </w:p>
    <w:p w:rsidR="00D56416" w:rsidRPr="00A06150" w:rsidRDefault="00D56416" w:rsidP="00B975ED">
      <w:pPr>
        <w:pStyle w:val="ListParagraph"/>
        <w:widowControl/>
        <w:numPr>
          <w:ilvl w:val="0"/>
          <w:numId w:val="29"/>
        </w:numPr>
        <w:spacing w:line="276" w:lineRule="auto"/>
        <w:contextualSpacing/>
        <w:jc w:val="both"/>
        <w:rPr>
          <w:rFonts w:ascii="Arial" w:hAnsi="Arial" w:cs="Arial"/>
          <w:szCs w:val="24"/>
          <w:lang w:val="en-GB"/>
        </w:rPr>
      </w:pPr>
      <w:r w:rsidRPr="00A06150">
        <w:rPr>
          <w:rFonts w:ascii="Arial" w:hAnsi="Arial" w:cs="Arial"/>
          <w:szCs w:val="24"/>
          <w:lang w:val="en-GB"/>
        </w:rPr>
        <w:t>To establish accessible table tennis venues in as many communities as possible across the North East of Scotland</w:t>
      </w:r>
    </w:p>
    <w:p w:rsidR="00D56416" w:rsidRPr="00A06150" w:rsidRDefault="00D56416" w:rsidP="00B975ED">
      <w:pPr>
        <w:pStyle w:val="ListParagraph"/>
        <w:widowControl/>
        <w:numPr>
          <w:ilvl w:val="0"/>
          <w:numId w:val="29"/>
        </w:numPr>
        <w:spacing w:after="120" w:line="276" w:lineRule="auto"/>
        <w:contextualSpacing/>
        <w:jc w:val="both"/>
        <w:rPr>
          <w:rFonts w:ascii="Arial" w:hAnsi="Arial" w:cs="Arial"/>
          <w:szCs w:val="24"/>
          <w:lang w:val="en-GB"/>
        </w:rPr>
      </w:pPr>
      <w:r w:rsidRPr="00A06150">
        <w:rPr>
          <w:rFonts w:ascii="Arial" w:hAnsi="Arial" w:cs="Arial"/>
          <w:szCs w:val="24"/>
          <w:lang w:val="en-GB"/>
        </w:rPr>
        <w:t>Work with potential partners</w:t>
      </w:r>
      <w:r w:rsidR="005273D4" w:rsidRPr="00A06150">
        <w:rPr>
          <w:rFonts w:ascii="Arial" w:hAnsi="Arial" w:cs="Arial"/>
          <w:szCs w:val="24"/>
          <w:lang w:val="en-GB"/>
        </w:rPr>
        <w:t xml:space="preserve"> </w:t>
      </w:r>
      <w:r w:rsidRPr="00A06150">
        <w:rPr>
          <w:rFonts w:ascii="Arial" w:hAnsi="Arial" w:cs="Arial"/>
          <w:szCs w:val="24"/>
          <w:lang w:val="en-GB"/>
        </w:rPr>
        <w:t>to build a North East Table Tennis Hub as a permanent venue to develop talented athletes</w:t>
      </w:r>
      <w:r w:rsidR="008C19CE">
        <w:rPr>
          <w:rFonts w:ascii="Arial" w:hAnsi="Arial" w:cs="Arial"/>
          <w:szCs w:val="24"/>
          <w:lang w:val="en-GB"/>
        </w:rPr>
        <w:t>.</w:t>
      </w: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Current Venues</w:t>
      </w:r>
      <w:r w:rsidR="00D12C90" w:rsidRPr="00A06150">
        <w:rPr>
          <w:rFonts w:ascii="Arial" w:hAnsi="Arial" w:cs="Arial"/>
          <w:b/>
          <w:szCs w:val="24"/>
          <w:lang w:val="en-GB"/>
        </w:rPr>
        <w:t xml:space="preserve"> Offering Table Tennis</w:t>
      </w:r>
    </w:p>
    <w:p w:rsidR="00D12C90" w:rsidRPr="00A06150" w:rsidRDefault="00D56416" w:rsidP="00D12C90">
      <w:pPr>
        <w:spacing w:after="120"/>
        <w:jc w:val="both"/>
        <w:rPr>
          <w:rFonts w:ascii="Arial" w:hAnsi="Arial" w:cs="Arial"/>
          <w:szCs w:val="24"/>
          <w:lang w:val="en-GB"/>
        </w:rPr>
      </w:pPr>
      <w:r w:rsidRPr="00A06150">
        <w:rPr>
          <w:rFonts w:ascii="Arial" w:hAnsi="Arial" w:cs="Arial"/>
          <w:szCs w:val="24"/>
          <w:lang w:val="en-GB"/>
        </w:rPr>
        <w:t>There are currently</w:t>
      </w:r>
      <w:r w:rsidR="00D12C90" w:rsidRPr="00A06150">
        <w:rPr>
          <w:rFonts w:ascii="Arial" w:hAnsi="Arial" w:cs="Arial"/>
          <w:szCs w:val="24"/>
          <w:lang w:val="en-GB"/>
        </w:rPr>
        <w:t xml:space="preserve"> over 50</w:t>
      </w:r>
      <w:r w:rsidR="00A06150" w:rsidRPr="00A06150">
        <w:rPr>
          <w:rFonts w:ascii="Arial" w:hAnsi="Arial" w:cs="Arial"/>
          <w:szCs w:val="24"/>
          <w:lang w:val="en-GB"/>
        </w:rPr>
        <w:t xml:space="preserve"> </w:t>
      </w:r>
      <w:r w:rsidR="00D12C90" w:rsidRPr="00A06150">
        <w:rPr>
          <w:rFonts w:ascii="Arial" w:hAnsi="Arial" w:cs="Arial"/>
          <w:szCs w:val="24"/>
          <w:lang w:val="en-GB"/>
        </w:rPr>
        <w:t>sessions taking place</w:t>
      </w:r>
      <w:r w:rsidRPr="00A06150">
        <w:rPr>
          <w:rFonts w:ascii="Arial" w:hAnsi="Arial" w:cs="Arial"/>
          <w:szCs w:val="24"/>
          <w:lang w:val="en-GB"/>
        </w:rPr>
        <w:t xml:space="preserve"> in the following venues:</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bCs/>
          <w:szCs w:val="24"/>
          <w:lang w:val="en-GB"/>
        </w:rPr>
        <w:t>Aberdeen Sports Village</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Crown Terrace Church</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Shell Woodback Sports Complex</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Westburn Sports Centre</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Jesmond, Culter, Kincorth &amp; Beacon Sports Centre’s</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Westhill Community Campus</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Garioch Sports Centre in Inverurie</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Baden Powell Hall in Turriff</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Alford Community Campus</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Banchory Academy</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Banff Sports Centre</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Mackie Academy in Stonehaven</w:t>
      </w:r>
    </w:p>
    <w:p w:rsidR="00D12C90" w:rsidRPr="00A06150" w:rsidRDefault="00D12C9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Rothienorman Community Hall</w:t>
      </w:r>
    </w:p>
    <w:p w:rsidR="007C43A0" w:rsidRPr="00A06150" w:rsidRDefault="007C43A0" w:rsidP="00D12C90">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Crathes Village Hall</w:t>
      </w:r>
    </w:p>
    <w:p w:rsidR="007C43A0" w:rsidRPr="00A06150" w:rsidRDefault="007C43A0" w:rsidP="00B975ED">
      <w:pPr>
        <w:pStyle w:val="ListParagraph"/>
        <w:numPr>
          <w:ilvl w:val="0"/>
          <w:numId w:val="42"/>
        </w:numPr>
        <w:spacing w:after="120"/>
        <w:jc w:val="both"/>
        <w:rPr>
          <w:rFonts w:ascii="Arial" w:hAnsi="Arial" w:cs="Arial"/>
          <w:szCs w:val="24"/>
          <w:lang w:val="en-GB"/>
        </w:rPr>
      </w:pPr>
      <w:r w:rsidRPr="00A06150">
        <w:rPr>
          <w:rFonts w:ascii="Arial" w:hAnsi="Arial" w:cs="Arial"/>
          <w:szCs w:val="24"/>
          <w:lang w:val="en-GB"/>
        </w:rPr>
        <w:t>McBoyle Hall in Portknockie</w:t>
      </w:r>
      <w:r w:rsidR="008C19CE">
        <w:rPr>
          <w:rFonts w:ascii="Arial" w:hAnsi="Arial" w:cs="Arial"/>
          <w:szCs w:val="24"/>
          <w:lang w:val="en-GB"/>
        </w:rPr>
        <w:t>.</w:t>
      </w:r>
    </w:p>
    <w:p w:rsidR="007C43A0" w:rsidRPr="00A06150" w:rsidRDefault="007C43A0" w:rsidP="007C43A0">
      <w:pPr>
        <w:spacing w:after="120"/>
        <w:jc w:val="both"/>
        <w:rPr>
          <w:rFonts w:ascii="Arial" w:hAnsi="Arial" w:cs="Arial"/>
          <w:szCs w:val="24"/>
          <w:lang w:val="en-GB"/>
        </w:rPr>
      </w:pPr>
      <w:r w:rsidRPr="00A06150">
        <w:rPr>
          <w:rFonts w:ascii="Arial" w:hAnsi="Arial" w:cs="Arial"/>
          <w:szCs w:val="24"/>
          <w:lang w:val="en-GB"/>
        </w:rPr>
        <w:t>See further detail in Appendix 1</w:t>
      </w:r>
    </w:p>
    <w:p w:rsidR="00D56416" w:rsidRPr="00A06150" w:rsidRDefault="00D56416" w:rsidP="00B975ED">
      <w:pPr>
        <w:spacing w:before="120" w:after="120"/>
        <w:jc w:val="both"/>
        <w:rPr>
          <w:rFonts w:ascii="Arial" w:hAnsi="Arial" w:cs="Arial"/>
          <w:szCs w:val="24"/>
          <w:lang w:val="en-GB"/>
        </w:rPr>
      </w:pPr>
      <w:r w:rsidRPr="00A06150">
        <w:rPr>
          <w:rFonts w:ascii="Arial" w:hAnsi="Arial" w:cs="Arial"/>
          <w:szCs w:val="24"/>
          <w:lang w:val="en-GB"/>
        </w:rPr>
        <w:t>All opportunities for expansion need to be investigated so that the most cost effective venues can be identified to cater for a projected increase in demand.</w:t>
      </w:r>
    </w:p>
    <w:p w:rsidR="00D56416" w:rsidRPr="00A06150" w:rsidRDefault="00D56416" w:rsidP="00B975ED">
      <w:pPr>
        <w:spacing w:before="120" w:after="120"/>
        <w:jc w:val="both"/>
        <w:rPr>
          <w:rFonts w:ascii="Arial" w:hAnsi="Arial" w:cs="Arial"/>
          <w:szCs w:val="24"/>
          <w:lang w:val="en-GB"/>
        </w:rPr>
      </w:pPr>
      <w:r w:rsidRPr="00A06150">
        <w:rPr>
          <w:rFonts w:ascii="Arial" w:hAnsi="Arial" w:cs="Arial"/>
          <w:szCs w:val="24"/>
          <w:lang w:val="en-GB"/>
        </w:rPr>
        <w:t>Many of these current venues have limited additional capacity during evenings due to the size of their hall and other organisations competing for space.  As a result scope for growth in participation is restricted</w:t>
      </w:r>
      <w:r w:rsidR="00453CDB" w:rsidRPr="00A06150">
        <w:rPr>
          <w:rFonts w:ascii="Arial" w:hAnsi="Arial" w:cs="Arial"/>
          <w:szCs w:val="24"/>
          <w:lang w:val="en-GB"/>
        </w:rPr>
        <w:t>, particularly in the 19-55 age group of players.</w:t>
      </w:r>
    </w:p>
    <w:p w:rsidR="00D56416" w:rsidRPr="00A06150" w:rsidRDefault="00D56416"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Secondary Schools</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 xml:space="preserve">There are a total of 12 secondary schools in Aberdeen and 17 in Aberdeenshire.  Of these, </w:t>
      </w:r>
      <w:r w:rsidR="007C43A0" w:rsidRPr="00A06150">
        <w:rPr>
          <w:rFonts w:ascii="Arial" w:hAnsi="Arial" w:cs="Arial"/>
          <w:szCs w:val="24"/>
          <w:lang w:val="en-GB"/>
        </w:rPr>
        <w:t>many</w:t>
      </w:r>
      <w:r w:rsidRPr="00A06150">
        <w:rPr>
          <w:rFonts w:ascii="Arial" w:hAnsi="Arial" w:cs="Arial"/>
          <w:szCs w:val="24"/>
          <w:lang w:val="en-GB"/>
        </w:rPr>
        <w:t xml:space="preserve"> already host regular lunchtime or after school sessions, with </w:t>
      </w:r>
      <w:r w:rsidR="007C43A0" w:rsidRPr="00A06150">
        <w:rPr>
          <w:rFonts w:ascii="Arial" w:hAnsi="Arial" w:cs="Arial"/>
          <w:szCs w:val="24"/>
          <w:lang w:val="en-GB"/>
        </w:rPr>
        <w:t>several</w:t>
      </w:r>
      <w:r w:rsidRPr="00A06150">
        <w:rPr>
          <w:rFonts w:ascii="Arial" w:hAnsi="Arial" w:cs="Arial"/>
          <w:szCs w:val="24"/>
          <w:lang w:val="en-GB"/>
        </w:rPr>
        <w:t xml:space="preserve"> playing host to after school or evening sessions for pupils from cluster primary schools. ADTTA ha</w:t>
      </w:r>
      <w:r w:rsidR="00B40FE8" w:rsidRPr="00A06150">
        <w:rPr>
          <w:rFonts w:ascii="Arial" w:hAnsi="Arial" w:cs="Arial"/>
          <w:szCs w:val="24"/>
          <w:lang w:val="en-GB"/>
        </w:rPr>
        <w:t>s</w:t>
      </w:r>
      <w:r w:rsidRPr="00A06150">
        <w:rPr>
          <w:rFonts w:ascii="Arial" w:hAnsi="Arial" w:cs="Arial"/>
          <w:szCs w:val="24"/>
          <w:lang w:val="en-GB"/>
        </w:rPr>
        <w:t xml:space="preserve"> already helped establish most or all of these sessions.</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lastRenderedPageBreak/>
        <w:t xml:space="preserve">Within 5 years all secondary schools could have sufficient table tennis equipment to accommodate lunchtime and after school sessions, including activity for cluster primary schools.  </w:t>
      </w:r>
      <w:r w:rsidR="0055587C" w:rsidRPr="00A06150">
        <w:rPr>
          <w:rFonts w:ascii="Arial" w:hAnsi="Arial" w:cs="Arial"/>
          <w:szCs w:val="24"/>
          <w:lang w:val="en-GB"/>
        </w:rPr>
        <w:t>Many Academies already have TT tables but o</w:t>
      </w:r>
      <w:r w:rsidRPr="00A06150">
        <w:rPr>
          <w:rFonts w:ascii="Arial" w:hAnsi="Arial" w:cs="Arial"/>
          <w:szCs w:val="24"/>
          <w:lang w:val="en-GB"/>
        </w:rPr>
        <w:t>ver the five years it is estimated that additional tables will be needed to allow this activity expansion. Some may be funded by school budgets, with a potential element of matched funding from TTS</w:t>
      </w:r>
      <w:r w:rsidR="0055587C" w:rsidRPr="00A06150">
        <w:rPr>
          <w:rFonts w:ascii="Arial" w:hAnsi="Arial" w:cs="Arial"/>
          <w:szCs w:val="24"/>
          <w:lang w:val="en-GB"/>
        </w:rPr>
        <w:t>.</w:t>
      </w:r>
      <w:r w:rsidRPr="00A06150">
        <w:rPr>
          <w:rFonts w:ascii="Arial" w:hAnsi="Arial" w:cs="Arial"/>
          <w:szCs w:val="24"/>
          <w:lang w:val="en-GB"/>
        </w:rPr>
        <w:t xml:space="preserve"> ADTTA would work toward offering some kind of assistance for this development, for instance a ‘table loan scheme’ that has happened previously. For after-school activity for PSs the main limitation will be access to gym or similar areas in secondary schools</w:t>
      </w:r>
      <w:r w:rsidR="0055587C" w:rsidRPr="00A06150">
        <w:rPr>
          <w:rFonts w:ascii="Arial" w:hAnsi="Arial" w:cs="Arial"/>
          <w:szCs w:val="24"/>
          <w:lang w:val="en-GB"/>
        </w:rPr>
        <w:t>.</w:t>
      </w:r>
    </w:p>
    <w:p w:rsidR="00165A6B" w:rsidRPr="00A06150" w:rsidRDefault="00165A6B"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Primary Schools</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There are a total of 48 primary schools across Aberdeen and a further 152 in Aberdeenshire.   Only a handful of schools actually have their own equipment.  As a result opportunities to introduce younger pupils to table tennis are limited.</w:t>
      </w:r>
    </w:p>
    <w:p w:rsidR="00D56416" w:rsidRPr="00A06150" w:rsidRDefault="00D56416" w:rsidP="00B975ED">
      <w:pPr>
        <w:jc w:val="both"/>
        <w:rPr>
          <w:rFonts w:ascii="Arial" w:hAnsi="Arial" w:cs="Arial"/>
          <w:szCs w:val="24"/>
          <w:lang w:val="en-GB"/>
        </w:rPr>
      </w:pPr>
      <w:r w:rsidRPr="00A06150">
        <w:rPr>
          <w:rFonts w:ascii="Arial" w:hAnsi="Arial" w:cs="Arial"/>
          <w:szCs w:val="24"/>
          <w:lang w:val="en-GB"/>
        </w:rPr>
        <w:t>Currently PS pupils are given tasters each year whether schools have TT tables or not. The aim is to progressively increase the number of primary schools with equipment so that conventional TT can be taught at after-school clubs and as many young people as possible get the opportunity to start playing at an early age (P4 or P5). This would also enable table tennis to be included as part of curriculum PE.</w:t>
      </w:r>
      <w:r w:rsidR="005273D4" w:rsidRPr="00A06150">
        <w:rPr>
          <w:rFonts w:ascii="Arial" w:hAnsi="Arial" w:cs="Arial"/>
          <w:szCs w:val="24"/>
          <w:lang w:val="en-GB"/>
        </w:rPr>
        <w:t xml:space="preserve"> </w:t>
      </w:r>
      <w:r w:rsidRPr="00A06150">
        <w:rPr>
          <w:rFonts w:ascii="Arial" w:hAnsi="Arial" w:cs="Arial"/>
          <w:szCs w:val="24"/>
          <w:lang w:val="en-GB"/>
        </w:rPr>
        <w:t>The above will require a significant investment in equipment</w:t>
      </w:r>
      <w:r w:rsidR="007C43A0" w:rsidRPr="00A06150">
        <w:rPr>
          <w:rFonts w:ascii="Arial" w:hAnsi="Arial" w:cs="Arial"/>
          <w:szCs w:val="24"/>
          <w:lang w:val="en-GB"/>
        </w:rPr>
        <w:t>.</w:t>
      </w:r>
    </w:p>
    <w:p w:rsidR="007C43A0" w:rsidRPr="00A06150" w:rsidRDefault="007C43A0" w:rsidP="00B975ED">
      <w:pPr>
        <w:spacing w:after="120"/>
        <w:jc w:val="both"/>
        <w:rPr>
          <w:rFonts w:ascii="Arial" w:hAnsi="Arial" w:cs="Arial"/>
          <w:szCs w:val="24"/>
          <w:lang w:val="en-GB"/>
        </w:rPr>
      </w:pP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The hope is that most After School Clubs for primary school pupils will be located in their cluster secondary schools</w:t>
      </w:r>
      <w:r w:rsidR="007C43A0" w:rsidRPr="00A06150">
        <w:rPr>
          <w:rFonts w:ascii="Arial" w:hAnsi="Arial" w:cs="Arial"/>
          <w:szCs w:val="24"/>
          <w:lang w:val="en-GB"/>
        </w:rPr>
        <w:t>, which can also help with pupils</w:t>
      </w:r>
      <w:r w:rsidR="00A06150" w:rsidRPr="00A06150">
        <w:rPr>
          <w:rFonts w:ascii="Arial" w:hAnsi="Arial" w:cs="Arial"/>
          <w:szCs w:val="24"/>
          <w:lang w:val="en-GB"/>
        </w:rPr>
        <w:t>'</w:t>
      </w:r>
      <w:r w:rsidR="007C43A0" w:rsidRPr="00A06150">
        <w:rPr>
          <w:rFonts w:ascii="Arial" w:hAnsi="Arial" w:cs="Arial"/>
          <w:szCs w:val="24"/>
          <w:lang w:val="en-GB"/>
        </w:rPr>
        <w:t xml:space="preserve"> </w:t>
      </w:r>
      <w:r w:rsidR="00A06150" w:rsidRPr="00A06150">
        <w:rPr>
          <w:rFonts w:ascii="Arial" w:hAnsi="Arial" w:cs="Arial"/>
          <w:szCs w:val="24"/>
          <w:lang w:val="en-GB"/>
        </w:rPr>
        <w:t>transition</w:t>
      </w:r>
      <w:r w:rsidR="005273D4" w:rsidRPr="00A06150">
        <w:rPr>
          <w:rFonts w:ascii="Arial" w:hAnsi="Arial" w:cs="Arial"/>
          <w:szCs w:val="24"/>
          <w:lang w:val="en-GB"/>
        </w:rPr>
        <w:t xml:space="preserve"> </w:t>
      </w:r>
      <w:r w:rsidR="0055587C" w:rsidRPr="00A06150">
        <w:rPr>
          <w:rFonts w:ascii="Arial" w:hAnsi="Arial" w:cs="Arial"/>
          <w:szCs w:val="24"/>
          <w:lang w:val="en-GB"/>
        </w:rPr>
        <w:t xml:space="preserve">or </w:t>
      </w:r>
      <w:r w:rsidR="007C43A0" w:rsidRPr="00A06150">
        <w:rPr>
          <w:rFonts w:ascii="Arial" w:hAnsi="Arial" w:cs="Arial"/>
          <w:szCs w:val="24"/>
          <w:lang w:val="en-GB"/>
        </w:rPr>
        <w:t xml:space="preserve">at </w:t>
      </w:r>
      <w:r w:rsidR="0055587C" w:rsidRPr="00A06150">
        <w:rPr>
          <w:rFonts w:ascii="Arial" w:hAnsi="Arial" w:cs="Arial"/>
          <w:szCs w:val="24"/>
          <w:lang w:val="en-GB"/>
        </w:rPr>
        <w:t xml:space="preserve">local sports centres </w:t>
      </w:r>
      <w:r w:rsidRPr="00A06150">
        <w:rPr>
          <w:rFonts w:ascii="Arial" w:hAnsi="Arial" w:cs="Arial"/>
          <w:szCs w:val="24"/>
          <w:lang w:val="en-GB"/>
        </w:rPr>
        <w:t>where they wi</w:t>
      </w:r>
      <w:r w:rsidR="00A06150" w:rsidRPr="00A06150">
        <w:rPr>
          <w:rFonts w:ascii="Arial" w:hAnsi="Arial" w:cs="Arial"/>
          <w:szCs w:val="24"/>
          <w:lang w:val="en-GB"/>
        </w:rPr>
        <w:t xml:space="preserve">ll have access to more tables. </w:t>
      </w:r>
      <w:r w:rsidRPr="00A06150">
        <w:rPr>
          <w:rFonts w:ascii="Arial" w:hAnsi="Arial" w:cs="Arial"/>
          <w:szCs w:val="24"/>
          <w:lang w:val="en-GB"/>
        </w:rPr>
        <w:t>However, to boost participation in areas of higher deprivation and in rural communities, it may be appropriate to help to supply more tables to primary schools so they can run after school activities on site.</w:t>
      </w:r>
      <w:r w:rsidR="00FB2BE8" w:rsidRPr="00A06150">
        <w:rPr>
          <w:rFonts w:ascii="Arial" w:hAnsi="Arial" w:cs="Arial"/>
          <w:szCs w:val="24"/>
          <w:lang w:val="en-GB"/>
        </w:rPr>
        <w:t xml:space="preserve"> As an interim measure, “stretchy” nets can also be used on ordinary school tables.</w:t>
      </w:r>
    </w:p>
    <w:p w:rsidR="00165A6B" w:rsidRPr="00A06150" w:rsidRDefault="00165A6B" w:rsidP="00B975ED">
      <w:pPr>
        <w:spacing w:after="120"/>
        <w:jc w:val="both"/>
        <w:rPr>
          <w:rFonts w:ascii="Arial" w:hAnsi="Arial" w:cs="Arial"/>
          <w:b/>
          <w:szCs w:val="24"/>
          <w:lang w:val="en-GB"/>
        </w:rPr>
      </w:pPr>
    </w:p>
    <w:p w:rsidR="001B4954" w:rsidRPr="00A06150" w:rsidRDefault="00D56416" w:rsidP="001B4954">
      <w:pPr>
        <w:spacing w:after="120"/>
        <w:jc w:val="both"/>
        <w:rPr>
          <w:rFonts w:ascii="Arial" w:hAnsi="Arial" w:cs="Arial"/>
          <w:b/>
          <w:szCs w:val="24"/>
          <w:lang w:val="en-GB"/>
        </w:rPr>
      </w:pPr>
      <w:r w:rsidRPr="00A06150">
        <w:rPr>
          <w:rFonts w:ascii="Arial" w:hAnsi="Arial" w:cs="Arial"/>
          <w:b/>
          <w:szCs w:val="24"/>
          <w:lang w:val="en-GB"/>
        </w:rPr>
        <w:t xml:space="preserve">ASN </w:t>
      </w:r>
      <w:r w:rsidR="007C43A0" w:rsidRPr="00A06150">
        <w:rPr>
          <w:rFonts w:ascii="Arial" w:hAnsi="Arial" w:cs="Arial"/>
          <w:b/>
          <w:szCs w:val="24"/>
          <w:lang w:val="en-GB"/>
        </w:rPr>
        <w:t>Pupils</w:t>
      </w:r>
    </w:p>
    <w:p w:rsidR="001B4954" w:rsidRPr="00A06150" w:rsidRDefault="001B4954" w:rsidP="001B4954">
      <w:pPr>
        <w:jc w:val="both"/>
        <w:rPr>
          <w:rFonts w:ascii="Arial" w:hAnsi="Arial" w:cs="Arial"/>
          <w:szCs w:val="24"/>
          <w:lang w:val="en-GB"/>
        </w:rPr>
      </w:pPr>
      <w:r w:rsidRPr="00A06150">
        <w:rPr>
          <w:rFonts w:ascii="Arial" w:hAnsi="Arial" w:cs="Arial"/>
          <w:szCs w:val="24"/>
          <w:lang w:val="en-GB"/>
        </w:rPr>
        <w:t>In recent years,</w:t>
      </w:r>
      <w:r w:rsidR="005273D4" w:rsidRPr="00A06150">
        <w:rPr>
          <w:rFonts w:ascii="Arial" w:hAnsi="Arial" w:cs="Arial"/>
          <w:szCs w:val="24"/>
          <w:lang w:val="en-GB"/>
        </w:rPr>
        <w:t xml:space="preserve"> </w:t>
      </w:r>
      <w:r w:rsidRPr="00A06150">
        <w:rPr>
          <w:rFonts w:ascii="Arial" w:hAnsi="Arial" w:cs="Arial"/>
          <w:szCs w:val="24"/>
          <w:lang w:val="en-GB"/>
        </w:rPr>
        <w:t>in collaboration with local authority staff, ADTTA has given support to ASN Festivals for schools with pupils who have additional needs in the age range from P3 to S4/5. Discussions have been held to see if we could provide coaching to ASN staff and/or parents to make TT a more sustainable activity for the ASN pupils involved, rather than once or twice per year at the festivals.</w:t>
      </w:r>
    </w:p>
    <w:p w:rsidR="001B4954" w:rsidRPr="00A06150" w:rsidRDefault="001B4954" w:rsidP="001B4954">
      <w:pPr>
        <w:jc w:val="both"/>
        <w:rPr>
          <w:rFonts w:ascii="Times" w:hAnsi="Times"/>
          <w:lang w:val="en-GB"/>
        </w:rPr>
      </w:pP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 xml:space="preserve">Where schools express an interest, an effort will be made to supply additional equipment so that they are able to introduce pupils to playing table tennis.  This </w:t>
      </w:r>
      <w:r w:rsidR="00CD1C60" w:rsidRPr="00A06150">
        <w:rPr>
          <w:rFonts w:ascii="Arial" w:hAnsi="Arial" w:cs="Arial"/>
          <w:szCs w:val="24"/>
          <w:lang w:val="en-GB"/>
        </w:rPr>
        <w:t>forms</w:t>
      </w:r>
      <w:r w:rsidRPr="00A06150">
        <w:rPr>
          <w:rFonts w:ascii="Arial" w:hAnsi="Arial" w:cs="Arial"/>
          <w:szCs w:val="24"/>
          <w:lang w:val="en-GB"/>
        </w:rPr>
        <w:t xml:space="preserve"> one of the targets for the DCI project in Aberdeenshire and will also be introduced in Aberdeen.  A network of volunteers will be developed to support regular sessions within schools.</w:t>
      </w:r>
    </w:p>
    <w:p w:rsidR="00165A6B" w:rsidRPr="00A06150" w:rsidRDefault="00165A6B" w:rsidP="00B975ED">
      <w:pPr>
        <w:spacing w:before="120" w:after="120"/>
        <w:jc w:val="both"/>
        <w:rPr>
          <w:rFonts w:ascii="Arial" w:hAnsi="Arial" w:cs="Arial"/>
          <w:b/>
          <w:szCs w:val="24"/>
          <w:lang w:val="en-GB"/>
        </w:rPr>
      </w:pPr>
    </w:p>
    <w:p w:rsidR="00D56416" w:rsidRPr="00A06150" w:rsidRDefault="00D56416" w:rsidP="00B975ED">
      <w:pPr>
        <w:spacing w:before="120" w:after="120"/>
        <w:jc w:val="both"/>
        <w:rPr>
          <w:rFonts w:ascii="Arial" w:hAnsi="Arial" w:cs="Arial"/>
          <w:b/>
          <w:szCs w:val="24"/>
          <w:lang w:val="en-GB"/>
        </w:rPr>
      </w:pPr>
      <w:r w:rsidRPr="00A06150">
        <w:rPr>
          <w:rFonts w:ascii="Arial" w:hAnsi="Arial" w:cs="Arial"/>
          <w:b/>
          <w:szCs w:val="24"/>
          <w:lang w:val="en-GB"/>
        </w:rPr>
        <w:t>Universities &amp; Colleges</w:t>
      </w:r>
    </w:p>
    <w:p w:rsidR="00D56416" w:rsidRPr="00A06150" w:rsidRDefault="00D56416" w:rsidP="00B975ED">
      <w:pPr>
        <w:spacing w:before="120" w:after="120"/>
        <w:jc w:val="both"/>
        <w:rPr>
          <w:rFonts w:ascii="Arial" w:hAnsi="Arial" w:cs="Arial"/>
          <w:szCs w:val="24"/>
          <w:lang w:val="en-GB"/>
        </w:rPr>
      </w:pPr>
      <w:r w:rsidRPr="00A06150">
        <w:rPr>
          <w:rFonts w:ascii="Arial" w:hAnsi="Arial" w:cs="Arial"/>
          <w:szCs w:val="24"/>
          <w:lang w:val="en-GB"/>
        </w:rPr>
        <w:t>There</w:t>
      </w:r>
      <w:r w:rsidR="00944579" w:rsidRPr="00A06150">
        <w:rPr>
          <w:rFonts w:ascii="Arial" w:hAnsi="Arial" w:cs="Arial"/>
          <w:szCs w:val="24"/>
          <w:lang w:val="en-GB"/>
        </w:rPr>
        <w:t xml:space="preserve"> is an </w:t>
      </w:r>
      <w:r w:rsidRPr="00A06150">
        <w:rPr>
          <w:rFonts w:ascii="Arial" w:hAnsi="Arial" w:cs="Arial"/>
          <w:szCs w:val="24"/>
          <w:lang w:val="en-GB"/>
        </w:rPr>
        <w:t>existing student club in the University of Aberdeen</w:t>
      </w:r>
      <w:r w:rsidR="007C43A0" w:rsidRPr="00A06150">
        <w:rPr>
          <w:rFonts w:ascii="Arial" w:hAnsi="Arial" w:cs="Arial"/>
          <w:szCs w:val="24"/>
          <w:lang w:val="en-GB"/>
        </w:rPr>
        <w:t xml:space="preserve"> who are already </w:t>
      </w:r>
      <w:r w:rsidR="007C43A0" w:rsidRPr="00A06150">
        <w:rPr>
          <w:rFonts w:ascii="Arial" w:hAnsi="Arial" w:cs="Arial"/>
          <w:szCs w:val="24"/>
          <w:lang w:val="en-GB"/>
        </w:rPr>
        <w:lastRenderedPageBreak/>
        <w:t>integrated into the leagues</w:t>
      </w:r>
      <w:r w:rsidR="00944579" w:rsidRPr="00A06150">
        <w:rPr>
          <w:rFonts w:ascii="Arial" w:hAnsi="Arial" w:cs="Arial"/>
          <w:szCs w:val="24"/>
          <w:lang w:val="en-GB"/>
        </w:rPr>
        <w:t>. The club at</w:t>
      </w:r>
      <w:r w:rsidRPr="00A06150">
        <w:rPr>
          <w:rFonts w:ascii="Arial" w:hAnsi="Arial" w:cs="Arial"/>
          <w:szCs w:val="24"/>
          <w:lang w:val="en-GB"/>
        </w:rPr>
        <w:t xml:space="preserve"> Robert Gordon’s University</w:t>
      </w:r>
      <w:r w:rsidR="00944579" w:rsidRPr="00A06150">
        <w:rPr>
          <w:rFonts w:ascii="Arial" w:hAnsi="Arial" w:cs="Arial"/>
          <w:szCs w:val="24"/>
          <w:lang w:val="en-GB"/>
        </w:rPr>
        <w:t xml:space="preserve"> has stalled</w:t>
      </w:r>
      <w:r w:rsidR="005273D4" w:rsidRPr="00A06150">
        <w:rPr>
          <w:rFonts w:ascii="Arial" w:hAnsi="Arial" w:cs="Arial"/>
          <w:szCs w:val="24"/>
          <w:lang w:val="en-GB"/>
        </w:rPr>
        <w:t xml:space="preserve"> </w:t>
      </w:r>
      <w:r w:rsidR="00944579" w:rsidRPr="00A06150">
        <w:rPr>
          <w:rFonts w:ascii="Arial" w:hAnsi="Arial" w:cs="Arial"/>
          <w:szCs w:val="24"/>
          <w:lang w:val="en-GB"/>
        </w:rPr>
        <w:t>but offers scope to be re-introduced with ADTTA input.</w:t>
      </w:r>
    </w:p>
    <w:p w:rsidR="00D56416" w:rsidRPr="00A06150" w:rsidRDefault="00D56416" w:rsidP="00B975ED">
      <w:pPr>
        <w:spacing w:before="120" w:after="120"/>
        <w:jc w:val="both"/>
        <w:rPr>
          <w:rFonts w:ascii="Arial" w:hAnsi="Arial" w:cs="Arial"/>
          <w:szCs w:val="24"/>
          <w:lang w:val="en-GB"/>
        </w:rPr>
      </w:pPr>
      <w:r w:rsidRPr="00A06150">
        <w:rPr>
          <w:rFonts w:ascii="Arial" w:hAnsi="Arial" w:cs="Arial"/>
          <w:szCs w:val="24"/>
          <w:lang w:val="en-GB"/>
        </w:rPr>
        <w:t xml:space="preserve">Table tennis is </w:t>
      </w:r>
      <w:r w:rsidR="001B4954" w:rsidRPr="00A06150">
        <w:rPr>
          <w:rFonts w:ascii="Arial" w:hAnsi="Arial" w:cs="Arial"/>
          <w:szCs w:val="24"/>
          <w:lang w:val="en-GB"/>
        </w:rPr>
        <w:t>included</w:t>
      </w:r>
      <w:r w:rsidRPr="00A06150">
        <w:rPr>
          <w:rFonts w:ascii="Arial" w:hAnsi="Arial" w:cs="Arial"/>
          <w:szCs w:val="24"/>
          <w:lang w:val="en-GB"/>
        </w:rPr>
        <w:t xml:space="preserve"> as one of the sports studied in </w:t>
      </w:r>
      <w:r w:rsidR="001B4954" w:rsidRPr="00A06150">
        <w:rPr>
          <w:rFonts w:ascii="Arial" w:hAnsi="Arial" w:cs="Arial"/>
          <w:szCs w:val="24"/>
          <w:lang w:val="en-GB"/>
        </w:rPr>
        <w:t>HND</w:t>
      </w:r>
      <w:r w:rsidRPr="00A06150">
        <w:rPr>
          <w:rFonts w:ascii="Arial" w:hAnsi="Arial" w:cs="Arial"/>
          <w:szCs w:val="24"/>
          <w:lang w:val="en-GB"/>
        </w:rPr>
        <w:t xml:space="preserve"> courses at North East Scotland College</w:t>
      </w:r>
      <w:r w:rsidR="001B4954" w:rsidRPr="00A06150">
        <w:rPr>
          <w:rFonts w:ascii="Arial" w:hAnsi="Arial" w:cs="Arial"/>
          <w:szCs w:val="24"/>
          <w:lang w:val="en-GB"/>
        </w:rPr>
        <w:t xml:space="preserve"> (NESCOL)</w:t>
      </w:r>
      <w:r w:rsidRPr="00A06150">
        <w:rPr>
          <w:rFonts w:ascii="Arial" w:hAnsi="Arial" w:cs="Arial"/>
          <w:szCs w:val="24"/>
          <w:lang w:val="en-GB"/>
        </w:rPr>
        <w:t>.  There is potential to establish and strengthen links between local clubs and college sites to encourage more young people to participate.  This may also help with volunteers and work experience to run other community sessions such as in special needs schools.</w:t>
      </w:r>
    </w:p>
    <w:p w:rsidR="001B4954" w:rsidRPr="00A06150" w:rsidRDefault="008C19CE" w:rsidP="001B4954">
      <w:pPr>
        <w:rPr>
          <w:rFonts w:ascii="Arial" w:hAnsi="Arial" w:cs="Arial"/>
          <w:szCs w:val="24"/>
          <w:lang w:val="en-GB"/>
        </w:rPr>
      </w:pPr>
      <w:r>
        <w:rPr>
          <w:rFonts w:ascii="Arial" w:hAnsi="Arial" w:cs="Arial"/>
          <w:szCs w:val="24"/>
          <w:lang w:val="en-GB"/>
        </w:rPr>
        <w:t xml:space="preserve">A </w:t>
      </w:r>
      <w:r w:rsidR="00944579" w:rsidRPr="00A06150">
        <w:rPr>
          <w:rFonts w:ascii="Arial" w:hAnsi="Arial" w:cs="Arial"/>
          <w:szCs w:val="24"/>
          <w:lang w:val="en-GB"/>
        </w:rPr>
        <w:t xml:space="preserve">previous </w:t>
      </w:r>
      <w:r w:rsidR="001B4954" w:rsidRPr="00A06150">
        <w:rPr>
          <w:rFonts w:ascii="Arial" w:hAnsi="Arial" w:cs="Arial"/>
          <w:szCs w:val="24"/>
          <w:lang w:val="en-GB"/>
        </w:rPr>
        <w:t>meeting between NESCOL, local authority staff</w:t>
      </w:r>
      <w:r w:rsidR="007C43A0" w:rsidRPr="00A06150">
        <w:rPr>
          <w:rFonts w:ascii="Arial" w:hAnsi="Arial" w:cs="Arial"/>
          <w:szCs w:val="24"/>
          <w:lang w:val="en-GB"/>
        </w:rPr>
        <w:t>, ASV</w:t>
      </w:r>
      <w:r w:rsidR="001B4954" w:rsidRPr="00A06150">
        <w:rPr>
          <w:rFonts w:ascii="Arial" w:hAnsi="Arial" w:cs="Arial"/>
          <w:szCs w:val="24"/>
          <w:lang w:val="en-GB"/>
        </w:rPr>
        <w:t xml:space="preserve"> and ADTTA </w:t>
      </w:r>
      <w:r w:rsidR="003B1BF0" w:rsidRPr="00A06150">
        <w:rPr>
          <w:rFonts w:ascii="Arial" w:hAnsi="Arial" w:cs="Arial"/>
          <w:szCs w:val="24"/>
          <w:lang w:val="en-GB"/>
        </w:rPr>
        <w:t>agreed that</w:t>
      </w:r>
      <w:r w:rsidR="001B4954" w:rsidRPr="00A06150">
        <w:rPr>
          <w:rFonts w:ascii="Arial" w:hAnsi="Arial" w:cs="Arial"/>
          <w:szCs w:val="24"/>
          <w:lang w:val="en-GB"/>
        </w:rPr>
        <w:t>:</w:t>
      </w:r>
    </w:p>
    <w:p w:rsidR="001B4954" w:rsidRPr="00A06150" w:rsidRDefault="007C43A0" w:rsidP="003B1BF0">
      <w:pPr>
        <w:pStyle w:val="ListParagraph"/>
        <w:widowControl/>
        <w:numPr>
          <w:ilvl w:val="0"/>
          <w:numId w:val="39"/>
        </w:numPr>
        <w:contextualSpacing/>
        <w:rPr>
          <w:rFonts w:ascii="Arial" w:hAnsi="Arial" w:cs="Arial"/>
          <w:szCs w:val="24"/>
          <w:lang w:val="en-GB"/>
        </w:rPr>
      </w:pPr>
      <w:r w:rsidRPr="00A06150">
        <w:rPr>
          <w:rFonts w:ascii="Arial" w:hAnsi="Arial" w:cs="Arial"/>
          <w:szCs w:val="24"/>
          <w:lang w:val="en-GB"/>
        </w:rPr>
        <w:t>S</w:t>
      </w:r>
      <w:r w:rsidR="001B4954" w:rsidRPr="00A06150">
        <w:rPr>
          <w:rFonts w:ascii="Arial" w:hAnsi="Arial" w:cs="Arial"/>
          <w:szCs w:val="24"/>
          <w:lang w:val="en-GB"/>
        </w:rPr>
        <w:t xml:space="preserve">tudents </w:t>
      </w:r>
      <w:r w:rsidR="003B1BF0" w:rsidRPr="00A06150">
        <w:rPr>
          <w:rFonts w:ascii="Arial" w:hAnsi="Arial" w:cs="Arial"/>
          <w:szCs w:val="24"/>
          <w:lang w:val="en-GB"/>
        </w:rPr>
        <w:t>who</w:t>
      </w:r>
      <w:r w:rsidR="001B4954" w:rsidRPr="00A06150">
        <w:rPr>
          <w:rFonts w:ascii="Arial" w:hAnsi="Arial" w:cs="Arial"/>
          <w:szCs w:val="24"/>
          <w:lang w:val="en-GB"/>
        </w:rPr>
        <w:t xml:space="preserve"> select </w:t>
      </w:r>
      <w:r w:rsidR="003B1BF0" w:rsidRPr="00A06150">
        <w:rPr>
          <w:rFonts w:ascii="Arial" w:hAnsi="Arial" w:cs="Arial"/>
          <w:szCs w:val="24"/>
          <w:lang w:val="en-GB"/>
        </w:rPr>
        <w:t>t</w:t>
      </w:r>
      <w:r w:rsidR="001B4954" w:rsidRPr="00A06150">
        <w:rPr>
          <w:rFonts w:ascii="Arial" w:hAnsi="Arial" w:cs="Arial"/>
          <w:szCs w:val="24"/>
          <w:lang w:val="en-GB"/>
        </w:rPr>
        <w:t xml:space="preserve">able </w:t>
      </w:r>
      <w:r w:rsidR="003B1BF0" w:rsidRPr="00A06150">
        <w:rPr>
          <w:rFonts w:ascii="Arial" w:hAnsi="Arial" w:cs="Arial"/>
          <w:szCs w:val="24"/>
          <w:lang w:val="en-GB"/>
        </w:rPr>
        <w:t>t</w:t>
      </w:r>
      <w:r w:rsidR="001B4954" w:rsidRPr="00A06150">
        <w:rPr>
          <w:rFonts w:ascii="Arial" w:hAnsi="Arial" w:cs="Arial"/>
          <w:szCs w:val="24"/>
          <w:lang w:val="en-GB"/>
        </w:rPr>
        <w:t xml:space="preserve">ennis will </w:t>
      </w:r>
      <w:r w:rsidR="003B1BF0" w:rsidRPr="00A06150">
        <w:rPr>
          <w:rFonts w:ascii="Arial" w:hAnsi="Arial" w:cs="Arial"/>
          <w:szCs w:val="24"/>
          <w:lang w:val="en-GB"/>
        </w:rPr>
        <w:t xml:space="preserve">be </w:t>
      </w:r>
      <w:r w:rsidR="001B4954" w:rsidRPr="00A06150">
        <w:rPr>
          <w:rFonts w:ascii="Arial" w:hAnsi="Arial" w:cs="Arial"/>
          <w:szCs w:val="24"/>
          <w:lang w:val="en-GB"/>
        </w:rPr>
        <w:t>provide</w:t>
      </w:r>
      <w:r w:rsidR="003B1BF0" w:rsidRPr="00A06150">
        <w:rPr>
          <w:rFonts w:ascii="Arial" w:hAnsi="Arial" w:cs="Arial"/>
          <w:szCs w:val="24"/>
          <w:lang w:val="en-GB"/>
        </w:rPr>
        <w:t>d</w:t>
      </w:r>
      <w:r w:rsidR="005273D4" w:rsidRPr="00A06150">
        <w:rPr>
          <w:rFonts w:ascii="Arial" w:hAnsi="Arial" w:cs="Arial"/>
          <w:szCs w:val="24"/>
          <w:lang w:val="en-GB"/>
        </w:rPr>
        <w:t xml:space="preserve"> </w:t>
      </w:r>
      <w:r w:rsidR="003B1BF0" w:rsidRPr="00A06150">
        <w:rPr>
          <w:rFonts w:ascii="Arial" w:hAnsi="Arial" w:cs="Arial"/>
          <w:szCs w:val="24"/>
          <w:lang w:val="en-GB"/>
        </w:rPr>
        <w:t xml:space="preserve">with </w:t>
      </w:r>
      <w:r w:rsidR="001B4954" w:rsidRPr="00A06150">
        <w:rPr>
          <w:rFonts w:ascii="Arial" w:hAnsi="Arial" w:cs="Arial"/>
          <w:szCs w:val="24"/>
          <w:lang w:val="en-GB"/>
        </w:rPr>
        <w:t xml:space="preserve">entry level </w:t>
      </w:r>
      <w:r w:rsidR="003B1BF0" w:rsidRPr="00A06150">
        <w:rPr>
          <w:rFonts w:ascii="Arial" w:hAnsi="Arial" w:cs="Arial"/>
          <w:szCs w:val="24"/>
          <w:lang w:val="en-GB"/>
        </w:rPr>
        <w:t xml:space="preserve">UKCC </w:t>
      </w:r>
      <w:r w:rsidR="001B4954" w:rsidRPr="00A06150">
        <w:rPr>
          <w:rFonts w:ascii="Arial" w:hAnsi="Arial" w:cs="Arial"/>
          <w:szCs w:val="24"/>
          <w:lang w:val="en-GB"/>
        </w:rPr>
        <w:t xml:space="preserve">coach training </w:t>
      </w:r>
      <w:r w:rsidR="003B1BF0" w:rsidRPr="00A06150">
        <w:rPr>
          <w:rFonts w:ascii="Arial" w:hAnsi="Arial" w:cs="Arial"/>
          <w:szCs w:val="24"/>
          <w:lang w:val="en-GB"/>
        </w:rPr>
        <w:t xml:space="preserve">by ADTTA </w:t>
      </w:r>
    </w:p>
    <w:p w:rsidR="001B4954" w:rsidRPr="00A06150" w:rsidRDefault="007C43A0" w:rsidP="001B4954">
      <w:pPr>
        <w:pStyle w:val="ListParagraph"/>
        <w:widowControl/>
        <w:numPr>
          <w:ilvl w:val="0"/>
          <w:numId w:val="39"/>
        </w:numPr>
        <w:contextualSpacing/>
        <w:rPr>
          <w:rFonts w:ascii="Arial" w:hAnsi="Arial" w:cs="Arial"/>
          <w:szCs w:val="24"/>
          <w:lang w:val="en-GB"/>
        </w:rPr>
      </w:pPr>
      <w:r w:rsidRPr="00A06150">
        <w:rPr>
          <w:rFonts w:ascii="Arial" w:hAnsi="Arial" w:cs="Arial"/>
          <w:szCs w:val="24"/>
          <w:lang w:val="en-GB"/>
        </w:rPr>
        <w:t>T</w:t>
      </w:r>
      <w:r w:rsidR="001B4954" w:rsidRPr="00A06150">
        <w:rPr>
          <w:rFonts w:ascii="Arial" w:hAnsi="Arial" w:cs="Arial"/>
          <w:szCs w:val="24"/>
          <w:lang w:val="en-GB"/>
        </w:rPr>
        <w:t xml:space="preserve">he students </w:t>
      </w:r>
      <w:r w:rsidRPr="00A06150">
        <w:rPr>
          <w:rFonts w:ascii="Arial" w:hAnsi="Arial" w:cs="Arial"/>
          <w:szCs w:val="24"/>
          <w:lang w:val="en-GB"/>
        </w:rPr>
        <w:t>would then</w:t>
      </w:r>
      <w:r w:rsidR="001B4954" w:rsidRPr="00A06150">
        <w:rPr>
          <w:rFonts w:ascii="Arial" w:hAnsi="Arial" w:cs="Arial"/>
          <w:szCs w:val="24"/>
          <w:lang w:val="en-GB"/>
        </w:rPr>
        <w:t xml:space="preserve"> start their volunteering by giving coaching support </w:t>
      </w:r>
      <w:r w:rsidR="003B1BF0" w:rsidRPr="00A06150">
        <w:rPr>
          <w:rFonts w:ascii="Arial" w:hAnsi="Arial" w:cs="Arial"/>
          <w:szCs w:val="24"/>
          <w:lang w:val="en-GB"/>
        </w:rPr>
        <w:t>to</w:t>
      </w:r>
      <w:r w:rsidR="005273D4" w:rsidRPr="00A06150">
        <w:rPr>
          <w:rFonts w:ascii="Arial" w:hAnsi="Arial" w:cs="Arial"/>
          <w:szCs w:val="24"/>
          <w:lang w:val="en-GB"/>
        </w:rPr>
        <w:t xml:space="preserve"> </w:t>
      </w:r>
      <w:r w:rsidR="003B1BF0" w:rsidRPr="00A06150">
        <w:rPr>
          <w:rFonts w:ascii="Arial" w:hAnsi="Arial" w:cs="Arial"/>
          <w:szCs w:val="24"/>
          <w:lang w:val="en-GB"/>
        </w:rPr>
        <w:t>p</w:t>
      </w:r>
      <w:r w:rsidR="001B4954" w:rsidRPr="00A06150">
        <w:rPr>
          <w:rFonts w:ascii="Arial" w:hAnsi="Arial" w:cs="Arial"/>
          <w:szCs w:val="24"/>
          <w:lang w:val="en-GB"/>
        </w:rPr>
        <w:t xml:space="preserve">rimary </w:t>
      </w:r>
      <w:r w:rsidR="003B1BF0" w:rsidRPr="00A06150">
        <w:rPr>
          <w:rFonts w:ascii="Arial" w:hAnsi="Arial" w:cs="Arial"/>
          <w:szCs w:val="24"/>
          <w:lang w:val="en-GB"/>
        </w:rPr>
        <w:t>and secondary s</w:t>
      </w:r>
      <w:r w:rsidR="001B4954" w:rsidRPr="00A06150">
        <w:rPr>
          <w:rFonts w:ascii="Arial" w:hAnsi="Arial" w:cs="Arial"/>
          <w:szCs w:val="24"/>
          <w:lang w:val="en-GB"/>
        </w:rPr>
        <w:t>chools,</w:t>
      </w:r>
      <w:r w:rsidRPr="00A06150">
        <w:rPr>
          <w:rFonts w:ascii="Arial" w:hAnsi="Arial" w:cs="Arial"/>
          <w:szCs w:val="24"/>
          <w:lang w:val="en-GB"/>
        </w:rPr>
        <w:t xml:space="preserve"> and hopefully</w:t>
      </w:r>
      <w:r w:rsidR="005273D4" w:rsidRPr="00A06150">
        <w:rPr>
          <w:rFonts w:ascii="Arial" w:hAnsi="Arial" w:cs="Arial"/>
          <w:szCs w:val="24"/>
          <w:lang w:val="en-GB"/>
        </w:rPr>
        <w:t xml:space="preserve"> </w:t>
      </w:r>
      <w:r w:rsidR="003B1BF0" w:rsidRPr="00A06150">
        <w:rPr>
          <w:rFonts w:ascii="Arial" w:hAnsi="Arial" w:cs="Arial"/>
          <w:szCs w:val="24"/>
          <w:lang w:val="en-GB"/>
        </w:rPr>
        <w:t>c</w:t>
      </w:r>
      <w:r w:rsidR="001B4954" w:rsidRPr="00A06150">
        <w:rPr>
          <w:rFonts w:ascii="Arial" w:hAnsi="Arial" w:cs="Arial"/>
          <w:szCs w:val="24"/>
          <w:lang w:val="en-GB"/>
        </w:rPr>
        <w:t xml:space="preserve">are </w:t>
      </w:r>
      <w:r w:rsidR="003B1BF0" w:rsidRPr="00A06150">
        <w:rPr>
          <w:rFonts w:ascii="Arial" w:hAnsi="Arial" w:cs="Arial"/>
          <w:szCs w:val="24"/>
          <w:lang w:val="en-GB"/>
        </w:rPr>
        <w:t xml:space="preserve">homes, sheltered housing, older age groups, </w:t>
      </w:r>
      <w:r w:rsidR="001B4954" w:rsidRPr="00A06150">
        <w:rPr>
          <w:rFonts w:ascii="Arial" w:hAnsi="Arial" w:cs="Arial"/>
          <w:szCs w:val="24"/>
          <w:lang w:val="en-GB"/>
        </w:rPr>
        <w:t xml:space="preserve">and ASV </w:t>
      </w:r>
      <w:r w:rsidR="003B1BF0" w:rsidRPr="00A06150">
        <w:rPr>
          <w:rFonts w:ascii="Arial" w:hAnsi="Arial" w:cs="Arial"/>
          <w:szCs w:val="24"/>
          <w:lang w:val="en-GB"/>
        </w:rPr>
        <w:t>junior</w:t>
      </w:r>
      <w:r w:rsidR="005273D4" w:rsidRPr="00A06150">
        <w:rPr>
          <w:rFonts w:ascii="Arial" w:hAnsi="Arial" w:cs="Arial"/>
          <w:szCs w:val="24"/>
          <w:lang w:val="en-GB"/>
        </w:rPr>
        <w:t xml:space="preserve"> </w:t>
      </w:r>
      <w:r w:rsidR="003B1BF0" w:rsidRPr="00A06150">
        <w:rPr>
          <w:rFonts w:ascii="Arial" w:hAnsi="Arial" w:cs="Arial"/>
          <w:szCs w:val="24"/>
          <w:lang w:val="en-GB"/>
        </w:rPr>
        <w:t>sessions</w:t>
      </w:r>
      <w:r w:rsidR="001B4954" w:rsidRPr="00A06150">
        <w:rPr>
          <w:rFonts w:ascii="Arial" w:hAnsi="Arial" w:cs="Arial"/>
          <w:szCs w:val="24"/>
          <w:lang w:val="en-GB"/>
        </w:rPr>
        <w:t>.</w:t>
      </w:r>
    </w:p>
    <w:p w:rsidR="001B4954" w:rsidRPr="00A06150" w:rsidRDefault="001B4954" w:rsidP="001B4954">
      <w:pPr>
        <w:pStyle w:val="ListParagraph"/>
        <w:widowControl/>
        <w:numPr>
          <w:ilvl w:val="0"/>
          <w:numId w:val="39"/>
        </w:numPr>
        <w:contextualSpacing/>
        <w:rPr>
          <w:rFonts w:ascii="Arial" w:hAnsi="Arial" w:cs="Arial"/>
          <w:szCs w:val="24"/>
          <w:lang w:val="en-GB"/>
        </w:rPr>
      </w:pPr>
      <w:r w:rsidRPr="00A06150">
        <w:rPr>
          <w:rFonts w:ascii="Arial" w:hAnsi="Arial" w:cs="Arial"/>
          <w:szCs w:val="24"/>
          <w:lang w:val="en-GB"/>
        </w:rPr>
        <w:t>The college</w:t>
      </w:r>
      <w:r w:rsidR="007C43A0" w:rsidRPr="00A06150">
        <w:rPr>
          <w:rFonts w:ascii="Arial" w:hAnsi="Arial" w:cs="Arial"/>
          <w:szCs w:val="24"/>
          <w:lang w:val="en-GB"/>
        </w:rPr>
        <w:t xml:space="preserve"> or ASV</w:t>
      </w:r>
      <w:r w:rsidRPr="00A06150">
        <w:rPr>
          <w:rFonts w:ascii="Arial" w:hAnsi="Arial" w:cs="Arial"/>
          <w:szCs w:val="24"/>
          <w:lang w:val="en-GB"/>
        </w:rPr>
        <w:t xml:space="preserve"> will provide the facility for </w:t>
      </w:r>
      <w:r w:rsidR="003B1BF0" w:rsidRPr="00A06150">
        <w:rPr>
          <w:rFonts w:ascii="Arial" w:hAnsi="Arial" w:cs="Arial"/>
          <w:szCs w:val="24"/>
          <w:lang w:val="en-GB"/>
        </w:rPr>
        <w:t xml:space="preserve">the UKCC coaching courses </w:t>
      </w:r>
      <w:r w:rsidRPr="00A06150">
        <w:rPr>
          <w:rFonts w:ascii="Arial" w:hAnsi="Arial" w:cs="Arial"/>
          <w:szCs w:val="24"/>
          <w:lang w:val="en-GB"/>
        </w:rPr>
        <w:t>and assist the students to obtain PVG training and qualificatio</w:t>
      </w:r>
      <w:r w:rsidR="00944579" w:rsidRPr="00A06150">
        <w:rPr>
          <w:rFonts w:ascii="Arial" w:hAnsi="Arial" w:cs="Arial"/>
          <w:szCs w:val="24"/>
          <w:lang w:val="en-GB"/>
        </w:rPr>
        <w:t>n</w:t>
      </w:r>
    </w:p>
    <w:p w:rsidR="00944579" w:rsidRPr="00A06150" w:rsidRDefault="008C19CE" w:rsidP="001B4954">
      <w:pPr>
        <w:pStyle w:val="ListParagraph"/>
        <w:widowControl/>
        <w:numPr>
          <w:ilvl w:val="0"/>
          <w:numId w:val="39"/>
        </w:numPr>
        <w:contextualSpacing/>
        <w:rPr>
          <w:rFonts w:ascii="Arial" w:hAnsi="Arial" w:cs="Arial"/>
          <w:szCs w:val="24"/>
          <w:lang w:val="en-GB"/>
        </w:rPr>
      </w:pPr>
      <w:r>
        <w:rPr>
          <w:rFonts w:ascii="Arial" w:hAnsi="Arial" w:cs="Arial"/>
          <w:szCs w:val="24"/>
          <w:lang w:val="en-GB"/>
        </w:rPr>
        <w:t xml:space="preserve">For </w:t>
      </w:r>
      <w:r w:rsidR="00944579" w:rsidRPr="00A06150">
        <w:rPr>
          <w:rFonts w:ascii="Arial" w:hAnsi="Arial" w:cs="Arial"/>
          <w:szCs w:val="24"/>
          <w:lang w:val="en-GB"/>
        </w:rPr>
        <w:t xml:space="preserve">various reasons, not least the pandemic, this </w:t>
      </w:r>
      <w:r w:rsidR="007C43A0" w:rsidRPr="00A06150">
        <w:rPr>
          <w:rFonts w:ascii="Arial" w:hAnsi="Arial" w:cs="Arial"/>
          <w:szCs w:val="24"/>
          <w:lang w:val="en-GB"/>
        </w:rPr>
        <w:t xml:space="preserve">has </w:t>
      </w:r>
      <w:r w:rsidR="00944579" w:rsidRPr="00A06150">
        <w:rPr>
          <w:rFonts w:ascii="Arial" w:hAnsi="Arial" w:cs="Arial"/>
          <w:szCs w:val="24"/>
          <w:lang w:val="en-GB"/>
        </w:rPr>
        <w:t xml:space="preserve">stalled, but </w:t>
      </w:r>
      <w:r w:rsidR="007C43A0" w:rsidRPr="00A06150">
        <w:rPr>
          <w:rFonts w:ascii="Arial" w:hAnsi="Arial" w:cs="Arial"/>
          <w:szCs w:val="24"/>
          <w:lang w:val="en-GB"/>
        </w:rPr>
        <w:t>sho</w:t>
      </w:r>
      <w:r w:rsidR="00944579" w:rsidRPr="00A06150">
        <w:rPr>
          <w:rFonts w:ascii="Arial" w:hAnsi="Arial" w:cs="Arial"/>
          <w:szCs w:val="24"/>
          <w:lang w:val="en-GB"/>
        </w:rPr>
        <w:t xml:space="preserve">uld </w:t>
      </w:r>
      <w:r w:rsidR="007C43A0" w:rsidRPr="00A06150">
        <w:rPr>
          <w:rFonts w:ascii="Arial" w:hAnsi="Arial" w:cs="Arial"/>
          <w:szCs w:val="24"/>
          <w:lang w:val="en-GB"/>
        </w:rPr>
        <w:t xml:space="preserve">be </w:t>
      </w:r>
      <w:r w:rsidR="00944579" w:rsidRPr="00A06150">
        <w:rPr>
          <w:rFonts w:ascii="Arial" w:hAnsi="Arial" w:cs="Arial"/>
          <w:szCs w:val="24"/>
          <w:lang w:val="en-GB"/>
        </w:rPr>
        <w:t>revisited.</w:t>
      </w:r>
    </w:p>
    <w:p w:rsidR="00165A6B" w:rsidRPr="00A06150" w:rsidRDefault="00165A6B"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Leisure Centres</w:t>
      </w:r>
    </w:p>
    <w:p w:rsidR="00D56416" w:rsidRPr="00A06150" w:rsidRDefault="00D56416" w:rsidP="00B975ED">
      <w:pPr>
        <w:spacing w:before="120" w:after="120"/>
        <w:jc w:val="both"/>
        <w:rPr>
          <w:rFonts w:ascii="Arial" w:hAnsi="Arial" w:cs="Arial"/>
          <w:szCs w:val="24"/>
          <w:lang w:val="en-GB"/>
        </w:rPr>
      </w:pPr>
      <w:r w:rsidRPr="00A06150">
        <w:rPr>
          <w:rFonts w:ascii="Arial" w:hAnsi="Arial" w:cs="Arial"/>
          <w:szCs w:val="24"/>
          <w:lang w:val="en-GB"/>
        </w:rPr>
        <w:t>Many centres already host some table tennis activity.  Where there is equipment already in place, the potential to host daytime sessions can be investigated in partnership with Sport Aberdeen.  Expansion into other centres will be planned systematically so that most, if not all offer regular table tennis within 5 years. Weekend or evening sessions for ‘working adults’ is also an area that should be investigated in partnership with Sport Aberdeen &amp; other trust partners</w:t>
      </w:r>
      <w:r w:rsidR="005273D4" w:rsidRPr="00A06150">
        <w:rPr>
          <w:rFonts w:ascii="Arial" w:hAnsi="Arial" w:cs="Arial"/>
          <w:szCs w:val="24"/>
          <w:lang w:val="en-GB"/>
        </w:rPr>
        <w:t xml:space="preserve">. </w:t>
      </w:r>
      <w:r w:rsidR="00FB2BE8" w:rsidRPr="00A06150">
        <w:rPr>
          <w:rFonts w:ascii="Arial" w:hAnsi="Arial" w:cs="Arial"/>
          <w:szCs w:val="24"/>
          <w:lang w:val="en-GB"/>
        </w:rPr>
        <w:t>T</w:t>
      </w:r>
      <w:r w:rsidRPr="00A06150">
        <w:rPr>
          <w:rFonts w:ascii="Arial" w:hAnsi="Arial" w:cs="Arial"/>
          <w:szCs w:val="24"/>
          <w:lang w:val="en-GB"/>
        </w:rPr>
        <w:t>his is another growth area that so far remains untapped.</w:t>
      </w:r>
    </w:p>
    <w:p w:rsidR="007C43A0" w:rsidRPr="00A06150" w:rsidRDefault="007C43A0" w:rsidP="00B975ED">
      <w:pPr>
        <w:spacing w:before="120" w:after="120"/>
        <w:jc w:val="both"/>
        <w:rPr>
          <w:rFonts w:ascii="Arial" w:hAnsi="Arial" w:cs="Arial"/>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Community Centres / Church Halls</w:t>
      </w:r>
    </w:p>
    <w:p w:rsidR="00165A6B" w:rsidRPr="00A06150" w:rsidRDefault="00D56416" w:rsidP="00B975ED">
      <w:pPr>
        <w:spacing w:after="120"/>
        <w:jc w:val="both"/>
        <w:rPr>
          <w:rFonts w:ascii="Arial" w:hAnsi="Arial" w:cs="Arial"/>
          <w:b/>
          <w:szCs w:val="24"/>
          <w:lang w:val="en-GB"/>
        </w:rPr>
      </w:pPr>
      <w:r w:rsidRPr="00A06150">
        <w:rPr>
          <w:rFonts w:ascii="Arial" w:hAnsi="Arial" w:cs="Arial"/>
          <w:szCs w:val="24"/>
          <w:lang w:val="en-GB"/>
        </w:rPr>
        <w:t>These often have more availability and can be more cost effective in smaller communities.  Often these centres already play host to community groups such as lunch clubs or dementia cafes.  Including table tennis as an activity alongside existing groups will increase access and encourage otherwise inactive peop</w:t>
      </w:r>
      <w:r w:rsidR="008C19CE">
        <w:rPr>
          <w:rFonts w:ascii="Arial" w:hAnsi="Arial" w:cs="Arial"/>
          <w:szCs w:val="24"/>
          <w:lang w:val="en-GB"/>
        </w:rPr>
        <w:t xml:space="preserve">le to play on a regular basis. </w:t>
      </w:r>
      <w:r w:rsidRPr="00A06150">
        <w:rPr>
          <w:rFonts w:ascii="Arial" w:hAnsi="Arial" w:cs="Arial"/>
          <w:szCs w:val="24"/>
          <w:lang w:val="en-GB"/>
        </w:rPr>
        <w:t xml:space="preserve">Collaboration with </w:t>
      </w:r>
      <w:r w:rsidR="00FB2BE8" w:rsidRPr="00A06150">
        <w:rPr>
          <w:rFonts w:ascii="Arial" w:hAnsi="Arial" w:cs="Arial"/>
          <w:szCs w:val="24"/>
          <w:lang w:val="en-GB"/>
        </w:rPr>
        <w:t xml:space="preserve">Disability Sport </w:t>
      </w:r>
      <w:r w:rsidRPr="00A06150">
        <w:rPr>
          <w:rFonts w:ascii="Arial" w:hAnsi="Arial" w:cs="Arial"/>
          <w:szCs w:val="24"/>
          <w:lang w:val="en-GB"/>
        </w:rPr>
        <w:t>Scotland and Dementia Friendly Aberdeenshire will help identify suitable sites.</w:t>
      </w:r>
    </w:p>
    <w:p w:rsidR="00165A6B" w:rsidRPr="00A06150" w:rsidRDefault="00165A6B"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szCs w:val="24"/>
          <w:lang w:val="en-GB"/>
        </w:rPr>
      </w:pPr>
      <w:r w:rsidRPr="00A06150">
        <w:rPr>
          <w:rFonts w:ascii="Arial" w:hAnsi="Arial" w:cs="Arial"/>
          <w:b/>
          <w:szCs w:val="24"/>
          <w:lang w:val="en-GB"/>
        </w:rPr>
        <w:t>Workplaces</w:t>
      </w:r>
    </w:p>
    <w:p w:rsidR="00D56416" w:rsidRPr="00A06150" w:rsidRDefault="00D56416" w:rsidP="00B975ED">
      <w:pPr>
        <w:jc w:val="both"/>
        <w:rPr>
          <w:rFonts w:ascii="Arial" w:hAnsi="Arial" w:cs="Arial"/>
          <w:szCs w:val="24"/>
          <w:lang w:val="en-GB"/>
        </w:rPr>
      </w:pPr>
      <w:r w:rsidRPr="00A06150">
        <w:rPr>
          <w:rFonts w:ascii="Arial" w:hAnsi="Arial" w:cs="Arial"/>
          <w:szCs w:val="24"/>
          <w:lang w:val="en-GB"/>
        </w:rPr>
        <w:t xml:space="preserve">A small number of NE employers already provide access to table tennis </w:t>
      </w:r>
      <w:r w:rsidR="00FB2BE8" w:rsidRPr="00A06150">
        <w:rPr>
          <w:rFonts w:ascii="Arial" w:hAnsi="Arial" w:cs="Arial"/>
          <w:szCs w:val="24"/>
          <w:lang w:val="en-GB"/>
        </w:rPr>
        <w:t>in</w:t>
      </w:r>
      <w:r w:rsidRPr="00A06150">
        <w:rPr>
          <w:rFonts w:ascii="Arial" w:hAnsi="Arial" w:cs="Arial"/>
          <w:szCs w:val="24"/>
          <w:lang w:val="en-GB"/>
        </w:rPr>
        <w:t xml:space="preserve"> the workplace.  This should be encouraged and supported as it enables many more adults to benefit from a combination of regular exercise in a sociable environment.  Although this will not be a focus over the next 5 years, when opportunities arise they </w:t>
      </w:r>
      <w:r w:rsidR="00FB2BE8" w:rsidRPr="00A06150">
        <w:rPr>
          <w:rFonts w:ascii="Arial" w:hAnsi="Arial" w:cs="Arial"/>
          <w:szCs w:val="24"/>
          <w:lang w:val="en-GB"/>
        </w:rPr>
        <w:t>will</w:t>
      </w:r>
      <w:r w:rsidRPr="00A06150">
        <w:rPr>
          <w:rFonts w:ascii="Arial" w:hAnsi="Arial" w:cs="Arial"/>
          <w:szCs w:val="24"/>
          <w:lang w:val="en-GB"/>
        </w:rPr>
        <w:t xml:space="preserve"> be pursued.</w:t>
      </w:r>
    </w:p>
    <w:p w:rsidR="00760FC2" w:rsidRPr="00A06150" w:rsidRDefault="00760FC2" w:rsidP="00B975ED">
      <w:pPr>
        <w:jc w:val="both"/>
        <w:rPr>
          <w:rFonts w:ascii="Arial" w:hAnsi="Arial" w:cs="Arial"/>
          <w:szCs w:val="24"/>
          <w:lang w:val="en-GB"/>
        </w:rPr>
      </w:pPr>
    </w:p>
    <w:p w:rsidR="00165A6B" w:rsidRPr="00A06150" w:rsidRDefault="00165A6B" w:rsidP="00B975ED">
      <w:pPr>
        <w:jc w:val="both"/>
        <w:rPr>
          <w:rFonts w:ascii="Arial" w:hAnsi="Arial" w:cs="Arial"/>
          <w:szCs w:val="24"/>
          <w:lang w:val="en-GB"/>
        </w:rPr>
      </w:pPr>
    </w:p>
    <w:p w:rsidR="007C43A0" w:rsidRPr="00A06150" w:rsidRDefault="007C43A0" w:rsidP="007C43A0">
      <w:pPr>
        <w:spacing w:after="120"/>
        <w:jc w:val="both"/>
        <w:rPr>
          <w:rFonts w:ascii="Arial" w:hAnsi="Arial" w:cs="Arial"/>
          <w:b/>
          <w:szCs w:val="24"/>
          <w:lang w:val="en-GB"/>
        </w:rPr>
      </w:pPr>
      <w:r w:rsidRPr="00A06150">
        <w:rPr>
          <w:rFonts w:ascii="Arial" w:hAnsi="Arial" w:cs="Arial"/>
          <w:b/>
          <w:szCs w:val="24"/>
          <w:lang w:val="en-GB"/>
        </w:rPr>
        <w:lastRenderedPageBreak/>
        <w:t>Permanent Table Tennis Venue</w:t>
      </w:r>
    </w:p>
    <w:p w:rsidR="007C43A0" w:rsidRPr="00A06150" w:rsidRDefault="007C43A0" w:rsidP="007C43A0">
      <w:pPr>
        <w:spacing w:after="120"/>
        <w:jc w:val="both"/>
        <w:rPr>
          <w:rFonts w:ascii="Arial" w:hAnsi="Arial" w:cs="Arial"/>
          <w:szCs w:val="24"/>
          <w:lang w:val="en-GB"/>
        </w:rPr>
      </w:pPr>
      <w:r w:rsidRPr="00A06150">
        <w:rPr>
          <w:rFonts w:ascii="Arial" w:hAnsi="Arial" w:cs="Arial"/>
          <w:szCs w:val="24"/>
          <w:lang w:val="en-GB"/>
        </w:rPr>
        <w:t>Previous discussions with Aberdeen Sports Village &amp; Aberdeen Football Club regarding the potential to develop a bespoke Table Tennis venue have both stalled for various reasons, and although initial plans were drawn up for an extension at ASV to include a permanent Table Tennis area, in the current financial climate these options seem unlikely to progress. ADTTA are currently exploring the possibility o</w:t>
      </w:r>
      <w:r w:rsidR="008C19CE">
        <w:rPr>
          <w:rFonts w:ascii="Arial" w:hAnsi="Arial" w:cs="Arial"/>
          <w:szCs w:val="24"/>
          <w:lang w:val="en-GB"/>
        </w:rPr>
        <w:t xml:space="preserve">f ‘Asset Transfer’ with ACC. </w:t>
      </w:r>
      <w:r w:rsidRPr="00A06150">
        <w:rPr>
          <w:rFonts w:ascii="Arial" w:hAnsi="Arial" w:cs="Arial"/>
          <w:szCs w:val="24"/>
          <w:lang w:val="en-GB"/>
        </w:rPr>
        <w:t>This would provide a massive increase in capacity that would benefit players across the region:</w:t>
      </w:r>
    </w:p>
    <w:p w:rsidR="007C43A0" w:rsidRPr="00A06150" w:rsidRDefault="007C43A0" w:rsidP="007C43A0">
      <w:pPr>
        <w:pStyle w:val="ListParagraph"/>
        <w:widowControl/>
        <w:numPr>
          <w:ilvl w:val="0"/>
          <w:numId w:val="30"/>
        </w:numPr>
        <w:spacing w:after="120" w:line="276" w:lineRule="auto"/>
        <w:contextualSpacing/>
        <w:jc w:val="both"/>
        <w:rPr>
          <w:rFonts w:ascii="Arial" w:hAnsi="Arial" w:cs="Arial"/>
          <w:b/>
          <w:szCs w:val="24"/>
          <w:lang w:val="en-GB"/>
        </w:rPr>
      </w:pPr>
      <w:r w:rsidRPr="00A06150">
        <w:rPr>
          <w:rFonts w:ascii="Arial" w:hAnsi="Arial" w:cs="Arial"/>
          <w:szCs w:val="24"/>
          <w:lang w:val="en-GB"/>
        </w:rPr>
        <w:t>Performance athletes would have the opportunity to train every day, enhancing what is already available</w:t>
      </w:r>
    </w:p>
    <w:p w:rsidR="007C43A0" w:rsidRPr="00A06150" w:rsidRDefault="007C43A0" w:rsidP="007C43A0">
      <w:pPr>
        <w:pStyle w:val="ListParagraph"/>
        <w:widowControl/>
        <w:numPr>
          <w:ilvl w:val="0"/>
          <w:numId w:val="30"/>
        </w:numPr>
        <w:spacing w:after="120" w:line="276" w:lineRule="auto"/>
        <w:contextualSpacing/>
        <w:jc w:val="both"/>
        <w:rPr>
          <w:rFonts w:ascii="Arial" w:hAnsi="Arial" w:cs="Arial"/>
          <w:b/>
          <w:szCs w:val="24"/>
          <w:lang w:val="en-GB"/>
        </w:rPr>
      </w:pPr>
      <w:r w:rsidRPr="00A06150">
        <w:rPr>
          <w:rFonts w:ascii="Arial" w:hAnsi="Arial" w:cs="Arial"/>
          <w:szCs w:val="24"/>
          <w:lang w:val="en-GB"/>
        </w:rPr>
        <w:t>Already established Clubs would have considerably more capacity to expand regular sessions if also using the dedicated venue</w:t>
      </w:r>
    </w:p>
    <w:p w:rsidR="007C43A0" w:rsidRPr="00A06150" w:rsidRDefault="007C43A0" w:rsidP="007C43A0">
      <w:pPr>
        <w:pStyle w:val="ListParagraph"/>
        <w:widowControl/>
        <w:numPr>
          <w:ilvl w:val="0"/>
          <w:numId w:val="30"/>
        </w:numPr>
        <w:spacing w:after="120" w:line="276" w:lineRule="auto"/>
        <w:contextualSpacing/>
        <w:jc w:val="both"/>
        <w:rPr>
          <w:rFonts w:ascii="Arial" w:hAnsi="Arial" w:cs="Arial"/>
          <w:szCs w:val="24"/>
          <w:lang w:val="en-GB"/>
        </w:rPr>
      </w:pPr>
      <w:r w:rsidRPr="00A06150">
        <w:rPr>
          <w:rFonts w:ascii="Arial" w:hAnsi="Arial" w:cs="Arial"/>
          <w:szCs w:val="24"/>
          <w:lang w:val="en-GB"/>
        </w:rPr>
        <w:t>New Clubs may use this potential venue as their home venue</w:t>
      </w:r>
    </w:p>
    <w:p w:rsidR="007C43A0" w:rsidRPr="00A06150" w:rsidRDefault="007C43A0" w:rsidP="007C43A0">
      <w:pPr>
        <w:pStyle w:val="ListParagraph"/>
        <w:widowControl/>
        <w:numPr>
          <w:ilvl w:val="0"/>
          <w:numId w:val="30"/>
        </w:numPr>
        <w:spacing w:after="120" w:line="276" w:lineRule="auto"/>
        <w:contextualSpacing/>
        <w:jc w:val="both"/>
        <w:rPr>
          <w:rFonts w:ascii="Arial" w:hAnsi="Arial" w:cs="Arial"/>
          <w:b/>
          <w:szCs w:val="24"/>
          <w:lang w:val="en-GB"/>
        </w:rPr>
      </w:pPr>
      <w:r w:rsidRPr="00A06150">
        <w:rPr>
          <w:rFonts w:ascii="Arial" w:hAnsi="Arial" w:cs="Arial"/>
          <w:szCs w:val="24"/>
          <w:lang w:val="en-GB"/>
        </w:rPr>
        <w:t>It would be a major new venue for daytime activities for Evergreens and special needs groups</w:t>
      </w:r>
    </w:p>
    <w:p w:rsidR="007C43A0" w:rsidRPr="00A06150" w:rsidRDefault="007C43A0" w:rsidP="007C43A0">
      <w:pPr>
        <w:pStyle w:val="ListParagraph"/>
        <w:widowControl/>
        <w:numPr>
          <w:ilvl w:val="0"/>
          <w:numId w:val="30"/>
        </w:numPr>
        <w:spacing w:after="120" w:line="276" w:lineRule="auto"/>
        <w:contextualSpacing/>
        <w:jc w:val="both"/>
        <w:rPr>
          <w:rFonts w:ascii="Arial" w:hAnsi="Arial" w:cs="Arial"/>
          <w:b/>
          <w:szCs w:val="24"/>
          <w:lang w:val="en-GB"/>
        </w:rPr>
      </w:pPr>
      <w:r w:rsidRPr="00A06150">
        <w:rPr>
          <w:rFonts w:ascii="Arial" w:hAnsi="Arial" w:cs="Arial"/>
          <w:szCs w:val="24"/>
          <w:lang w:val="en-GB"/>
        </w:rPr>
        <w:t xml:space="preserve">Many more local, regional, and national events </w:t>
      </w:r>
      <w:r w:rsidR="00CD1C60" w:rsidRPr="00A06150">
        <w:rPr>
          <w:rFonts w:ascii="Arial" w:hAnsi="Arial" w:cs="Arial"/>
          <w:szCs w:val="24"/>
          <w:lang w:val="en-GB"/>
        </w:rPr>
        <w:t>could be delivered.</w:t>
      </w:r>
    </w:p>
    <w:p w:rsidR="007C43A0" w:rsidRPr="00A06150" w:rsidRDefault="007C43A0" w:rsidP="007C43A0">
      <w:pPr>
        <w:pStyle w:val="ListParagraph"/>
        <w:widowControl/>
        <w:numPr>
          <w:ilvl w:val="0"/>
          <w:numId w:val="30"/>
        </w:numPr>
        <w:spacing w:after="120" w:line="276" w:lineRule="auto"/>
        <w:contextualSpacing/>
        <w:jc w:val="both"/>
        <w:rPr>
          <w:rFonts w:ascii="Arial" w:hAnsi="Arial" w:cs="Arial"/>
          <w:b/>
          <w:szCs w:val="24"/>
          <w:lang w:val="en-GB"/>
        </w:rPr>
      </w:pPr>
      <w:r w:rsidRPr="00A06150">
        <w:rPr>
          <w:rFonts w:ascii="Arial" w:hAnsi="Arial" w:cs="Arial"/>
          <w:szCs w:val="24"/>
          <w:lang w:val="en-GB"/>
        </w:rPr>
        <w:t>Training courses and summer camps, as well as workshops would also be possible.</w:t>
      </w:r>
    </w:p>
    <w:p w:rsidR="00165A6B" w:rsidRPr="00A06150" w:rsidRDefault="00165A6B" w:rsidP="00B975ED">
      <w:pPr>
        <w:jc w:val="both"/>
        <w:rPr>
          <w:rFonts w:ascii="Arial" w:hAnsi="Arial" w:cs="Arial"/>
          <w:szCs w:val="24"/>
          <w:lang w:val="en-GB"/>
        </w:rPr>
      </w:pPr>
    </w:p>
    <w:p w:rsidR="00D56416" w:rsidRPr="00A06150" w:rsidRDefault="00D56416" w:rsidP="00B975ED">
      <w:pPr>
        <w:jc w:val="both"/>
        <w:rPr>
          <w:rFonts w:ascii="Arial" w:hAnsi="Arial" w:cs="Arial"/>
          <w:b/>
          <w:szCs w:val="24"/>
          <w:lang w:val="en-GB"/>
        </w:rPr>
      </w:pPr>
    </w:p>
    <w:p w:rsidR="006615C3" w:rsidRPr="00A06150" w:rsidRDefault="006615C3" w:rsidP="00DA49C4">
      <w:pPr>
        <w:pStyle w:val="ListParagraph"/>
        <w:widowControl/>
        <w:numPr>
          <w:ilvl w:val="0"/>
          <w:numId w:val="47"/>
        </w:numPr>
        <w:spacing w:after="120" w:line="276" w:lineRule="auto"/>
        <w:ind w:left="360"/>
        <w:contextualSpacing/>
        <w:jc w:val="both"/>
        <w:rPr>
          <w:rFonts w:ascii="Arial" w:hAnsi="Arial" w:cs="Arial"/>
          <w:b/>
          <w:szCs w:val="24"/>
          <w:lang w:val="en-GB"/>
        </w:rPr>
        <w:sectPr w:rsidR="006615C3" w:rsidRPr="00A06150" w:rsidSect="00326C50">
          <w:endnotePr>
            <w:numFmt w:val="decimal"/>
          </w:endnotePr>
          <w:pgSz w:w="11905" w:h="16837"/>
          <w:pgMar w:top="720" w:right="1440" w:bottom="720" w:left="1440" w:header="720" w:footer="720" w:gutter="0"/>
          <w:cols w:space="720"/>
          <w:noEndnote/>
        </w:sectPr>
      </w:pPr>
    </w:p>
    <w:p w:rsidR="00D56416" w:rsidRPr="00A06150" w:rsidRDefault="00D56416" w:rsidP="00DA49C4">
      <w:pPr>
        <w:pStyle w:val="ListParagraph"/>
        <w:widowControl/>
        <w:numPr>
          <w:ilvl w:val="0"/>
          <w:numId w:val="47"/>
        </w:numPr>
        <w:spacing w:after="120" w:line="276" w:lineRule="auto"/>
        <w:ind w:left="360"/>
        <w:contextualSpacing/>
        <w:jc w:val="both"/>
        <w:rPr>
          <w:rFonts w:ascii="Arial" w:hAnsi="Arial" w:cs="Arial"/>
          <w:b/>
          <w:szCs w:val="24"/>
          <w:lang w:val="en-GB"/>
        </w:rPr>
      </w:pPr>
      <w:r w:rsidRPr="00A06150">
        <w:rPr>
          <w:rFonts w:ascii="Arial" w:hAnsi="Arial" w:cs="Arial"/>
          <w:b/>
          <w:szCs w:val="24"/>
          <w:lang w:val="en-GB"/>
        </w:rPr>
        <w:lastRenderedPageBreak/>
        <w:t>Participation</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 xml:space="preserve">There are currently </w:t>
      </w:r>
      <w:r w:rsidR="007C43A0" w:rsidRPr="00A06150">
        <w:rPr>
          <w:rFonts w:ascii="Arial" w:hAnsi="Arial" w:cs="Arial"/>
          <w:szCs w:val="24"/>
          <w:lang w:val="en-GB"/>
        </w:rPr>
        <w:t>around</w:t>
      </w:r>
      <w:r w:rsidRPr="00A06150">
        <w:rPr>
          <w:rFonts w:ascii="Arial" w:hAnsi="Arial" w:cs="Arial"/>
          <w:szCs w:val="24"/>
          <w:lang w:val="en-GB"/>
        </w:rPr>
        <w:t xml:space="preserve"> 7</w:t>
      </w:r>
      <w:r w:rsidR="007C43A0" w:rsidRPr="00A06150">
        <w:rPr>
          <w:rFonts w:ascii="Arial" w:hAnsi="Arial" w:cs="Arial"/>
          <w:szCs w:val="24"/>
          <w:lang w:val="en-GB"/>
        </w:rPr>
        <w:t>00</w:t>
      </w:r>
      <w:r w:rsidRPr="00A06150">
        <w:rPr>
          <w:rFonts w:ascii="Arial" w:hAnsi="Arial" w:cs="Arial"/>
          <w:szCs w:val="24"/>
          <w:lang w:val="en-GB"/>
        </w:rPr>
        <w:t xml:space="preserve"> people playing table tennis on a regular basis across </w:t>
      </w:r>
      <w:r w:rsidR="007C43A0" w:rsidRPr="00A06150">
        <w:rPr>
          <w:rFonts w:ascii="Arial" w:hAnsi="Arial" w:cs="Arial"/>
          <w:szCs w:val="24"/>
          <w:lang w:val="en-GB"/>
        </w:rPr>
        <w:t>the North East</w:t>
      </w:r>
      <w:r w:rsidRPr="00A06150">
        <w:rPr>
          <w:rFonts w:ascii="Arial" w:hAnsi="Arial" w:cs="Arial"/>
          <w:szCs w:val="24"/>
          <w:lang w:val="en-GB"/>
        </w:rPr>
        <w:t xml:space="preserve"> as members of one of the existing clubs or social groups. </w:t>
      </w:r>
    </w:p>
    <w:p w:rsidR="00D56416" w:rsidRPr="00A06150" w:rsidRDefault="00D56416" w:rsidP="00B975ED">
      <w:pPr>
        <w:jc w:val="both"/>
        <w:rPr>
          <w:rFonts w:ascii="Arial" w:hAnsi="Arial" w:cs="Arial"/>
          <w:szCs w:val="24"/>
          <w:lang w:val="en-GB"/>
        </w:rPr>
      </w:pPr>
      <w:r w:rsidRPr="00A06150">
        <w:rPr>
          <w:rFonts w:ascii="Arial" w:hAnsi="Arial" w:cs="Arial"/>
          <w:szCs w:val="24"/>
          <w:lang w:val="en-GB"/>
        </w:rPr>
        <w:t>Over the next 5 years the target is to increase th</w:t>
      </w:r>
      <w:r w:rsidR="00FB2BE8" w:rsidRPr="00A06150">
        <w:rPr>
          <w:rFonts w:ascii="Arial" w:hAnsi="Arial" w:cs="Arial"/>
          <w:szCs w:val="24"/>
          <w:lang w:val="en-GB"/>
        </w:rPr>
        <w:t>e numbers</w:t>
      </w:r>
      <w:r w:rsidR="005273D4" w:rsidRPr="00A06150">
        <w:rPr>
          <w:rFonts w:ascii="Arial" w:hAnsi="Arial" w:cs="Arial"/>
          <w:szCs w:val="24"/>
          <w:lang w:val="en-GB"/>
        </w:rPr>
        <w:t xml:space="preserve"> </w:t>
      </w:r>
      <w:r w:rsidR="00FB2BE8" w:rsidRPr="00A06150">
        <w:rPr>
          <w:rFonts w:ascii="Arial" w:hAnsi="Arial" w:cs="Arial"/>
          <w:szCs w:val="24"/>
          <w:lang w:val="en-GB"/>
        </w:rPr>
        <w:t xml:space="preserve">progressively </w:t>
      </w:r>
      <w:r w:rsidRPr="00A06150">
        <w:rPr>
          <w:rFonts w:ascii="Arial" w:hAnsi="Arial" w:cs="Arial"/>
          <w:szCs w:val="24"/>
          <w:lang w:val="en-GB"/>
        </w:rPr>
        <w:t xml:space="preserve">so that </w:t>
      </w:r>
      <w:r w:rsidR="000C2174" w:rsidRPr="00A06150">
        <w:rPr>
          <w:rFonts w:ascii="Arial" w:hAnsi="Arial" w:cs="Arial"/>
          <w:szCs w:val="24"/>
          <w:lang w:val="en-GB"/>
        </w:rPr>
        <w:t>up to</w:t>
      </w:r>
      <w:r w:rsidRPr="00A06150">
        <w:rPr>
          <w:rFonts w:ascii="Arial" w:hAnsi="Arial" w:cs="Arial"/>
          <w:szCs w:val="24"/>
          <w:lang w:val="en-GB"/>
        </w:rPr>
        <w:t xml:space="preserve"> 1500 people are playing regularly, with many playing more than once a week.  This will be achieved by encouraging the growth of clubs within schools and community venues and by expanding the opportunities for people of all ages and abilities to play socially.</w:t>
      </w:r>
    </w:p>
    <w:p w:rsidR="00D56416" w:rsidRPr="00A06150" w:rsidRDefault="00D56416" w:rsidP="00B975ED">
      <w:pPr>
        <w:jc w:val="both"/>
        <w:rPr>
          <w:rFonts w:ascii="Arial" w:hAnsi="Arial" w:cs="Arial"/>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Young people</w:t>
      </w:r>
    </w:p>
    <w:p w:rsidR="00D56416" w:rsidRPr="00A06150" w:rsidRDefault="00D56416" w:rsidP="00B975ED">
      <w:pPr>
        <w:jc w:val="both"/>
        <w:rPr>
          <w:rFonts w:ascii="Arial" w:hAnsi="Arial" w:cs="Arial"/>
          <w:szCs w:val="24"/>
          <w:lang w:val="en-GB"/>
        </w:rPr>
      </w:pPr>
      <w:r w:rsidRPr="00A06150">
        <w:rPr>
          <w:rFonts w:ascii="Arial" w:hAnsi="Arial" w:cs="Arial"/>
          <w:szCs w:val="24"/>
          <w:lang w:val="en-GB"/>
        </w:rPr>
        <w:t xml:space="preserve">The aim is to create a pathway for young people into the sport.  It is important that they have the opportunity to gain experience of playing table tennis at an early age.  If they are interested, they then need the opportunity to play regularly to build the confidence </w:t>
      </w:r>
      <w:r w:rsidR="00FB2BE8" w:rsidRPr="00A06150">
        <w:rPr>
          <w:rFonts w:ascii="Arial" w:hAnsi="Arial" w:cs="Arial"/>
          <w:szCs w:val="24"/>
          <w:lang w:val="en-GB"/>
        </w:rPr>
        <w:t xml:space="preserve">to </w:t>
      </w:r>
      <w:r w:rsidRPr="00A06150">
        <w:rPr>
          <w:rFonts w:ascii="Arial" w:hAnsi="Arial" w:cs="Arial"/>
          <w:szCs w:val="24"/>
          <w:lang w:val="en-GB"/>
        </w:rPr>
        <w:t xml:space="preserve">progress </w:t>
      </w:r>
      <w:r w:rsidR="000C2174" w:rsidRPr="00A06150">
        <w:rPr>
          <w:rFonts w:ascii="Arial" w:hAnsi="Arial" w:cs="Arial"/>
          <w:szCs w:val="24"/>
          <w:lang w:val="en-GB"/>
        </w:rPr>
        <w:t>in the sport</w:t>
      </w:r>
      <w:r w:rsidRPr="00A06150">
        <w:rPr>
          <w:rFonts w:ascii="Arial" w:hAnsi="Arial" w:cs="Arial"/>
          <w:szCs w:val="24"/>
          <w:lang w:val="en-GB"/>
        </w:rPr>
        <w:t>.  This will be achieved through the following programme:</w:t>
      </w:r>
    </w:p>
    <w:p w:rsidR="00D56416" w:rsidRPr="00A06150" w:rsidRDefault="00D56416" w:rsidP="00B975ED">
      <w:pPr>
        <w:pStyle w:val="ListParagraph"/>
        <w:widowControl/>
        <w:numPr>
          <w:ilvl w:val="0"/>
          <w:numId w:val="32"/>
        </w:numPr>
        <w:spacing w:line="276" w:lineRule="auto"/>
        <w:contextualSpacing/>
        <w:jc w:val="both"/>
        <w:rPr>
          <w:rFonts w:ascii="Arial" w:hAnsi="Arial" w:cs="Arial"/>
          <w:szCs w:val="24"/>
          <w:lang w:val="en-GB"/>
        </w:rPr>
      </w:pPr>
      <w:r w:rsidRPr="00A06150">
        <w:rPr>
          <w:rFonts w:ascii="Arial" w:hAnsi="Arial" w:cs="Arial"/>
          <w:szCs w:val="24"/>
          <w:lang w:val="en-GB"/>
        </w:rPr>
        <w:t>Work on developing existing Taster Sessions – initially for P4-7 pupils and then a rolling programme for P4-5 pupils</w:t>
      </w:r>
    </w:p>
    <w:p w:rsidR="00D56416" w:rsidRPr="00A06150" w:rsidRDefault="00D56416" w:rsidP="00B975ED">
      <w:pPr>
        <w:pStyle w:val="ListParagraph"/>
        <w:widowControl/>
        <w:numPr>
          <w:ilvl w:val="0"/>
          <w:numId w:val="32"/>
        </w:numPr>
        <w:spacing w:line="276" w:lineRule="auto"/>
        <w:contextualSpacing/>
        <w:jc w:val="both"/>
        <w:rPr>
          <w:rFonts w:ascii="Arial" w:hAnsi="Arial" w:cs="Arial"/>
          <w:szCs w:val="24"/>
          <w:lang w:val="en-GB"/>
        </w:rPr>
      </w:pPr>
      <w:r w:rsidRPr="00A06150">
        <w:rPr>
          <w:rFonts w:ascii="Arial" w:hAnsi="Arial" w:cs="Arial"/>
          <w:szCs w:val="24"/>
          <w:lang w:val="en-GB"/>
        </w:rPr>
        <w:t>Offer CPD teacher training at cluster level to enable table tennis to be included as part of curriculum PE in primary schools</w:t>
      </w:r>
    </w:p>
    <w:p w:rsidR="00D56416" w:rsidRPr="00A06150" w:rsidRDefault="00D56416" w:rsidP="00B975ED">
      <w:pPr>
        <w:pStyle w:val="ListParagraph"/>
        <w:widowControl/>
        <w:numPr>
          <w:ilvl w:val="0"/>
          <w:numId w:val="32"/>
        </w:numPr>
        <w:spacing w:line="276" w:lineRule="auto"/>
        <w:contextualSpacing/>
        <w:jc w:val="both"/>
        <w:rPr>
          <w:rFonts w:ascii="Arial" w:hAnsi="Arial" w:cs="Arial"/>
          <w:szCs w:val="24"/>
          <w:lang w:val="en-GB"/>
        </w:rPr>
      </w:pPr>
      <w:r w:rsidRPr="00A06150">
        <w:rPr>
          <w:rFonts w:ascii="Arial" w:hAnsi="Arial" w:cs="Arial"/>
          <w:szCs w:val="24"/>
          <w:lang w:val="en-GB"/>
        </w:rPr>
        <w:t>Identify staff and volunteers who are prepared to take a lead in each school</w:t>
      </w:r>
    </w:p>
    <w:p w:rsidR="00D56416" w:rsidRPr="00A06150" w:rsidRDefault="00D56416" w:rsidP="00B975ED">
      <w:pPr>
        <w:pStyle w:val="ListParagraph"/>
        <w:widowControl/>
        <w:numPr>
          <w:ilvl w:val="0"/>
          <w:numId w:val="32"/>
        </w:numPr>
        <w:spacing w:line="276" w:lineRule="auto"/>
        <w:contextualSpacing/>
        <w:jc w:val="both"/>
        <w:rPr>
          <w:rFonts w:ascii="Arial" w:hAnsi="Arial" w:cs="Arial"/>
          <w:szCs w:val="24"/>
          <w:lang w:val="en-GB"/>
        </w:rPr>
      </w:pPr>
      <w:r w:rsidRPr="00A06150">
        <w:rPr>
          <w:rFonts w:ascii="Arial" w:hAnsi="Arial" w:cs="Arial"/>
          <w:szCs w:val="24"/>
          <w:lang w:val="en-GB"/>
        </w:rPr>
        <w:t>In collaboration with Active Schools, establish breakfast or lunch clubs in as many primary schools as possible, including female only groups</w:t>
      </w:r>
    </w:p>
    <w:p w:rsidR="00D56416" w:rsidRPr="00A06150" w:rsidRDefault="00D56416" w:rsidP="00B975ED">
      <w:pPr>
        <w:pStyle w:val="ListParagraph"/>
        <w:widowControl/>
        <w:numPr>
          <w:ilvl w:val="0"/>
          <w:numId w:val="32"/>
        </w:numPr>
        <w:spacing w:line="276" w:lineRule="auto"/>
        <w:contextualSpacing/>
        <w:jc w:val="both"/>
        <w:rPr>
          <w:rFonts w:ascii="Arial" w:hAnsi="Arial" w:cs="Arial"/>
          <w:szCs w:val="24"/>
          <w:lang w:val="en-GB"/>
        </w:rPr>
      </w:pPr>
      <w:r w:rsidRPr="00A06150">
        <w:rPr>
          <w:rFonts w:ascii="Arial" w:hAnsi="Arial" w:cs="Arial"/>
          <w:szCs w:val="24"/>
          <w:lang w:val="en-GB"/>
        </w:rPr>
        <w:t>Encourage lunch clubs in all secondary schools, run by senior pupils</w:t>
      </w:r>
    </w:p>
    <w:p w:rsidR="00D56416" w:rsidRPr="00A06150" w:rsidRDefault="00D56416" w:rsidP="00B975ED">
      <w:pPr>
        <w:pStyle w:val="ListParagraph"/>
        <w:widowControl/>
        <w:numPr>
          <w:ilvl w:val="0"/>
          <w:numId w:val="32"/>
        </w:numPr>
        <w:spacing w:after="120" w:line="276" w:lineRule="auto"/>
        <w:contextualSpacing/>
        <w:jc w:val="both"/>
        <w:rPr>
          <w:rFonts w:ascii="Arial" w:hAnsi="Arial" w:cs="Arial"/>
          <w:szCs w:val="24"/>
          <w:lang w:val="en-GB"/>
        </w:rPr>
      </w:pPr>
      <w:r w:rsidRPr="00A06150">
        <w:rPr>
          <w:rFonts w:ascii="Arial" w:hAnsi="Arial" w:cs="Arial"/>
          <w:szCs w:val="24"/>
          <w:lang w:val="en-GB"/>
        </w:rPr>
        <w:t xml:space="preserve">Aim to </w:t>
      </w:r>
      <w:r w:rsidR="00FB2BE8" w:rsidRPr="00A06150">
        <w:rPr>
          <w:rFonts w:ascii="Arial" w:hAnsi="Arial" w:cs="Arial"/>
          <w:szCs w:val="24"/>
          <w:lang w:val="en-GB"/>
        </w:rPr>
        <w:t>d</w:t>
      </w:r>
      <w:r w:rsidRPr="00A06150">
        <w:rPr>
          <w:rFonts w:ascii="Arial" w:hAnsi="Arial" w:cs="Arial"/>
          <w:szCs w:val="24"/>
          <w:lang w:val="en-GB"/>
        </w:rPr>
        <w:t xml:space="preserve">eliver </w:t>
      </w:r>
      <w:r w:rsidR="00FB2BE8" w:rsidRPr="00A06150">
        <w:rPr>
          <w:rFonts w:ascii="Arial" w:hAnsi="Arial" w:cs="Arial"/>
          <w:szCs w:val="24"/>
          <w:lang w:val="en-GB"/>
        </w:rPr>
        <w:t xml:space="preserve">more </w:t>
      </w:r>
      <w:r w:rsidRPr="00A06150">
        <w:rPr>
          <w:rFonts w:ascii="Arial" w:hAnsi="Arial" w:cs="Arial"/>
          <w:szCs w:val="24"/>
          <w:lang w:val="en-GB"/>
        </w:rPr>
        <w:t>After School Clubs in cluster secondary school</w:t>
      </w:r>
      <w:r w:rsidR="00FB2BE8" w:rsidRPr="00A06150">
        <w:rPr>
          <w:rFonts w:ascii="Arial" w:hAnsi="Arial" w:cs="Arial"/>
          <w:szCs w:val="24"/>
          <w:lang w:val="en-GB"/>
        </w:rPr>
        <w:t>s</w:t>
      </w:r>
      <w:r w:rsidRPr="00A06150">
        <w:rPr>
          <w:rFonts w:ascii="Arial" w:hAnsi="Arial" w:cs="Arial"/>
          <w:szCs w:val="24"/>
          <w:lang w:val="en-GB"/>
        </w:rPr>
        <w:t>, run by qualified coach</w:t>
      </w:r>
      <w:r w:rsidR="00F77B57" w:rsidRPr="00A06150">
        <w:rPr>
          <w:rFonts w:ascii="Arial" w:hAnsi="Arial" w:cs="Arial"/>
          <w:szCs w:val="24"/>
          <w:lang w:val="en-GB"/>
        </w:rPr>
        <w:t>es</w:t>
      </w:r>
      <w:r w:rsidRPr="00A06150">
        <w:rPr>
          <w:rFonts w:ascii="Arial" w:hAnsi="Arial" w:cs="Arial"/>
          <w:szCs w:val="24"/>
          <w:lang w:val="en-GB"/>
        </w:rPr>
        <w:t xml:space="preserve"> and/or teachers, </w:t>
      </w:r>
      <w:r w:rsidR="00FB2BE8" w:rsidRPr="00A06150">
        <w:rPr>
          <w:rFonts w:ascii="Arial" w:hAnsi="Arial" w:cs="Arial"/>
          <w:szCs w:val="24"/>
          <w:lang w:val="en-GB"/>
        </w:rPr>
        <w:t>e.g.</w:t>
      </w:r>
      <w:r w:rsidRPr="00A06150">
        <w:rPr>
          <w:rFonts w:ascii="Arial" w:hAnsi="Arial" w:cs="Arial"/>
          <w:szCs w:val="24"/>
          <w:lang w:val="en-GB"/>
        </w:rPr>
        <w:t xml:space="preserve"> a S1-6 session followed by a P4-7 session</w:t>
      </w:r>
    </w:p>
    <w:p w:rsidR="00D56416" w:rsidRPr="00A06150" w:rsidRDefault="00D56416" w:rsidP="00B975ED">
      <w:pPr>
        <w:pStyle w:val="ListParagraph"/>
        <w:widowControl/>
        <w:numPr>
          <w:ilvl w:val="0"/>
          <w:numId w:val="32"/>
        </w:numPr>
        <w:spacing w:after="120" w:line="276" w:lineRule="auto"/>
        <w:contextualSpacing/>
        <w:jc w:val="both"/>
        <w:rPr>
          <w:rFonts w:ascii="Arial" w:hAnsi="Arial" w:cs="Arial"/>
          <w:szCs w:val="24"/>
          <w:lang w:val="en-GB"/>
        </w:rPr>
      </w:pPr>
      <w:r w:rsidRPr="00A06150">
        <w:rPr>
          <w:rFonts w:ascii="Arial" w:hAnsi="Arial" w:cs="Arial"/>
          <w:szCs w:val="24"/>
          <w:lang w:val="en-GB"/>
        </w:rPr>
        <w:t>All keen players will be encouraged to become members of a local club</w:t>
      </w:r>
    </w:p>
    <w:p w:rsidR="00D56416" w:rsidRPr="00A06150" w:rsidRDefault="00D56416" w:rsidP="00B975ED">
      <w:pPr>
        <w:pStyle w:val="ListParagraph"/>
        <w:widowControl/>
        <w:numPr>
          <w:ilvl w:val="0"/>
          <w:numId w:val="32"/>
        </w:numPr>
        <w:spacing w:after="120" w:line="276" w:lineRule="auto"/>
        <w:contextualSpacing/>
        <w:jc w:val="both"/>
        <w:rPr>
          <w:rFonts w:ascii="Arial" w:hAnsi="Arial" w:cs="Arial"/>
          <w:szCs w:val="24"/>
          <w:lang w:val="en-GB"/>
        </w:rPr>
      </w:pPr>
      <w:r w:rsidRPr="00A06150">
        <w:rPr>
          <w:rFonts w:ascii="Arial" w:hAnsi="Arial" w:cs="Arial"/>
          <w:szCs w:val="24"/>
          <w:lang w:val="en-GB"/>
        </w:rPr>
        <w:t>Have a strong focus on developing and encouraging female players into the sport</w:t>
      </w:r>
      <w:r w:rsidR="008C19CE">
        <w:rPr>
          <w:rFonts w:ascii="Arial" w:hAnsi="Arial" w:cs="Arial"/>
          <w:szCs w:val="24"/>
          <w:lang w:val="en-GB"/>
        </w:rPr>
        <w:t>.</w:t>
      </w:r>
    </w:p>
    <w:p w:rsidR="00165A6B" w:rsidRPr="00A06150" w:rsidRDefault="00D56416" w:rsidP="00B975ED">
      <w:pPr>
        <w:jc w:val="both"/>
        <w:rPr>
          <w:rFonts w:ascii="Arial" w:hAnsi="Arial" w:cs="Arial"/>
          <w:szCs w:val="24"/>
          <w:lang w:val="en-GB"/>
        </w:rPr>
      </w:pPr>
      <w:r w:rsidRPr="00A06150">
        <w:rPr>
          <w:rFonts w:ascii="Arial" w:hAnsi="Arial" w:cs="Arial"/>
          <w:szCs w:val="24"/>
          <w:lang w:val="en-GB"/>
        </w:rPr>
        <w:t xml:space="preserve">In Aberdeenshire, this programme </w:t>
      </w:r>
      <w:r w:rsidR="00B7238A" w:rsidRPr="00A06150">
        <w:rPr>
          <w:rFonts w:ascii="Arial" w:hAnsi="Arial" w:cs="Arial"/>
          <w:szCs w:val="24"/>
          <w:lang w:val="en-GB"/>
        </w:rPr>
        <w:t>has been</w:t>
      </w:r>
      <w:r w:rsidRPr="00A06150">
        <w:rPr>
          <w:rFonts w:ascii="Arial" w:hAnsi="Arial" w:cs="Arial"/>
          <w:szCs w:val="24"/>
          <w:lang w:val="en-GB"/>
        </w:rPr>
        <w:t xml:space="preserve"> supported by </w:t>
      </w:r>
      <w:r w:rsidR="00D06019" w:rsidRPr="00A06150">
        <w:rPr>
          <w:rFonts w:ascii="Arial" w:hAnsi="Arial" w:cs="Arial"/>
          <w:szCs w:val="24"/>
          <w:lang w:val="en-GB"/>
        </w:rPr>
        <w:t>S</w:t>
      </w:r>
      <w:r w:rsidRPr="00A06150">
        <w:rPr>
          <w:rFonts w:ascii="Arial" w:hAnsi="Arial" w:cs="Arial"/>
          <w:szCs w:val="24"/>
          <w:lang w:val="en-GB"/>
        </w:rPr>
        <w:t>port</w:t>
      </w:r>
      <w:r w:rsidR="008C19CE">
        <w:rPr>
          <w:rFonts w:ascii="Arial" w:hAnsi="Arial" w:cs="Arial"/>
          <w:szCs w:val="24"/>
          <w:lang w:val="en-GB"/>
        </w:rPr>
        <w:t>S</w:t>
      </w:r>
      <w:r w:rsidRPr="00A06150">
        <w:rPr>
          <w:rFonts w:ascii="Arial" w:hAnsi="Arial" w:cs="Arial"/>
          <w:szCs w:val="24"/>
          <w:lang w:val="en-GB"/>
        </w:rPr>
        <w:t>cotland’s Direct Club Investment scheme</w:t>
      </w:r>
      <w:r w:rsidR="00FB2BE8" w:rsidRPr="00A06150">
        <w:rPr>
          <w:rFonts w:ascii="Arial" w:hAnsi="Arial" w:cs="Arial"/>
          <w:szCs w:val="24"/>
          <w:lang w:val="en-GB"/>
        </w:rPr>
        <w:t xml:space="preserve"> to develop clubs in at least 12 commun</w:t>
      </w:r>
      <w:r w:rsidR="00D06019" w:rsidRPr="00A06150">
        <w:rPr>
          <w:rFonts w:ascii="Arial" w:hAnsi="Arial" w:cs="Arial"/>
          <w:szCs w:val="24"/>
          <w:lang w:val="en-GB"/>
        </w:rPr>
        <w:t>i</w:t>
      </w:r>
      <w:r w:rsidR="00FB2BE8" w:rsidRPr="00A06150">
        <w:rPr>
          <w:rFonts w:ascii="Arial" w:hAnsi="Arial" w:cs="Arial"/>
          <w:szCs w:val="24"/>
          <w:lang w:val="en-GB"/>
        </w:rPr>
        <w:t xml:space="preserve">ties and thus </w:t>
      </w:r>
      <w:r w:rsidR="00D06019" w:rsidRPr="00A06150">
        <w:rPr>
          <w:rFonts w:ascii="Arial" w:hAnsi="Arial" w:cs="Arial"/>
          <w:szCs w:val="24"/>
          <w:lang w:val="en-GB"/>
        </w:rPr>
        <w:t>encourage TT at all ages</w:t>
      </w:r>
      <w:r w:rsidRPr="00A06150">
        <w:rPr>
          <w:rFonts w:ascii="Arial" w:hAnsi="Arial" w:cs="Arial"/>
          <w:szCs w:val="24"/>
          <w:lang w:val="en-GB"/>
        </w:rPr>
        <w:t xml:space="preserve">. </w:t>
      </w:r>
    </w:p>
    <w:p w:rsidR="006B1C3B" w:rsidRPr="00A06150" w:rsidRDefault="006B1C3B" w:rsidP="00B975ED">
      <w:pPr>
        <w:jc w:val="both"/>
        <w:rPr>
          <w:rFonts w:ascii="Arial" w:hAnsi="Arial" w:cs="Arial"/>
          <w:szCs w:val="24"/>
          <w:lang w:val="en-GB"/>
        </w:rPr>
      </w:pPr>
    </w:p>
    <w:p w:rsidR="00D56416" w:rsidRPr="00A06150" w:rsidRDefault="000C2174" w:rsidP="000C2174">
      <w:pPr>
        <w:spacing w:after="120"/>
        <w:jc w:val="both"/>
        <w:rPr>
          <w:rFonts w:ascii="Arial" w:hAnsi="Arial" w:cs="Arial"/>
          <w:b/>
          <w:szCs w:val="24"/>
          <w:lang w:val="en-GB"/>
        </w:rPr>
      </w:pPr>
      <w:r w:rsidRPr="00A06150">
        <w:rPr>
          <w:rFonts w:ascii="Arial" w:hAnsi="Arial" w:cs="Arial"/>
          <w:bCs/>
          <w:szCs w:val="24"/>
          <w:lang w:val="en-GB"/>
        </w:rPr>
        <w:t>The current Aberdeen TT Academy</w:t>
      </w:r>
      <w:r w:rsidR="00D56416" w:rsidRPr="00A06150">
        <w:rPr>
          <w:rFonts w:ascii="Arial" w:hAnsi="Arial" w:cs="Arial"/>
          <w:szCs w:val="24"/>
          <w:lang w:val="en-GB"/>
        </w:rPr>
        <w:t xml:space="preserve"> is currently located at the Aberdeen Sports Village</w:t>
      </w:r>
      <w:r w:rsidR="00D06019" w:rsidRPr="00A06150">
        <w:rPr>
          <w:rFonts w:ascii="Arial" w:hAnsi="Arial" w:cs="Arial"/>
          <w:szCs w:val="24"/>
          <w:lang w:val="en-GB"/>
        </w:rPr>
        <w:t xml:space="preserve"> where Academy sessions are for high performance training </w:t>
      </w:r>
      <w:r w:rsidR="00B7238A" w:rsidRPr="00A06150">
        <w:rPr>
          <w:rFonts w:ascii="Arial" w:hAnsi="Arial" w:cs="Arial"/>
          <w:szCs w:val="24"/>
          <w:lang w:val="en-GB"/>
        </w:rPr>
        <w:t>4</w:t>
      </w:r>
      <w:r w:rsidR="00D06019" w:rsidRPr="00A06150">
        <w:rPr>
          <w:rFonts w:ascii="Arial" w:hAnsi="Arial" w:cs="Arial"/>
          <w:szCs w:val="24"/>
          <w:lang w:val="en-GB"/>
        </w:rPr>
        <w:t xml:space="preserve"> days a week throughout the year</w:t>
      </w:r>
      <w:r w:rsidR="008C19CE">
        <w:rPr>
          <w:rFonts w:ascii="Arial" w:hAnsi="Arial" w:cs="Arial"/>
          <w:szCs w:val="24"/>
          <w:lang w:val="en-GB"/>
        </w:rPr>
        <w:t xml:space="preserve">. </w:t>
      </w:r>
      <w:r w:rsidR="00D56416" w:rsidRPr="00A06150">
        <w:rPr>
          <w:rFonts w:ascii="Arial" w:hAnsi="Arial" w:cs="Arial"/>
          <w:szCs w:val="24"/>
          <w:lang w:val="en-GB"/>
        </w:rPr>
        <w:t xml:space="preserve">More details are provided in the Performance section </w:t>
      </w:r>
      <w:r w:rsidRPr="00A06150">
        <w:rPr>
          <w:rFonts w:ascii="Arial" w:hAnsi="Arial" w:cs="Arial"/>
          <w:szCs w:val="24"/>
          <w:lang w:val="en-GB"/>
        </w:rPr>
        <w:t>later in the document</w:t>
      </w:r>
      <w:r w:rsidR="00D56416" w:rsidRPr="00A06150">
        <w:rPr>
          <w:rFonts w:ascii="Arial" w:hAnsi="Arial" w:cs="Arial"/>
          <w:szCs w:val="24"/>
          <w:lang w:val="en-GB"/>
        </w:rPr>
        <w:t>.</w:t>
      </w:r>
    </w:p>
    <w:p w:rsidR="00D56416" w:rsidRPr="00A06150" w:rsidRDefault="00D56416" w:rsidP="00B975ED">
      <w:pPr>
        <w:jc w:val="both"/>
        <w:rPr>
          <w:rFonts w:ascii="Arial" w:hAnsi="Arial" w:cs="Arial"/>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Special Needs / Disability</w:t>
      </w:r>
    </w:p>
    <w:p w:rsidR="00D56416" w:rsidRPr="00A06150" w:rsidRDefault="00D56416" w:rsidP="00B975ED">
      <w:pPr>
        <w:jc w:val="both"/>
        <w:rPr>
          <w:rFonts w:ascii="Arial" w:hAnsi="Arial" w:cs="Arial"/>
          <w:szCs w:val="24"/>
          <w:lang w:val="en-GB"/>
        </w:rPr>
      </w:pPr>
      <w:r w:rsidRPr="00A06150">
        <w:rPr>
          <w:rFonts w:ascii="Arial" w:hAnsi="Arial" w:cs="Arial"/>
          <w:szCs w:val="24"/>
          <w:lang w:val="en-GB"/>
        </w:rPr>
        <w:t xml:space="preserve">Participation will be increased by running regular sessions within ASN schools.  Working in partnership with </w:t>
      </w:r>
      <w:r w:rsidR="00D06019" w:rsidRPr="00A06150">
        <w:rPr>
          <w:rFonts w:ascii="Arial" w:hAnsi="Arial" w:cs="Arial"/>
          <w:szCs w:val="24"/>
          <w:lang w:val="en-GB"/>
        </w:rPr>
        <w:t xml:space="preserve">Disability Scotland, </w:t>
      </w:r>
      <w:r w:rsidRPr="00A06150">
        <w:rPr>
          <w:rFonts w:ascii="Arial" w:hAnsi="Arial" w:cs="Arial"/>
          <w:szCs w:val="24"/>
          <w:lang w:val="en-GB"/>
        </w:rPr>
        <w:t>councils and care providers, regular daytime sessions will be held specifically for adults with learning difficult</w:t>
      </w:r>
      <w:r w:rsidR="008C19CE">
        <w:rPr>
          <w:rFonts w:ascii="Arial" w:hAnsi="Arial" w:cs="Arial"/>
          <w:szCs w:val="24"/>
          <w:lang w:val="en-GB"/>
        </w:rPr>
        <w:t xml:space="preserve">ies and physical disabilities. </w:t>
      </w:r>
      <w:r w:rsidRPr="00A06150">
        <w:rPr>
          <w:rFonts w:ascii="Arial" w:hAnsi="Arial" w:cs="Arial"/>
          <w:szCs w:val="24"/>
          <w:lang w:val="en-GB"/>
        </w:rPr>
        <w:t xml:space="preserve">Clubs will be encouraged to open up club social sessions to </w:t>
      </w:r>
      <w:r w:rsidRPr="00A06150">
        <w:rPr>
          <w:rFonts w:ascii="Arial" w:hAnsi="Arial" w:cs="Arial"/>
          <w:szCs w:val="24"/>
          <w:lang w:val="en-GB"/>
        </w:rPr>
        <w:lastRenderedPageBreak/>
        <w:t>more disabled players.</w:t>
      </w:r>
      <w:r w:rsidR="00D06019" w:rsidRPr="00A06150">
        <w:rPr>
          <w:rFonts w:ascii="Arial" w:hAnsi="Arial" w:cs="Arial"/>
          <w:szCs w:val="24"/>
          <w:lang w:val="en-GB"/>
        </w:rPr>
        <w:t xml:space="preserve"> Evergreen session leaders will continue to encourage those with MS, Parkinson’s and </w:t>
      </w:r>
      <w:r w:rsidR="000C2174" w:rsidRPr="00A06150">
        <w:rPr>
          <w:rFonts w:ascii="Arial" w:hAnsi="Arial" w:cs="Arial"/>
          <w:szCs w:val="24"/>
          <w:lang w:val="en-GB"/>
        </w:rPr>
        <w:t>early-stage</w:t>
      </w:r>
      <w:r w:rsidR="00D06019" w:rsidRPr="00A06150">
        <w:rPr>
          <w:rFonts w:ascii="Arial" w:hAnsi="Arial" w:cs="Arial"/>
          <w:szCs w:val="24"/>
          <w:lang w:val="en-GB"/>
        </w:rPr>
        <w:t xml:space="preserve"> dementia to participate regularly.</w:t>
      </w:r>
      <w:r w:rsidR="000C2174" w:rsidRPr="00A06150">
        <w:rPr>
          <w:rFonts w:ascii="Arial" w:hAnsi="Arial" w:cs="Arial"/>
          <w:szCs w:val="24"/>
          <w:lang w:val="en-GB"/>
        </w:rPr>
        <w:t xml:space="preserve"> Disability sessions were introduced at ASV in July 2022 with some success and have large scope for development.</w:t>
      </w:r>
    </w:p>
    <w:p w:rsidR="00D56416" w:rsidRPr="00A06150" w:rsidRDefault="00D56416" w:rsidP="00B975ED">
      <w:pPr>
        <w:jc w:val="both"/>
        <w:rPr>
          <w:rFonts w:ascii="Arial" w:hAnsi="Arial" w:cs="Arial"/>
          <w:b/>
          <w:szCs w:val="24"/>
          <w:lang w:val="en-GB"/>
        </w:rPr>
      </w:pPr>
    </w:p>
    <w:p w:rsidR="00D56416" w:rsidRPr="00A06150" w:rsidRDefault="00D56416" w:rsidP="00B975ED">
      <w:pPr>
        <w:jc w:val="both"/>
        <w:rPr>
          <w:rFonts w:ascii="Arial" w:hAnsi="Arial" w:cs="Arial"/>
          <w:b/>
          <w:szCs w:val="24"/>
          <w:lang w:val="en-GB"/>
        </w:rPr>
      </w:pPr>
      <w:r w:rsidRPr="00A06150">
        <w:rPr>
          <w:rFonts w:ascii="Arial" w:hAnsi="Arial" w:cs="Arial"/>
          <w:b/>
          <w:szCs w:val="24"/>
          <w:lang w:val="en-GB"/>
        </w:rPr>
        <w:t>Older people / social / therapy</w:t>
      </w:r>
    </w:p>
    <w:p w:rsidR="00165A6B" w:rsidRPr="00A06150" w:rsidRDefault="00165A6B" w:rsidP="00B975ED">
      <w:pPr>
        <w:jc w:val="both"/>
        <w:rPr>
          <w:rFonts w:ascii="Arial" w:hAnsi="Arial" w:cs="Arial"/>
          <w:b/>
          <w:szCs w:val="24"/>
          <w:lang w:val="en-GB"/>
        </w:rPr>
      </w:pP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This is an area where ADTTA is already leading the way</w:t>
      </w:r>
      <w:r w:rsidR="005273D4" w:rsidRPr="00A06150">
        <w:rPr>
          <w:rFonts w:ascii="Arial" w:hAnsi="Arial" w:cs="Arial"/>
          <w:szCs w:val="24"/>
          <w:lang w:val="en-GB"/>
        </w:rPr>
        <w:t xml:space="preserve"> </w:t>
      </w:r>
      <w:r w:rsidR="00D06019" w:rsidRPr="00A06150">
        <w:rPr>
          <w:rFonts w:ascii="Arial" w:hAnsi="Arial" w:cs="Arial"/>
          <w:szCs w:val="24"/>
          <w:lang w:val="en-GB"/>
        </w:rPr>
        <w:t>(</w:t>
      </w:r>
      <w:r w:rsidR="000C2174" w:rsidRPr="00A06150">
        <w:rPr>
          <w:rFonts w:ascii="Arial" w:hAnsi="Arial" w:cs="Arial"/>
          <w:szCs w:val="24"/>
          <w:lang w:val="en-GB"/>
        </w:rPr>
        <w:t>16</w:t>
      </w:r>
      <w:r w:rsidR="00D06019" w:rsidRPr="00A06150">
        <w:rPr>
          <w:rFonts w:ascii="Arial" w:hAnsi="Arial" w:cs="Arial"/>
          <w:szCs w:val="24"/>
          <w:lang w:val="en-GB"/>
        </w:rPr>
        <w:t xml:space="preserve"> weekly sessions throughout Aberdeen City and to a lesser extent in Aberdeenshire)</w:t>
      </w:r>
      <w:r w:rsidRPr="00A06150">
        <w:rPr>
          <w:rFonts w:ascii="Arial" w:hAnsi="Arial" w:cs="Arial"/>
          <w:szCs w:val="24"/>
          <w:lang w:val="en-GB"/>
        </w:rPr>
        <w:t xml:space="preserve">.  The success of the Evergreens programme is now being used as a model in other parts of Scotland.  Where there is scope for expansion in Aberdeen this should be supported, with extra sessions in more venues across the city.  </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 xml:space="preserve">A similar approach is </w:t>
      </w:r>
      <w:r w:rsidR="00D06019" w:rsidRPr="00A06150">
        <w:rPr>
          <w:rFonts w:ascii="Arial" w:hAnsi="Arial" w:cs="Arial"/>
          <w:szCs w:val="24"/>
          <w:lang w:val="en-GB"/>
        </w:rPr>
        <w:t>being rolled out</w:t>
      </w:r>
      <w:r w:rsidRPr="00A06150">
        <w:rPr>
          <w:rFonts w:ascii="Arial" w:hAnsi="Arial" w:cs="Arial"/>
          <w:szCs w:val="24"/>
          <w:lang w:val="en-GB"/>
        </w:rPr>
        <w:t xml:space="preserve"> across Aberdeenshire either coordinated by local clubs or in partnership with the Council.  Within </w:t>
      </w:r>
      <w:r w:rsidR="00B7238A" w:rsidRPr="00A06150">
        <w:rPr>
          <w:rFonts w:ascii="Arial" w:hAnsi="Arial" w:cs="Arial"/>
          <w:szCs w:val="24"/>
          <w:lang w:val="en-GB"/>
        </w:rPr>
        <w:t>5</w:t>
      </w:r>
      <w:r w:rsidRPr="00A06150">
        <w:rPr>
          <w:rFonts w:ascii="Arial" w:hAnsi="Arial" w:cs="Arial"/>
          <w:szCs w:val="24"/>
          <w:lang w:val="en-GB"/>
        </w:rPr>
        <w:t xml:space="preserve"> years the aim is that over </w:t>
      </w:r>
      <w:r w:rsidR="00D06019" w:rsidRPr="00A06150">
        <w:rPr>
          <w:rFonts w:ascii="Arial" w:hAnsi="Arial" w:cs="Arial"/>
          <w:szCs w:val="24"/>
          <w:lang w:val="en-GB"/>
        </w:rPr>
        <w:t>15</w:t>
      </w:r>
      <w:r w:rsidRPr="00A06150">
        <w:rPr>
          <w:rFonts w:ascii="Arial" w:hAnsi="Arial" w:cs="Arial"/>
          <w:szCs w:val="24"/>
          <w:lang w:val="en-GB"/>
        </w:rPr>
        <w:t xml:space="preserve"> communities across Aberdeenshire will have regular daytime table tennis.</w:t>
      </w:r>
    </w:p>
    <w:p w:rsidR="00D56416" w:rsidRPr="00A06150" w:rsidRDefault="00D56416" w:rsidP="00B975ED">
      <w:pPr>
        <w:jc w:val="both"/>
        <w:rPr>
          <w:rFonts w:ascii="Arial" w:hAnsi="Arial" w:cs="Arial"/>
          <w:szCs w:val="24"/>
          <w:lang w:val="en-GB"/>
        </w:rPr>
      </w:pPr>
      <w:r w:rsidRPr="00A06150">
        <w:rPr>
          <w:rFonts w:ascii="Arial" w:hAnsi="Arial" w:cs="Arial"/>
          <w:szCs w:val="24"/>
          <w:lang w:val="en-GB"/>
        </w:rPr>
        <w:t xml:space="preserve">To have the biggest impact on those least active or suffering from dementia, it is essential to make it as easy as possible for older people to take part.  Over the next </w:t>
      </w:r>
      <w:r w:rsidR="00B7238A" w:rsidRPr="00A06150">
        <w:rPr>
          <w:rFonts w:ascii="Arial" w:hAnsi="Arial" w:cs="Arial"/>
          <w:szCs w:val="24"/>
          <w:lang w:val="en-GB"/>
        </w:rPr>
        <w:t>five</w:t>
      </w:r>
      <w:r w:rsidRPr="00A06150">
        <w:rPr>
          <w:rFonts w:ascii="Arial" w:hAnsi="Arial" w:cs="Arial"/>
          <w:szCs w:val="24"/>
          <w:lang w:val="en-GB"/>
        </w:rPr>
        <w:t xml:space="preserve"> years </w:t>
      </w:r>
      <w:r w:rsidR="00B7238A" w:rsidRPr="00A06150">
        <w:rPr>
          <w:rFonts w:ascii="Arial" w:hAnsi="Arial" w:cs="Arial"/>
          <w:szCs w:val="24"/>
          <w:lang w:val="en-GB"/>
        </w:rPr>
        <w:t>we will continue a</w:t>
      </w:r>
      <w:r w:rsidRPr="00A06150">
        <w:rPr>
          <w:rFonts w:ascii="Arial" w:hAnsi="Arial" w:cs="Arial"/>
          <w:szCs w:val="24"/>
          <w:lang w:val="en-GB"/>
        </w:rPr>
        <w:t xml:space="preserve"> focus on boosting participation in care homes and sheltered housing sites.  This will involve partnerships with key care providers.  It will require the recruitment of</w:t>
      </w:r>
      <w:r w:rsidR="005273D4" w:rsidRPr="00A06150">
        <w:rPr>
          <w:rFonts w:ascii="Arial" w:hAnsi="Arial" w:cs="Arial"/>
          <w:szCs w:val="24"/>
          <w:lang w:val="en-GB"/>
        </w:rPr>
        <w:t xml:space="preserve"> </w:t>
      </w:r>
      <w:r w:rsidRPr="00A06150">
        <w:rPr>
          <w:rFonts w:ascii="Arial" w:hAnsi="Arial" w:cs="Arial"/>
          <w:szCs w:val="24"/>
          <w:lang w:val="en-GB"/>
        </w:rPr>
        <w:t xml:space="preserve">volunteers to make sessions as fun for participants as possible </w:t>
      </w:r>
      <w:r w:rsidR="00B7238A" w:rsidRPr="00A06150">
        <w:rPr>
          <w:rFonts w:ascii="Arial" w:hAnsi="Arial" w:cs="Arial"/>
          <w:szCs w:val="24"/>
          <w:lang w:val="en-GB"/>
        </w:rPr>
        <w:t>and</w:t>
      </w:r>
      <w:r w:rsidRPr="00A06150">
        <w:rPr>
          <w:rFonts w:ascii="Arial" w:hAnsi="Arial" w:cs="Arial"/>
          <w:szCs w:val="24"/>
          <w:lang w:val="en-GB"/>
        </w:rPr>
        <w:t xml:space="preserve"> will draw on members of the existing Evergreen sessions to help run sessions. These care homes and sheltered housing activities have already </w:t>
      </w:r>
      <w:r w:rsidR="00B7238A" w:rsidRPr="00A06150">
        <w:rPr>
          <w:rFonts w:ascii="Arial" w:hAnsi="Arial" w:cs="Arial"/>
          <w:szCs w:val="24"/>
          <w:lang w:val="en-GB"/>
        </w:rPr>
        <w:t>been relatively successful</w:t>
      </w:r>
      <w:r w:rsidRPr="00A06150">
        <w:rPr>
          <w:rFonts w:ascii="Arial" w:hAnsi="Arial" w:cs="Arial"/>
          <w:szCs w:val="24"/>
          <w:lang w:val="en-GB"/>
        </w:rPr>
        <w:t xml:space="preserve"> through partnership with TTS &amp;</w:t>
      </w:r>
      <w:r w:rsidR="00B7238A" w:rsidRPr="00A06150">
        <w:rPr>
          <w:rFonts w:ascii="Arial" w:hAnsi="Arial" w:cs="Arial"/>
          <w:szCs w:val="24"/>
          <w:lang w:val="en-GB"/>
        </w:rPr>
        <w:t xml:space="preserve">the </w:t>
      </w:r>
      <w:r w:rsidR="00D06019" w:rsidRPr="00A06150">
        <w:rPr>
          <w:rFonts w:ascii="Arial" w:hAnsi="Arial" w:cs="Arial"/>
          <w:szCs w:val="24"/>
          <w:lang w:val="en-GB"/>
        </w:rPr>
        <w:t>Active</w:t>
      </w:r>
      <w:r w:rsidRPr="00A06150">
        <w:rPr>
          <w:rFonts w:ascii="Arial" w:hAnsi="Arial" w:cs="Arial"/>
          <w:szCs w:val="24"/>
          <w:lang w:val="en-GB"/>
        </w:rPr>
        <w:t xml:space="preserve"> Aberdeen</w:t>
      </w:r>
      <w:r w:rsidR="00D06019" w:rsidRPr="00A06150">
        <w:rPr>
          <w:rFonts w:ascii="Arial" w:hAnsi="Arial" w:cs="Arial"/>
          <w:szCs w:val="24"/>
          <w:lang w:val="en-GB"/>
        </w:rPr>
        <w:t xml:space="preserve"> Partnership</w:t>
      </w:r>
      <w:r w:rsidRPr="00A06150">
        <w:rPr>
          <w:rFonts w:ascii="Arial" w:hAnsi="Arial" w:cs="Arial"/>
          <w:szCs w:val="24"/>
          <w:lang w:val="en-GB"/>
        </w:rPr>
        <w:t xml:space="preserve">, </w:t>
      </w:r>
      <w:r w:rsidR="00B7238A" w:rsidRPr="00A06150">
        <w:rPr>
          <w:rFonts w:ascii="Arial" w:hAnsi="Arial" w:cs="Arial"/>
          <w:szCs w:val="24"/>
          <w:lang w:val="en-GB"/>
        </w:rPr>
        <w:t>some funding for this may</w:t>
      </w:r>
      <w:r w:rsidR="000C2174" w:rsidRPr="00A06150">
        <w:rPr>
          <w:rFonts w:ascii="Arial" w:hAnsi="Arial" w:cs="Arial"/>
          <w:szCs w:val="24"/>
          <w:lang w:val="en-GB"/>
        </w:rPr>
        <w:t xml:space="preserve"> still</w:t>
      </w:r>
      <w:r w:rsidR="005273D4" w:rsidRPr="00A06150">
        <w:rPr>
          <w:rFonts w:ascii="Arial" w:hAnsi="Arial" w:cs="Arial"/>
          <w:szCs w:val="24"/>
          <w:lang w:val="en-GB"/>
        </w:rPr>
        <w:t xml:space="preserve"> </w:t>
      </w:r>
      <w:r w:rsidR="000C2174" w:rsidRPr="00A06150">
        <w:rPr>
          <w:rFonts w:ascii="Arial" w:hAnsi="Arial" w:cs="Arial"/>
          <w:szCs w:val="24"/>
          <w:lang w:val="en-GB"/>
        </w:rPr>
        <w:t>remain</w:t>
      </w:r>
      <w:r w:rsidR="00B7238A" w:rsidRPr="00A06150">
        <w:rPr>
          <w:rFonts w:ascii="Arial" w:hAnsi="Arial" w:cs="Arial"/>
          <w:szCs w:val="24"/>
          <w:lang w:val="en-GB"/>
        </w:rPr>
        <w:t>.</w:t>
      </w:r>
      <w:r w:rsidR="000C2174" w:rsidRPr="00A06150">
        <w:rPr>
          <w:rFonts w:ascii="Arial" w:hAnsi="Arial" w:cs="Arial"/>
          <w:szCs w:val="24"/>
          <w:lang w:val="en-GB"/>
        </w:rPr>
        <w:t xml:space="preserve"> The pandemic has had a major impact on the above, but remains a target for ADTTA.</w:t>
      </w:r>
    </w:p>
    <w:p w:rsidR="00D56416" w:rsidRPr="00A06150" w:rsidRDefault="00D56416" w:rsidP="00B975ED">
      <w:pPr>
        <w:spacing w:after="120"/>
        <w:jc w:val="both"/>
        <w:rPr>
          <w:rFonts w:ascii="Arial" w:hAnsi="Arial" w:cs="Arial"/>
          <w:szCs w:val="24"/>
          <w:lang w:val="en-GB"/>
        </w:rPr>
      </w:pPr>
    </w:p>
    <w:p w:rsidR="00D56416" w:rsidRPr="00A06150" w:rsidRDefault="00D56416" w:rsidP="003B1BF0">
      <w:pPr>
        <w:keepNext/>
        <w:keepLines/>
        <w:spacing w:after="120"/>
        <w:jc w:val="both"/>
        <w:rPr>
          <w:rFonts w:ascii="Arial" w:hAnsi="Arial" w:cs="Arial"/>
          <w:b/>
          <w:szCs w:val="24"/>
          <w:lang w:val="en-GB"/>
        </w:rPr>
      </w:pPr>
      <w:r w:rsidRPr="00A06150">
        <w:rPr>
          <w:rFonts w:ascii="Arial" w:hAnsi="Arial" w:cs="Arial"/>
          <w:b/>
          <w:szCs w:val="24"/>
          <w:lang w:val="en-GB"/>
        </w:rPr>
        <w:t>Tracking participation levels</w:t>
      </w:r>
    </w:p>
    <w:p w:rsidR="00EA73C8" w:rsidRDefault="00D56416" w:rsidP="003B1BF0">
      <w:pPr>
        <w:keepNext/>
        <w:keepLines/>
        <w:jc w:val="both"/>
        <w:rPr>
          <w:rFonts w:ascii="Arial" w:hAnsi="Arial" w:cs="Arial"/>
          <w:color w:val="FF0000"/>
          <w:szCs w:val="24"/>
          <w:lang w:val="en-GB"/>
        </w:rPr>
      </w:pPr>
      <w:r w:rsidRPr="00A06150">
        <w:rPr>
          <w:rFonts w:ascii="Arial" w:hAnsi="Arial" w:cs="Arial"/>
          <w:szCs w:val="24"/>
          <w:lang w:val="en-GB"/>
        </w:rPr>
        <w:t xml:space="preserve">Baseline figures for existing participation </w:t>
      </w:r>
      <w:r w:rsidR="00C75D35" w:rsidRPr="00A06150">
        <w:rPr>
          <w:rFonts w:ascii="Arial" w:hAnsi="Arial" w:cs="Arial"/>
          <w:szCs w:val="24"/>
          <w:lang w:val="en-GB"/>
        </w:rPr>
        <w:t xml:space="preserve">in Aberdeen City and Shire </w:t>
      </w:r>
      <w:r w:rsidRPr="00A06150">
        <w:rPr>
          <w:rFonts w:ascii="Arial" w:hAnsi="Arial" w:cs="Arial"/>
          <w:szCs w:val="24"/>
          <w:lang w:val="en-GB"/>
        </w:rPr>
        <w:t xml:space="preserve">are provided </w:t>
      </w:r>
      <w:r w:rsidR="008E4743" w:rsidRPr="00A06150">
        <w:rPr>
          <w:rFonts w:ascii="Arial" w:hAnsi="Arial" w:cs="Arial"/>
          <w:szCs w:val="24"/>
          <w:lang w:val="en-GB"/>
        </w:rPr>
        <w:t>below</w:t>
      </w:r>
      <w:r w:rsidR="002F72D4" w:rsidRPr="00A06150">
        <w:rPr>
          <w:rFonts w:ascii="Arial" w:hAnsi="Arial" w:cs="Arial"/>
          <w:szCs w:val="24"/>
          <w:lang w:val="en-GB"/>
        </w:rPr>
        <w:t xml:space="preserve"> for </w:t>
      </w:r>
      <w:r w:rsidR="000C2174" w:rsidRPr="00A06150">
        <w:rPr>
          <w:rFonts w:ascii="Arial" w:hAnsi="Arial" w:cs="Arial"/>
          <w:szCs w:val="24"/>
          <w:lang w:val="en-GB"/>
        </w:rPr>
        <w:t>Pre-Pandemic</w:t>
      </w:r>
      <w:r w:rsidR="002F72D4" w:rsidRPr="00A06150">
        <w:rPr>
          <w:rFonts w:ascii="Arial" w:hAnsi="Arial" w:cs="Arial"/>
          <w:szCs w:val="24"/>
          <w:lang w:val="en-GB"/>
        </w:rPr>
        <w:t xml:space="preserve"> years</w:t>
      </w:r>
      <w:r w:rsidRPr="00A06150">
        <w:rPr>
          <w:rFonts w:ascii="Arial" w:hAnsi="Arial" w:cs="Arial"/>
          <w:szCs w:val="24"/>
          <w:lang w:val="en-GB"/>
        </w:rPr>
        <w:t>.  These have been produced from data provided by Active Schools</w:t>
      </w:r>
      <w:r w:rsidR="006303ED" w:rsidRPr="00A06150">
        <w:rPr>
          <w:rFonts w:ascii="Arial" w:hAnsi="Arial" w:cs="Arial"/>
          <w:szCs w:val="24"/>
          <w:lang w:val="en-GB"/>
        </w:rPr>
        <w:t>,</w:t>
      </w:r>
      <w:r w:rsidR="00D06019" w:rsidRPr="00A06150">
        <w:rPr>
          <w:rFonts w:ascii="Arial" w:hAnsi="Arial" w:cs="Arial"/>
          <w:szCs w:val="24"/>
          <w:lang w:val="en-GB"/>
        </w:rPr>
        <w:t xml:space="preserve"> Aberdeen Sports Village</w:t>
      </w:r>
      <w:r w:rsidR="006303ED" w:rsidRPr="00A06150">
        <w:rPr>
          <w:rFonts w:ascii="Arial" w:hAnsi="Arial" w:cs="Arial"/>
          <w:szCs w:val="24"/>
          <w:lang w:val="en-GB"/>
        </w:rPr>
        <w:t xml:space="preserve"> and ADTTA</w:t>
      </w:r>
      <w:r w:rsidR="008E4743" w:rsidRPr="00A06150">
        <w:rPr>
          <w:rFonts w:ascii="Arial" w:hAnsi="Arial" w:cs="Arial"/>
          <w:szCs w:val="24"/>
          <w:lang w:val="en-GB"/>
        </w:rPr>
        <w:t xml:space="preserve"> coaches</w:t>
      </w:r>
      <w:r w:rsidRPr="00A06150">
        <w:rPr>
          <w:rFonts w:ascii="Arial" w:hAnsi="Arial" w:cs="Arial"/>
          <w:szCs w:val="24"/>
          <w:lang w:val="en-GB"/>
        </w:rPr>
        <w:t xml:space="preserve">.  </w:t>
      </w:r>
      <w:r w:rsidRPr="00A06150">
        <w:rPr>
          <w:rFonts w:ascii="Arial" w:hAnsi="Arial" w:cs="Arial"/>
          <w:color w:val="000000" w:themeColor="text1"/>
          <w:szCs w:val="24"/>
          <w:lang w:val="en-GB"/>
        </w:rPr>
        <w:t xml:space="preserve">Targets for growth over the next </w:t>
      </w:r>
      <w:r w:rsidR="008E4743" w:rsidRPr="00A06150">
        <w:rPr>
          <w:rFonts w:ascii="Arial" w:hAnsi="Arial" w:cs="Arial"/>
          <w:color w:val="000000" w:themeColor="text1"/>
          <w:szCs w:val="24"/>
          <w:lang w:val="en-GB"/>
        </w:rPr>
        <w:t>4</w:t>
      </w:r>
      <w:r w:rsidRPr="00A06150">
        <w:rPr>
          <w:rFonts w:ascii="Arial" w:hAnsi="Arial" w:cs="Arial"/>
          <w:color w:val="000000" w:themeColor="text1"/>
          <w:szCs w:val="24"/>
          <w:lang w:val="en-GB"/>
        </w:rPr>
        <w:t xml:space="preserve"> years are outlined.</w:t>
      </w:r>
    </w:p>
    <w:p w:rsidR="00EA73C8" w:rsidRDefault="00EA73C8" w:rsidP="003B1BF0">
      <w:pPr>
        <w:keepNext/>
        <w:keepLines/>
        <w:jc w:val="both"/>
        <w:rPr>
          <w:rFonts w:ascii="Arial" w:hAnsi="Arial" w:cs="Arial"/>
          <w:color w:val="FF0000"/>
          <w:szCs w:val="24"/>
          <w:lang w:val="en-GB"/>
        </w:rPr>
      </w:pPr>
    </w:p>
    <w:p w:rsidR="00F32B95" w:rsidRPr="00EA73C8" w:rsidRDefault="00D56416" w:rsidP="003B1BF0">
      <w:pPr>
        <w:keepNext/>
        <w:keepLines/>
        <w:jc w:val="both"/>
        <w:rPr>
          <w:rFonts w:ascii="Arial" w:hAnsi="Arial" w:cs="Arial"/>
          <w:color w:val="FF0000"/>
          <w:szCs w:val="24"/>
          <w:lang w:val="en-GB"/>
        </w:rPr>
      </w:pPr>
      <w:r w:rsidRPr="00A06150">
        <w:rPr>
          <w:rFonts w:ascii="Arial" w:hAnsi="Arial" w:cs="Arial"/>
          <w:szCs w:val="24"/>
          <w:lang w:val="en-GB"/>
        </w:rPr>
        <w:t xml:space="preserve">Clubs will be asked to </w:t>
      </w:r>
      <w:r w:rsidR="00D06019" w:rsidRPr="00A06150">
        <w:rPr>
          <w:rFonts w:ascii="Arial" w:hAnsi="Arial" w:cs="Arial"/>
          <w:szCs w:val="24"/>
          <w:lang w:val="en-GB"/>
        </w:rPr>
        <w:t>provide attendance figures</w:t>
      </w:r>
      <w:r w:rsidR="000C2174" w:rsidRPr="00A06150">
        <w:rPr>
          <w:rFonts w:ascii="Arial" w:hAnsi="Arial" w:cs="Arial"/>
          <w:szCs w:val="24"/>
          <w:lang w:val="en-GB"/>
        </w:rPr>
        <w:t xml:space="preserve"> annually</w:t>
      </w:r>
      <w:r w:rsidR="00EA73C8">
        <w:rPr>
          <w:rFonts w:ascii="Arial" w:hAnsi="Arial" w:cs="Arial"/>
          <w:szCs w:val="24"/>
          <w:lang w:val="en-GB"/>
        </w:rPr>
        <w:t xml:space="preserve">. </w:t>
      </w:r>
      <w:r w:rsidRPr="00A06150">
        <w:rPr>
          <w:rFonts w:ascii="Arial" w:hAnsi="Arial" w:cs="Arial"/>
          <w:szCs w:val="24"/>
          <w:lang w:val="en-GB"/>
        </w:rPr>
        <w:t xml:space="preserve">This will provide the information to track participation changes within key target groups. </w:t>
      </w:r>
    </w:p>
    <w:p w:rsidR="00922481" w:rsidRPr="00A06150" w:rsidRDefault="00922481" w:rsidP="00922481">
      <w:pPr>
        <w:keepNext/>
        <w:keepLines/>
        <w:jc w:val="both"/>
        <w:rPr>
          <w:rFonts w:ascii="Arial" w:hAnsi="Arial" w:cs="Arial"/>
          <w:b/>
          <w:color w:val="000000" w:themeColor="text1"/>
          <w:szCs w:val="24"/>
          <w:lang w:val="en-GB"/>
        </w:rPr>
      </w:pPr>
    </w:p>
    <w:p w:rsidR="006615C3" w:rsidRPr="00A06150" w:rsidRDefault="006615C3" w:rsidP="00922481">
      <w:pPr>
        <w:keepNext/>
        <w:keepLines/>
        <w:jc w:val="both"/>
        <w:rPr>
          <w:rFonts w:ascii="Arial" w:hAnsi="Arial" w:cs="Arial"/>
          <w:b/>
          <w:color w:val="000000" w:themeColor="text1"/>
          <w:szCs w:val="24"/>
          <w:lang w:val="en-GB"/>
        </w:rPr>
        <w:sectPr w:rsidR="006615C3" w:rsidRPr="00A06150" w:rsidSect="00326C50">
          <w:endnotePr>
            <w:numFmt w:val="decimal"/>
          </w:endnotePr>
          <w:pgSz w:w="11905" w:h="16837"/>
          <w:pgMar w:top="720" w:right="1440" w:bottom="720" w:left="1440" w:header="720" w:footer="720" w:gutter="0"/>
          <w:cols w:space="720"/>
          <w:noEndnote/>
        </w:sectPr>
      </w:pPr>
    </w:p>
    <w:p w:rsidR="00922481" w:rsidRPr="00A06150" w:rsidRDefault="00922481" w:rsidP="00922481">
      <w:pPr>
        <w:keepNext/>
        <w:keepLines/>
        <w:jc w:val="both"/>
        <w:rPr>
          <w:rFonts w:ascii="Arial" w:hAnsi="Arial" w:cs="Arial"/>
          <w:b/>
          <w:color w:val="000000" w:themeColor="text1"/>
          <w:szCs w:val="24"/>
          <w:lang w:val="en-GB"/>
        </w:rPr>
      </w:pPr>
      <w:r w:rsidRPr="00A06150">
        <w:rPr>
          <w:rFonts w:ascii="Arial" w:hAnsi="Arial" w:cs="Arial"/>
          <w:b/>
          <w:color w:val="000000" w:themeColor="text1"/>
          <w:szCs w:val="24"/>
          <w:lang w:val="en-GB"/>
        </w:rPr>
        <w:lastRenderedPageBreak/>
        <w:t>Table of TT activity in Aberdeen and district in terms of player hours per year.</w:t>
      </w:r>
      <w:r w:rsidR="005273D4" w:rsidRPr="00A06150">
        <w:rPr>
          <w:rFonts w:ascii="Arial" w:hAnsi="Arial" w:cs="Arial"/>
          <w:b/>
          <w:color w:val="000000" w:themeColor="text1"/>
          <w:szCs w:val="24"/>
          <w:lang w:val="en-GB"/>
        </w:rPr>
        <w:br/>
      </w:r>
    </w:p>
    <w:tbl>
      <w:tblPr>
        <w:tblW w:w="9498" w:type="dxa"/>
        <w:tblInd w:w="108" w:type="dxa"/>
        <w:tblLook w:val="04A0"/>
      </w:tblPr>
      <w:tblGrid>
        <w:gridCol w:w="2410"/>
        <w:gridCol w:w="1188"/>
        <w:gridCol w:w="1188"/>
        <w:gridCol w:w="1188"/>
        <w:gridCol w:w="1188"/>
        <w:gridCol w:w="1188"/>
        <w:gridCol w:w="1188"/>
      </w:tblGrid>
      <w:tr w:rsidR="004D429F" w:rsidRPr="00A06150" w:rsidTr="00922481">
        <w:trPr>
          <w:trHeight w:val="375"/>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szCs w:val="24"/>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b/>
                <w:bCs/>
                <w:snapToGrid/>
                <w:color w:val="000000"/>
                <w:sz w:val="28"/>
                <w:szCs w:val="28"/>
                <w:lang w:val="en-GB" w:eastAsia="en-GB"/>
              </w:rPr>
            </w:pPr>
            <w:r w:rsidRPr="00A06150">
              <w:rPr>
                <w:rFonts w:ascii="Calibri" w:hAnsi="Calibri" w:cs="Calibri"/>
                <w:b/>
                <w:bCs/>
                <w:snapToGrid/>
                <w:color w:val="000000"/>
                <w:sz w:val="28"/>
                <w:szCs w:val="28"/>
                <w:lang w:val="en-GB" w:eastAsia="en-GB"/>
              </w:rPr>
              <w:t>% of total</w:t>
            </w:r>
          </w:p>
        </w:tc>
      </w:tr>
      <w:tr w:rsidR="004D429F" w:rsidRPr="00A06150" w:rsidTr="00922481">
        <w:trPr>
          <w:trHeight w:val="375"/>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b/>
                <w:bCs/>
                <w:snapToGrid/>
                <w:color w:val="000000"/>
                <w:sz w:val="28"/>
                <w:szCs w:val="28"/>
                <w:lang w:val="en-GB" w:eastAsia="en-GB"/>
              </w:rPr>
            </w:pPr>
            <w:r w:rsidRPr="00A06150">
              <w:rPr>
                <w:rFonts w:ascii="Calibri" w:hAnsi="Calibri" w:cs="Calibri"/>
                <w:b/>
                <w:bCs/>
                <w:snapToGrid/>
                <w:color w:val="000000"/>
                <w:sz w:val="28"/>
                <w:szCs w:val="28"/>
                <w:lang w:val="en-GB" w:eastAsia="en-GB"/>
              </w:rPr>
              <w:t>Activity</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b/>
                <w:bCs/>
                <w:snapToGrid/>
                <w:color w:val="000000"/>
                <w:sz w:val="28"/>
                <w:szCs w:val="28"/>
                <w:lang w:val="en-GB" w:eastAsia="en-GB"/>
              </w:rPr>
            </w:pPr>
            <w:r w:rsidRPr="00A06150">
              <w:rPr>
                <w:rFonts w:ascii="Calibri" w:hAnsi="Calibri" w:cs="Calibri"/>
                <w:b/>
                <w:bCs/>
                <w:snapToGrid/>
                <w:color w:val="000000"/>
                <w:sz w:val="28"/>
                <w:szCs w:val="28"/>
                <w:lang w:val="en-GB" w:eastAsia="en-GB"/>
              </w:rPr>
              <w:t>2015/16</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b/>
                <w:bCs/>
                <w:snapToGrid/>
                <w:color w:val="000000"/>
                <w:sz w:val="28"/>
                <w:szCs w:val="28"/>
                <w:lang w:val="en-GB" w:eastAsia="en-GB"/>
              </w:rPr>
            </w:pPr>
            <w:r w:rsidRPr="00A06150">
              <w:rPr>
                <w:rFonts w:ascii="Calibri" w:hAnsi="Calibri" w:cs="Calibri"/>
                <w:b/>
                <w:bCs/>
                <w:snapToGrid/>
                <w:color w:val="000000"/>
                <w:sz w:val="28"/>
                <w:szCs w:val="28"/>
                <w:lang w:val="en-GB" w:eastAsia="en-GB"/>
              </w:rPr>
              <w:t>2016/17</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b/>
                <w:bCs/>
                <w:snapToGrid/>
                <w:color w:val="000000"/>
                <w:sz w:val="28"/>
                <w:szCs w:val="28"/>
                <w:lang w:val="en-GB" w:eastAsia="en-GB"/>
              </w:rPr>
            </w:pPr>
            <w:r w:rsidRPr="00A06150">
              <w:rPr>
                <w:rFonts w:ascii="Calibri" w:hAnsi="Calibri" w:cs="Calibri"/>
                <w:b/>
                <w:bCs/>
                <w:snapToGrid/>
                <w:color w:val="000000"/>
                <w:sz w:val="28"/>
                <w:szCs w:val="28"/>
                <w:lang w:val="en-GB" w:eastAsia="en-GB"/>
              </w:rPr>
              <w:t>2017/18</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b/>
                <w:bCs/>
                <w:snapToGrid/>
                <w:color w:val="000000"/>
                <w:sz w:val="28"/>
                <w:szCs w:val="28"/>
                <w:lang w:val="en-GB" w:eastAsia="en-GB"/>
              </w:rPr>
            </w:pPr>
            <w:r w:rsidRPr="00A06150">
              <w:rPr>
                <w:rFonts w:ascii="Calibri" w:hAnsi="Calibri" w:cs="Calibri"/>
                <w:b/>
                <w:bCs/>
                <w:snapToGrid/>
                <w:color w:val="000000"/>
                <w:sz w:val="28"/>
                <w:szCs w:val="28"/>
                <w:lang w:val="en-GB" w:eastAsia="en-GB"/>
              </w:rPr>
              <w:t>2018/19</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b/>
                <w:bCs/>
                <w:snapToGrid/>
                <w:color w:val="000000"/>
                <w:sz w:val="28"/>
                <w:szCs w:val="28"/>
                <w:lang w:val="en-GB" w:eastAsia="en-GB"/>
              </w:rPr>
            </w:pPr>
            <w:r w:rsidRPr="00A06150">
              <w:rPr>
                <w:rFonts w:ascii="Calibri" w:hAnsi="Calibri" w:cs="Calibri"/>
                <w:b/>
                <w:bCs/>
                <w:snapToGrid/>
                <w:color w:val="000000"/>
                <w:sz w:val="28"/>
                <w:szCs w:val="28"/>
                <w:lang w:val="en-GB" w:eastAsia="en-GB"/>
              </w:rPr>
              <w:t>2019/20</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b/>
                <w:bCs/>
                <w:snapToGrid/>
                <w:color w:val="000000"/>
                <w:sz w:val="28"/>
                <w:szCs w:val="28"/>
                <w:lang w:val="en-GB" w:eastAsia="en-GB"/>
              </w:rPr>
            </w:pPr>
            <w:r w:rsidRPr="00A06150">
              <w:rPr>
                <w:rFonts w:ascii="Calibri" w:hAnsi="Calibri" w:cs="Calibri"/>
                <w:b/>
                <w:bCs/>
                <w:snapToGrid/>
                <w:color w:val="000000"/>
                <w:sz w:val="28"/>
                <w:szCs w:val="28"/>
                <w:lang w:val="en-GB" w:eastAsia="en-GB"/>
              </w:rPr>
              <w:t>in 2019/20</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Tasters Primary</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890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1549</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1307</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1185</w:t>
            </w:r>
          </w:p>
        </w:tc>
        <w:tc>
          <w:tcPr>
            <w:tcW w:w="1188" w:type="dxa"/>
            <w:tcBorders>
              <w:top w:val="nil"/>
              <w:left w:val="nil"/>
              <w:bottom w:val="nil"/>
              <w:right w:val="nil"/>
            </w:tcBorders>
            <w:shd w:val="clear" w:color="auto" w:fill="D8D0C8" w:themeFill="background1"/>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1455</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2.5%</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Tasters Secondary</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65</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34</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13</w:t>
            </w:r>
          </w:p>
        </w:tc>
        <w:tc>
          <w:tcPr>
            <w:tcW w:w="1188" w:type="dxa"/>
            <w:tcBorders>
              <w:top w:val="nil"/>
              <w:left w:val="nil"/>
              <w:bottom w:val="nil"/>
              <w:right w:val="nil"/>
            </w:tcBorders>
            <w:shd w:val="clear" w:color="auto" w:fill="D8D0C8" w:themeFill="background1"/>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75</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0.1%</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After school clubs</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2909</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2363</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3644</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3154</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1424</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2.5%</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Lunchtime school clubs</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3839</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2303</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1805</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2559</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1597</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2.8%</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Junior coaching</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10520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11270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10136</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7554</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7764</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13.6%</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Student coaching</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960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960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960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960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960</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1.7%</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Over 50s</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10332</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11805</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15674</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21002</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23254</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40.6%</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ADTTA leagues</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6552</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6786</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6786</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7722</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6660</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11.6%</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Adult clubs (non-match)</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2836</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4550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7511</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14610</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11391</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19.9%</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Care homes/sheltered housing</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1987</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2636</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4.6%</w:t>
            </w: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Total no of player hours per year</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38903</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41619</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47823</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60745</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57215</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 increase on previous year</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rFonts w:ascii="Calibri" w:hAnsi="Calibri" w:cs="Calibri"/>
                <w:snapToGrid/>
                <w:color w:val="000000"/>
                <w:sz w:val="22"/>
                <w:szCs w:val="22"/>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7%</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15%</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27%</w:t>
            </w: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-6%</w:t>
            </w: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r>
      <w:tr w:rsidR="004D429F" w:rsidRPr="00A06150" w:rsidTr="00922481">
        <w:trPr>
          <w:trHeight w:val="300"/>
        </w:trPr>
        <w:tc>
          <w:tcPr>
            <w:tcW w:w="2410"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88" w:type="dxa"/>
            <w:tcBorders>
              <w:top w:val="nil"/>
              <w:left w:val="nil"/>
              <w:bottom w:val="nil"/>
              <w:right w:val="nil"/>
            </w:tcBorders>
            <w:shd w:val="clear" w:color="auto" w:fill="auto"/>
            <w:noWrap/>
            <w:vAlign w:val="bottom"/>
            <w:hideMark/>
          </w:tcPr>
          <w:p w:rsidR="004D429F" w:rsidRPr="00A06150" w:rsidRDefault="004D429F" w:rsidP="004D429F">
            <w:pPr>
              <w:widowControl/>
              <w:rPr>
                <w:snapToGrid/>
                <w:sz w:val="20"/>
                <w:lang w:val="en-GB" w:eastAsia="en-GB"/>
              </w:rPr>
            </w:pPr>
          </w:p>
        </w:tc>
        <w:tc>
          <w:tcPr>
            <w:tcW w:w="1148" w:type="dxa"/>
            <w:tcBorders>
              <w:top w:val="nil"/>
              <w:left w:val="nil"/>
              <w:bottom w:val="nil"/>
              <w:right w:val="nil"/>
            </w:tcBorders>
            <w:shd w:val="clear" w:color="auto" w:fill="auto"/>
            <w:noWrap/>
            <w:vAlign w:val="bottom"/>
            <w:hideMark/>
          </w:tcPr>
          <w:p w:rsidR="004D429F" w:rsidRPr="00A06150" w:rsidRDefault="004D429F" w:rsidP="004D429F">
            <w:pPr>
              <w:widowControl/>
              <w:jc w:val="right"/>
              <w:rPr>
                <w:rFonts w:ascii="Calibri" w:hAnsi="Calibri" w:cs="Calibri"/>
                <w:snapToGrid/>
                <w:color w:val="000000"/>
                <w:sz w:val="22"/>
                <w:szCs w:val="22"/>
                <w:lang w:val="en-GB" w:eastAsia="en-GB"/>
              </w:rPr>
            </w:pPr>
            <w:r w:rsidRPr="00A06150">
              <w:rPr>
                <w:rFonts w:ascii="Calibri" w:hAnsi="Calibri" w:cs="Calibri"/>
                <w:snapToGrid/>
                <w:color w:val="000000"/>
                <w:sz w:val="22"/>
                <w:szCs w:val="22"/>
                <w:lang w:val="en-GB" w:eastAsia="en-GB"/>
              </w:rPr>
              <w:t>100.0%</w:t>
            </w:r>
          </w:p>
        </w:tc>
      </w:tr>
    </w:tbl>
    <w:p w:rsidR="00922481" w:rsidRPr="00A06150" w:rsidRDefault="005273D4" w:rsidP="00922481">
      <w:pPr>
        <w:keepNext/>
        <w:keepLines/>
        <w:jc w:val="both"/>
        <w:rPr>
          <w:rFonts w:ascii="Arial" w:hAnsi="Arial" w:cs="Arial"/>
          <w:sz w:val="18"/>
          <w:szCs w:val="18"/>
          <w:lang w:val="en-GB"/>
        </w:rPr>
      </w:pPr>
      <w:r w:rsidRPr="00A06150">
        <w:rPr>
          <w:rFonts w:ascii="Arial" w:hAnsi="Arial" w:cs="Arial"/>
          <w:sz w:val="18"/>
          <w:szCs w:val="18"/>
          <w:lang w:val="en-GB"/>
        </w:rPr>
        <w:br/>
      </w:r>
      <w:r w:rsidR="00922481" w:rsidRPr="00A06150">
        <w:rPr>
          <w:rFonts w:ascii="Arial" w:hAnsi="Arial" w:cs="Arial"/>
          <w:sz w:val="18"/>
          <w:szCs w:val="18"/>
          <w:lang w:val="en-GB"/>
        </w:rPr>
        <w:t>Notes:</w:t>
      </w:r>
      <w:r w:rsidRPr="00A06150">
        <w:rPr>
          <w:rFonts w:ascii="Arial" w:hAnsi="Arial" w:cs="Arial"/>
          <w:sz w:val="18"/>
          <w:szCs w:val="18"/>
          <w:lang w:val="en-GB"/>
        </w:rPr>
        <w:t xml:space="preserve"> </w:t>
      </w:r>
      <w:r w:rsidR="00922481" w:rsidRPr="00A06150">
        <w:rPr>
          <w:rFonts w:ascii="Arial" w:hAnsi="Arial" w:cs="Arial"/>
          <w:sz w:val="18"/>
          <w:szCs w:val="18"/>
          <w:lang w:val="en-GB"/>
        </w:rPr>
        <w:t>The increase in 2018/19 largely due to employment of 2 part-time development officers in Aberdeenshire</w:t>
      </w:r>
    </w:p>
    <w:p w:rsidR="00577D40" w:rsidRPr="00A06150" w:rsidRDefault="00922481" w:rsidP="00922481">
      <w:pPr>
        <w:keepNext/>
        <w:keepLines/>
        <w:jc w:val="both"/>
        <w:rPr>
          <w:rFonts w:ascii="Arial" w:hAnsi="Arial" w:cs="Arial"/>
          <w:sz w:val="18"/>
          <w:szCs w:val="18"/>
          <w:lang w:val="en-GB"/>
        </w:rPr>
      </w:pPr>
      <w:r w:rsidRPr="00A06150">
        <w:rPr>
          <w:rFonts w:ascii="Arial" w:hAnsi="Arial" w:cs="Arial"/>
          <w:sz w:val="18"/>
          <w:szCs w:val="18"/>
          <w:lang w:val="en-GB"/>
        </w:rPr>
        <w:t>2019/20 is affected by Covid lockdown from March-May</w:t>
      </w:r>
      <w:r w:rsidR="005273D4" w:rsidRPr="00A06150">
        <w:rPr>
          <w:rFonts w:ascii="Arial" w:hAnsi="Arial" w:cs="Arial"/>
          <w:sz w:val="18"/>
          <w:szCs w:val="18"/>
          <w:lang w:val="en-GB"/>
        </w:rPr>
        <w:t xml:space="preserve">. </w:t>
      </w:r>
      <w:r w:rsidRPr="00A06150">
        <w:rPr>
          <w:rFonts w:ascii="Arial" w:hAnsi="Arial" w:cs="Arial"/>
          <w:sz w:val="18"/>
          <w:szCs w:val="18"/>
          <w:lang w:val="en-GB"/>
        </w:rPr>
        <w:t>No statistics have been gathered since May 2020</w:t>
      </w:r>
      <w:r w:rsidR="005273D4" w:rsidRPr="00A06150">
        <w:rPr>
          <w:rFonts w:ascii="Arial" w:hAnsi="Arial" w:cs="Arial"/>
          <w:sz w:val="18"/>
          <w:szCs w:val="18"/>
          <w:lang w:val="en-GB"/>
        </w:rPr>
        <w:t>.</w:t>
      </w:r>
    </w:p>
    <w:p w:rsidR="006615C3" w:rsidRPr="00A06150" w:rsidRDefault="006615C3" w:rsidP="0083175F">
      <w:pPr>
        <w:jc w:val="both"/>
        <w:rPr>
          <w:rFonts w:ascii="Arial" w:hAnsi="Arial" w:cs="Arial"/>
          <w:b/>
          <w:bCs/>
          <w:szCs w:val="24"/>
          <w:lang w:val="en-GB"/>
        </w:rPr>
        <w:sectPr w:rsidR="006615C3" w:rsidRPr="00A06150" w:rsidSect="00326C50">
          <w:endnotePr>
            <w:numFmt w:val="decimal"/>
          </w:endnotePr>
          <w:pgSz w:w="11905" w:h="16837"/>
          <w:pgMar w:top="720" w:right="1440" w:bottom="720" w:left="1440" w:header="720" w:footer="720" w:gutter="0"/>
          <w:cols w:space="720"/>
          <w:noEndnote/>
        </w:sectPr>
      </w:pPr>
    </w:p>
    <w:p w:rsidR="00D56416" w:rsidRPr="00A06150" w:rsidRDefault="00DA49C4" w:rsidP="0083175F">
      <w:pPr>
        <w:jc w:val="both"/>
        <w:rPr>
          <w:rFonts w:ascii="Arial" w:hAnsi="Arial" w:cs="Arial"/>
          <w:b/>
          <w:szCs w:val="24"/>
          <w:lang w:val="en-GB"/>
        </w:rPr>
      </w:pPr>
      <w:r w:rsidRPr="00A06150">
        <w:rPr>
          <w:rFonts w:ascii="Arial" w:hAnsi="Arial" w:cs="Arial"/>
          <w:b/>
          <w:bCs/>
          <w:szCs w:val="24"/>
          <w:lang w:val="en-GB"/>
        </w:rPr>
        <w:lastRenderedPageBreak/>
        <w:t xml:space="preserve">5 </w:t>
      </w:r>
      <w:r w:rsidR="00D56416" w:rsidRPr="00A06150">
        <w:rPr>
          <w:rFonts w:ascii="Arial" w:hAnsi="Arial" w:cs="Arial"/>
          <w:b/>
          <w:szCs w:val="24"/>
          <w:lang w:val="en-GB"/>
        </w:rPr>
        <w:t>People</w:t>
      </w:r>
    </w:p>
    <w:p w:rsidR="00D56416" w:rsidRPr="00A06150" w:rsidRDefault="00D56416" w:rsidP="00B975ED">
      <w:pPr>
        <w:jc w:val="both"/>
        <w:rPr>
          <w:rFonts w:ascii="Arial" w:hAnsi="Arial" w:cs="Arial"/>
          <w:b/>
          <w:szCs w:val="24"/>
          <w:lang w:val="en-GB"/>
        </w:rPr>
      </w:pPr>
    </w:p>
    <w:p w:rsidR="00CD1C60" w:rsidRPr="00A06150" w:rsidRDefault="00CD1C60" w:rsidP="00B975ED">
      <w:pPr>
        <w:spacing w:after="120"/>
        <w:jc w:val="both"/>
        <w:rPr>
          <w:rFonts w:ascii="Arial" w:hAnsi="Arial" w:cs="Arial"/>
          <w:b/>
          <w:szCs w:val="24"/>
          <w:lang w:val="en-GB"/>
        </w:rPr>
      </w:pPr>
      <w:r w:rsidRPr="00A06150">
        <w:rPr>
          <w:rFonts w:ascii="Arial" w:hAnsi="Arial" w:cs="Arial"/>
          <w:b/>
          <w:szCs w:val="24"/>
          <w:lang w:val="en-GB"/>
        </w:rPr>
        <w:t>ADTTA Committee</w:t>
      </w:r>
    </w:p>
    <w:p w:rsidR="00CD1C60" w:rsidRPr="00A06150" w:rsidRDefault="00CD1C60" w:rsidP="00B975ED">
      <w:pPr>
        <w:spacing w:after="120"/>
        <w:jc w:val="both"/>
        <w:rPr>
          <w:rFonts w:ascii="Arial" w:hAnsi="Arial" w:cs="Arial"/>
          <w:bCs/>
          <w:szCs w:val="24"/>
          <w:lang w:val="en-GB"/>
        </w:rPr>
      </w:pPr>
      <w:r w:rsidRPr="00A06150">
        <w:rPr>
          <w:rFonts w:ascii="Arial" w:hAnsi="Arial" w:cs="Arial"/>
          <w:bCs/>
          <w:szCs w:val="24"/>
          <w:lang w:val="en-GB"/>
        </w:rPr>
        <w:t>To maintain the momentum in developing TT in North-East Scotland, a dynamic Committee is essential. A key risk to the Association is being unable to ensure succession in key posts. For many years a small group of the same volunteers have led on, delivered, and expanded TT activities throughout the area. More recently those efforts have been consolidated by part-time posts both at ASV and across Aberdeenshire. Over the next 5 years, ADTTA will need to acquire additional volunteer help</w:t>
      </w:r>
      <w:r w:rsidR="00F76E00" w:rsidRPr="00A06150">
        <w:rPr>
          <w:rFonts w:ascii="Arial" w:hAnsi="Arial" w:cs="Arial"/>
          <w:bCs/>
          <w:szCs w:val="24"/>
          <w:lang w:val="en-GB"/>
        </w:rPr>
        <w:t xml:space="preserve">, as well as </w:t>
      </w:r>
      <w:r w:rsidRPr="00A06150">
        <w:rPr>
          <w:rFonts w:ascii="Arial" w:hAnsi="Arial" w:cs="Arial"/>
          <w:bCs/>
          <w:szCs w:val="24"/>
          <w:lang w:val="en-GB"/>
        </w:rPr>
        <w:t xml:space="preserve">funding for continuing </w:t>
      </w:r>
      <w:r w:rsidR="00F76E00" w:rsidRPr="00A06150">
        <w:rPr>
          <w:rFonts w:ascii="Arial" w:hAnsi="Arial" w:cs="Arial"/>
          <w:bCs/>
          <w:szCs w:val="24"/>
          <w:lang w:val="en-GB"/>
        </w:rPr>
        <w:t>any</w:t>
      </w:r>
      <w:r w:rsidRPr="00A06150">
        <w:rPr>
          <w:rFonts w:ascii="Arial" w:hAnsi="Arial" w:cs="Arial"/>
          <w:bCs/>
          <w:szCs w:val="24"/>
          <w:lang w:val="en-GB"/>
        </w:rPr>
        <w:t xml:space="preserve"> part-time </w:t>
      </w:r>
      <w:r w:rsidR="00F76E00" w:rsidRPr="00A06150">
        <w:rPr>
          <w:rFonts w:ascii="Arial" w:hAnsi="Arial" w:cs="Arial"/>
          <w:bCs/>
          <w:szCs w:val="24"/>
          <w:lang w:val="en-GB"/>
        </w:rPr>
        <w:t>posts if</w:t>
      </w:r>
      <w:r w:rsidRPr="00A06150">
        <w:rPr>
          <w:rFonts w:ascii="Arial" w:hAnsi="Arial" w:cs="Arial"/>
          <w:bCs/>
          <w:szCs w:val="24"/>
          <w:lang w:val="en-GB"/>
        </w:rPr>
        <w:t xml:space="preserve"> the current level of activity is to be maintained </w:t>
      </w:r>
      <w:r w:rsidR="00F76E00" w:rsidRPr="00A06150">
        <w:rPr>
          <w:rFonts w:ascii="Arial" w:hAnsi="Arial" w:cs="Arial"/>
          <w:bCs/>
          <w:szCs w:val="24"/>
          <w:lang w:val="en-GB"/>
        </w:rPr>
        <w:t>and</w:t>
      </w:r>
      <w:r w:rsidRPr="00A06150">
        <w:rPr>
          <w:rFonts w:ascii="Arial" w:hAnsi="Arial" w:cs="Arial"/>
          <w:bCs/>
          <w:szCs w:val="24"/>
          <w:lang w:val="en-GB"/>
        </w:rPr>
        <w:t xml:space="preserve"> increased.</w:t>
      </w: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Coaches</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 xml:space="preserve">There are currently </w:t>
      </w:r>
      <w:r w:rsidR="0083175F" w:rsidRPr="00A06150">
        <w:rPr>
          <w:rFonts w:ascii="Arial" w:hAnsi="Arial" w:cs="Arial"/>
          <w:szCs w:val="24"/>
          <w:lang w:val="en-GB"/>
        </w:rPr>
        <w:t>around 30</w:t>
      </w:r>
      <w:r w:rsidR="00EA73C8">
        <w:rPr>
          <w:rFonts w:ascii="Arial" w:hAnsi="Arial" w:cs="Arial"/>
          <w:szCs w:val="24"/>
          <w:lang w:val="en-GB"/>
        </w:rPr>
        <w:t xml:space="preserve"> </w:t>
      </w:r>
      <w:r w:rsidR="00485ACD" w:rsidRPr="00A06150">
        <w:rPr>
          <w:rFonts w:ascii="Arial" w:hAnsi="Arial" w:cs="Arial"/>
          <w:szCs w:val="24"/>
          <w:lang w:val="en-GB"/>
        </w:rPr>
        <w:t xml:space="preserve">active </w:t>
      </w:r>
      <w:r w:rsidRPr="00A06150">
        <w:rPr>
          <w:rFonts w:ascii="Arial" w:hAnsi="Arial" w:cs="Arial"/>
          <w:szCs w:val="24"/>
          <w:lang w:val="en-GB"/>
        </w:rPr>
        <w:t>coaches</w:t>
      </w:r>
      <w:r w:rsidR="00485ACD" w:rsidRPr="00A06150">
        <w:rPr>
          <w:rFonts w:ascii="Arial" w:hAnsi="Arial" w:cs="Arial"/>
          <w:szCs w:val="24"/>
          <w:lang w:val="en-GB"/>
        </w:rPr>
        <w:t>,</w:t>
      </w:r>
      <w:r w:rsidR="005273D4" w:rsidRPr="00A06150">
        <w:rPr>
          <w:rFonts w:ascii="Arial" w:hAnsi="Arial" w:cs="Arial"/>
          <w:szCs w:val="24"/>
          <w:lang w:val="en-GB"/>
        </w:rPr>
        <w:t xml:space="preserve"> </w:t>
      </w:r>
      <w:r w:rsidR="00485ACD" w:rsidRPr="00A06150">
        <w:rPr>
          <w:rFonts w:ascii="Arial" w:hAnsi="Arial" w:cs="Arial"/>
          <w:szCs w:val="24"/>
          <w:lang w:val="en-GB"/>
        </w:rPr>
        <w:t xml:space="preserve">qualified at Level 1 or 2, </w:t>
      </w:r>
      <w:r w:rsidRPr="00A06150">
        <w:rPr>
          <w:rFonts w:ascii="Arial" w:hAnsi="Arial" w:cs="Arial"/>
          <w:szCs w:val="24"/>
          <w:lang w:val="en-GB"/>
        </w:rPr>
        <w:t>across the North East</w:t>
      </w:r>
      <w:r w:rsidR="005F7E62" w:rsidRPr="00A06150">
        <w:rPr>
          <w:rFonts w:ascii="Arial" w:hAnsi="Arial" w:cs="Arial"/>
          <w:szCs w:val="24"/>
          <w:lang w:val="en-GB"/>
        </w:rPr>
        <w:t xml:space="preserve"> (City and Shire)</w:t>
      </w:r>
      <w:r w:rsidR="00EA73C8">
        <w:rPr>
          <w:rFonts w:ascii="Arial" w:hAnsi="Arial" w:cs="Arial"/>
          <w:szCs w:val="24"/>
          <w:lang w:val="en-GB"/>
        </w:rPr>
        <w:t xml:space="preserve">. </w:t>
      </w:r>
      <w:r w:rsidRPr="00A06150">
        <w:rPr>
          <w:rFonts w:ascii="Arial" w:hAnsi="Arial" w:cs="Arial"/>
          <w:szCs w:val="24"/>
          <w:lang w:val="en-GB"/>
        </w:rPr>
        <w:t xml:space="preserve">In addition there are </w:t>
      </w:r>
      <w:r w:rsidR="00485ACD" w:rsidRPr="00A06150">
        <w:rPr>
          <w:rFonts w:ascii="Arial" w:hAnsi="Arial" w:cs="Arial"/>
          <w:color w:val="000000" w:themeColor="text1"/>
          <w:szCs w:val="24"/>
          <w:lang w:val="en-GB"/>
        </w:rPr>
        <w:t>about 40</w:t>
      </w:r>
      <w:r w:rsidR="005273D4" w:rsidRPr="00A06150">
        <w:rPr>
          <w:rFonts w:ascii="Arial" w:hAnsi="Arial" w:cs="Arial"/>
          <w:color w:val="000000" w:themeColor="text1"/>
          <w:szCs w:val="24"/>
          <w:lang w:val="en-GB"/>
        </w:rPr>
        <w:t xml:space="preserve"> </w:t>
      </w:r>
      <w:r w:rsidRPr="00A06150">
        <w:rPr>
          <w:rFonts w:ascii="Arial" w:hAnsi="Arial" w:cs="Arial"/>
          <w:szCs w:val="24"/>
          <w:lang w:val="en-GB"/>
        </w:rPr>
        <w:t xml:space="preserve">other volunteers who are assisting with coaching but </w:t>
      </w:r>
      <w:r w:rsidR="005F7E62" w:rsidRPr="00A06150">
        <w:rPr>
          <w:rFonts w:ascii="Arial" w:hAnsi="Arial" w:cs="Arial"/>
          <w:szCs w:val="24"/>
          <w:lang w:val="en-GB"/>
        </w:rPr>
        <w:t xml:space="preserve">have </w:t>
      </w:r>
      <w:r w:rsidR="00C75D35" w:rsidRPr="00A06150">
        <w:rPr>
          <w:rFonts w:ascii="Arial" w:hAnsi="Arial" w:cs="Arial"/>
          <w:szCs w:val="24"/>
          <w:lang w:val="en-GB"/>
        </w:rPr>
        <w:t xml:space="preserve">only the basic UKCC introductory </w:t>
      </w:r>
      <w:r w:rsidRPr="00A06150">
        <w:rPr>
          <w:rFonts w:ascii="Arial" w:hAnsi="Arial" w:cs="Arial"/>
          <w:szCs w:val="24"/>
          <w:lang w:val="en-GB"/>
        </w:rPr>
        <w:t>coaching qualification.</w:t>
      </w:r>
      <w:r w:rsidR="00485ACD" w:rsidRPr="00A06150">
        <w:rPr>
          <w:rFonts w:ascii="Arial" w:hAnsi="Arial" w:cs="Arial"/>
          <w:szCs w:val="24"/>
          <w:lang w:val="en-GB"/>
        </w:rPr>
        <w:t xml:space="preserve"> The great majority of these coaches are unpaid and many will coach for only 1 or 2 hours a week.</w:t>
      </w:r>
    </w:p>
    <w:p w:rsidR="0083175F" w:rsidRPr="00A06150" w:rsidRDefault="0083175F" w:rsidP="00B975ED">
      <w:pPr>
        <w:spacing w:after="120"/>
        <w:jc w:val="both"/>
        <w:rPr>
          <w:rFonts w:ascii="Arial" w:hAnsi="Arial" w:cs="Arial"/>
          <w:szCs w:val="24"/>
          <w:lang w:val="en-GB"/>
        </w:rPr>
      </w:pP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The current DCI</w:t>
      </w:r>
      <w:r w:rsidR="006303ED" w:rsidRPr="00A06150">
        <w:rPr>
          <w:rFonts w:ascii="Arial" w:hAnsi="Arial" w:cs="Arial"/>
          <w:szCs w:val="24"/>
          <w:lang w:val="en-GB"/>
        </w:rPr>
        <w:t>-</w:t>
      </w:r>
      <w:r w:rsidRPr="00A06150">
        <w:rPr>
          <w:rFonts w:ascii="Arial" w:hAnsi="Arial" w:cs="Arial"/>
          <w:szCs w:val="24"/>
          <w:lang w:val="en-GB"/>
        </w:rPr>
        <w:t>funded coach contract</w:t>
      </w:r>
      <w:r w:rsidR="00B7238A" w:rsidRPr="00A06150">
        <w:rPr>
          <w:rFonts w:ascii="Arial" w:hAnsi="Arial" w:cs="Arial"/>
          <w:szCs w:val="24"/>
          <w:lang w:val="en-GB"/>
        </w:rPr>
        <w:t>s</w:t>
      </w:r>
      <w:r w:rsidR="005273D4" w:rsidRPr="00A06150">
        <w:rPr>
          <w:rFonts w:ascii="Arial" w:hAnsi="Arial" w:cs="Arial"/>
          <w:szCs w:val="24"/>
          <w:lang w:val="en-GB"/>
        </w:rPr>
        <w:t xml:space="preserve"> </w:t>
      </w:r>
      <w:r w:rsidR="006303ED" w:rsidRPr="00A06150">
        <w:rPr>
          <w:rFonts w:ascii="Arial" w:hAnsi="Arial" w:cs="Arial"/>
          <w:szCs w:val="24"/>
          <w:lang w:val="en-GB"/>
        </w:rPr>
        <w:t xml:space="preserve">based </w:t>
      </w:r>
      <w:r w:rsidR="00B7238A" w:rsidRPr="00A06150">
        <w:rPr>
          <w:rFonts w:ascii="Arial" w:hAnsi="Arial" w:cs="Arial"/>
          <w:szCs w:val="24"/>
          <w:lang w:val="en-GB"/>
        </w:rPr>
        <w:t>in</w:t>
      </w:r>
      <w:r w:rsidR="006303ED" w:rsidRPr="00A06150">
        <w:rPr>
          <w:rFonts w:ascii="Arial" w:hAnsi="Arial" w:cs="Arial"/>
          <w:szCs w:val="24"/>
          <w:lang w:val="en-GB"/>
        </w:rPr>
        <w:t xml:space="preserve"> Aberdeen</w:t>
      </w:r>
      <w:r w:rsidR="00B7238A" w:rsidRPr="00A06150">
        <w:rPr>
          <w:rFonts w:ascii="Arial" w:hAnsi="Arial" w:cs="Arial"/>
          <w:szCs w:val="24"/>
          <w:lang w:val="en-GB"/>
        </w:rPr>
        <w:t>shire</w:t>
      </w:r>
      <w:r w:rsidR="005273D4" w:rsidRPr="00A06150">
        <w:rPr>
          <w:rFonts w:ascii="Arial" w:hAnsi="Arial" w:cs="Arial"/>
          <w:szCs w:val="24"/>
          <w:lang w:val="en-GB"/>
        </w:rPr>
        <w:t xml:space="preserve"> </w:t>
      </w:r>
      <w:r w:rsidR="00B7238A" w:rsidRPr="00A06150">
        <w:rPr>
          <w:rFonts w:ascii="Arial" w:hAnsi="Arial" w:cs="Arial"/>
          <w:szCs w:val="24"/>
          <w:lang w:val="en-GB"/>
        </w:rPr>
        <w:t>will continue until 2025</w:t>
      </w:r>
      <w:r w:rsidR="006303ED" w:rsidRPr="00A06150">
        <w:rPr>
          <w:rFonts w:ascii="Arial" w:hAnsi="Arial" w:cs="Arial"/>
          <w:szCs w:val="24"/>
          <w:lang w:val="en-GB"/>
        </w:rPr>
        <w:t>.</w:t>
      </w:r>
      <w:r w:rsidRPr="00A06150">
        <w:rPr>
          <w:rFonts w:ascii="Arial" w:hAnsi="Arial" w:cs="Arial"/>
          <w:szCs w:val="24"/>
          <w:lang w:val="en-GB"/>
        </w:rPr>
        <w:t xml:space="preserve"> Over 5 years the aim is to continue to increase the number and standard of coaching available.  This will be achieved by:</w:t>
      </w:r>
    </w:p>
    <w:p w:rsidR="00D56416" w:rsidRPr="00A06150" w:rsidRDefault="00D56416" w:rsidP="00B975ED">
      <w:pPr>
        <w:pStyle w:val="ListParagraph"/>
        <w:widowControl/>
        <w:numPr>
          <w:ilvl w:val="0"/>
          <w:numId w:val="33"/>
        </w:numPr>
        <w:spacing w:after="120" w:line="276" w:lineRule="auto"/>
        <w:contextualSpacing/>
        <w:jc w:val="both"/>
        <w:rPr>
          <w:rFonts w:ascii="Arial" w:hAnsi="Arial" w:cs="Arial"/>
          <w:szCs w:val="24"/>
          <w:lang w:val="en-GB"/>
        </w:rPr>
      </w:pPr>
      <w:r w:rsidRPr="00A06150">
        <w:rPr>
          <w:rFonts w:ascii="Arial" w:hAnsi="Arial" w:cs="Arial"/>
          <w:szCs w:val="24"/>
          <w:lang w:val="en-GB"/>
        </w:rPr>
        <w:t xml:space="preserve">Encouraging existing coaches to continue to develop their skills and reach higher </w:t>
      </w:r>
      <w:r w:rsidR="00B7238A" w:rsidRPr="00A06150">
        <w:rPr>
          <w:rFonts w:ascii="Arial" w:hAnsi="Arial" w:cs="Arial"/>
          <w:szCs w:val="24"/>
          <w:lang w:val="en-GB"/>
        </w:rPr>
        <w:t>coaching</w:t>
      </w:r>
      <w:r w:rsidRPr="00A06150">
        <w:rPr>
          <w:rFonts w:ascii="Arial" w:hAnsi="Arial" w:cs="Arial"/>
          <w:szCs w:val="24"/>
          <w:lang w:val="en-GB"/>
        </w:rPr>
        <w:t xml:space="preserve"> levels</w:t>
      </w:r>
    </w:p>
    <w:p w:rsidR="00D56416" w:rsidRPr="00A06150" w:rsidRDefault="00D56416" w:rsidP="00B975ED">
      <w:pPr>
        <w:pStyle w:val="ListParagraph"/>
        <w:widowControl/>
        <w:numPr>
          <w:ilvl w:val="0"/>
          <w:numId w:val="33"/>
        </w:numPr>
        <w:spacing w:after="120" w:line="276" w:lineRule="auto"/>
        <w:contextualSpacing/>
        <w:jc w:val="both"/>
        <w:rPr>
          <w:rFonts w:ascii="Arial" w:hAnsi="Arial" w:cs="Arial"/>
          <w:szCs w:val="24"/>
          <w:lang w:val="en-GB"/>
        </w:rPr>
      </w:pPr>
      <w:r w:rsidRPr="00A06150">
        <w:rPr>
          <w:rFonts w:ascii="Arial" w:hAnsi="Arial" w:cs="Arial"/>
          <w:szCs w:val="24"/>
          <w:lang w:val="en-GB"/>
        </w:rPr>
        <w:t>Ensure as many of those as possible that are currently volunteering with</w:t>
      </w:r>
      <w:r w:rsidR="00C75D35" w:rsidRPr="00A06150">
        <w:rPr>
          <w:rFonts w:ascii="Arial" w:hAnsi="Arial" w:cs="Arial"/>
          <w:szCs w:val="24"/>
          <w:lang w:val="en-GB"/>
        </w:rPr>
        <w:t xml:space="preserve"> only the basic</w:t>
      </w:r>
      <w:r w:rsidRPr="00A06150">
        <w:rPr>
          <w:rFonts w:ascii="Arial" w:hAnsi="Arial" w:cs="Arial"/>
          <w:szCs w:val="24"/>
          <w:lang w:val="en-GB"/>
        </w:rPr>
        <w:t xml:space="preserve"> qualification are encouraged to progress to</w:t>
      </w:r>
      <w:r w:rsidR="005273D4" w:rsidRPr="00A06150">
        <w:rPr>
          <w:rFonts w:ascii="Arial" w:hAnsi="Arial" w:cs="Arial"/>
          <w:szCs w:val="24"/>
          <w:lang w:val="en-GB"/>
        </w:rPr>
        <w:t xml:space="preserve"> </w:t>
      </w:r>
      <w:r w:rsidRPr="00A06150">
        <w:rPr>
          <w:rFonts w:ascii="Arial" w:hAnsi="Arial" w:cs="Arial"/>
          <w:szCs w:val="24"/>
          <w:lang w:val="en-GB"/>
        </w:rPr>
        <w:t>Level 1 or higher</w:t>
      </w:r>
    </w:p>
    <w:p w:rsidR="00D56416" w:rsidRPr="00A06150" w:rsidRDefault="00D56416" w:rsidP="00B975ED">
      <w:pPr>
        <w:pStyle w:val="ListParagraph"/>
        <w:widowControl/>
        <w:numPr>
          <w:ilvl w:val="0"/>
          <w:numId w:val="33"/>
        </w:numPr>
        <w:spacing w:after="120" w:line="276" w:lineRule="auto"/>
        <w:contextualSpacing/>
        <w:jc w:val="both"/>
        <w:rPr>
          <w:rFonts w:ascii="Arial" w:hAnsi="Arial" w:cs="Arial"/>
          <w:szCs w:val="24"/>
          <w:lang w:val="en-GB"/>
        </w:rPr>
      </w:pPr>
      <w:r w:rsidRPr="00A06150">
        <w:rPr>
          <w:rFonts w:ascii="Arial" w:hAnsi="Arial" w:cs="Arial"/>
          <w:szCs w:val="24"/>
          <w:lang w:val="en-GB"/>
        </w:rPr>
        <w:t>Identify parents</w:t>
      </w:r>
      <w:r w:rsidR="00C75D35" w:rsidRPr="00A06150">
        <w:rPr>
          <w:rFonts w:ascii="Arial" w:hAnsi="Arial" w:cs="Arial"/>
          <w:szCs w:val="24"/>
          <w:lang w:val="en-GB"/>
        </w:rPr>
        <w:t>,</w:t>
      </w:r>
      <w:r w:rsidRPr="00A06150">
        <w:rPr>
          <w:rFonts w:ascii="Arial" w:hAnsi="Arial" w:cs="Arial"/>
          <w:szCs w:val="24"/>
          <w:lang w:val="en-GB"/>
        </w:rPr>
        <w:t xml:space="preserve"> teachers </w:t>
      </w:r>
      <w:r w:rsidR="00C75D35" w:rsidRPr="00A06150">
        <w:rPr>
          <w:rFonts w:ascii="Arial" w:hAnsi="Arial" w:cs="Arial"/>
          <w:szCs w:val="24"/>
          <w:lang w:val="en-GB"/>
        </w:rPr>
        <w:t xml:space="preserve">and sports venue staff </w:t>
      </w:r>
      <w:r w:rsidRPr="00A06150">
        <w:rPr>
          <w:rFonts w:ascii="Arial" w:hAnsi="Arial" w:cs="Arial"/>
          <w:szCs w:val="24"/>
          <w:lang w:val="en-GB"/>
        </w:rPr>
        <w:t>who may be interested in supporting local activities and progressing</w:t>
      </w:r>
      <w:r w:rsidR="00C75D35" w:rsidRPr="00A06150">
        <w:rPr>
          <w:rFonts w:ascii="Arial" w:hAnsi="Arial" w:cs="Arial"/>
          <w:szCs w:val="24"/>
          <w:lang w:val="en-GB"/>
        </w:rPr>
        <w:t xml:space="preserve"> their coaching skills</w:t>
      </w:r>
      <w:r w:rsidR="00EA73C8">
        <w:rPr>
          <w:rFonts w:ascii="Arial" w:hAnsi="Arial" w:cs="Arial"/>
          <w:szCs w:val="24"/>
          <w:lang w:val="en-GB"/>
        </w:rPr>
        <w:t>.</w:t>
      </w:r>
    </w:p>
    <w:p w:rsidR="00D56416" w:rsidRPr="00A06150" w:rsidRDefault="00D56416" w:rsidP="00B975ED">
      <w:pPr>
        <w:jc w:val="both"/>
        <w:rPr>
          <w:rFonts w:ascii="Arial" w:hAnsi="Arial" w:cs="Arial"/>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Volunteers</w:t>
      </w:r>
    </w:p>
    <w:p w:rsidR="00D56416" w:rsidRPr="00A06150" w:rsidRDefault="00D56416" w:rsidP="00B975ED">
      <w:pPr>
        <w:jc w:val="both"/>
        <w:rPr>
          <w:rFonts w:ascii="Arial" w:hAnsi="Arial" w:cs="Arial"/>
          <w:szCs w:val="24"/>
          <w:lang w:val="en-GB"/>
        </w:rPr>
      </w:pPr>
      <w:r w:rsidRPr="00A06150">
        <w:rPr>
          <w:rFonts w:ascii="Arial" w:hAnsi="Arial" w:cs="Arial"/>
          <w:szCs w:val="24"/>
          <w:lang w:val="en-GB"/>
        </w:rPr>
        <w:t xml:space="preserve">Existing and new clubs will only thrive if they have enthusiastic volunteers running them.  Clubs, </w:t>
      </w:r>
      <w:r w:rsidR="00E42A59" w:rsidRPr="00A06150">
        <w:rPr>
          <w:rFonts w:ascii="Arial" w:hAnsi="Arial" w:cs="Arial"/>
          <w:szCs w:val="24"/>
          <w:lang w:val="en-GB"/>
        </w:rPr>
        <w:t>ADTTA,</w:t>
      </w:r>
      <w:r w:rsidRPr="00A06150">
        <w:rPr>
          <w:rFonts w:ascii="Arial" w:hAnsi="Arial" w:cs="Arial"/>
          <w:szCs w:val="24"/>
          <w:lang w:val="en-GB"/>
        </w:rPr>
        <w:t xml:space="preserve"> and TTS will actively identify and support volunteers to help drive forward new activities. </w:t>
      </w:r>
      <w:r w:rsidR="006303ED" w:rsidRPr="00A06150">
        <w:rPr>
          <w:rFonts w:ascii="Arial" w:hAnsi="Arial" w:cs="Arial"/>
          <w:szCs w:val="24"/>
          <w:lang w:val="en-GB"/>
        </w:rPr>
        <w:t xml:space="preserve">Effective coordination of volunteers is needed to make the best use of all the coaches in the area. </w:t>
      </w:r>
      <w:r w:rsidRPr="00A06150">
        <w:rPr>
          <w:rFonts w:ascii="Arial" w:hAnsi="Arial" w:cs="Arial"/>
          <w:szCs w:val="24"/>
          <w:lang w:val="en-GB"/>
        </w:rPr>
        <w:t xml:space="preserve">This </w:t>
      </w:r>
      <w:r w:rsidR="00E42A59" w:rsidRPr="00A06150">
        <w:rPr>
          <w:rFonts w:ascii="Arial" w:hAnsi="Arial" w:cs="Arial"/>
          <w:szCs w:val="24"/>
          <w:lang w:val="en-GB"/>
        </w:rPr>
        <w:t>is</w:t>
      </w:r>
      <w:r w:rsidRPr="00A06150">
        <w:rPr>
          <w:rFonts w:ascii="Arial" w:hAnsi="Arial" w:cs="Arial"/>
          <w:szCs w:val="24"/>
          <w:lang w:val="en-GB"/>
        </w:rPr>
        <w:t xml:space="preserve"> also one of the major aims of the DCI post</w:t>
      </w:r>
      <w:r w:rsidR="00E42A59" w:rsidRPr="00A06150">
        <w:rPr>
          <w:rFonts w:ascii="Arial" w:hAnsi="Arial" w:cs="Arial"/>
          <w:szCs w:val="24"/>
          <w:lang w:val="en-GB"/>
        </w:rPr>
        <w:t>s</w:t>
      </w:r>
      <w:r w:rsidRPr="00A06150">
        <w:rPr>
          <w:rFonts w:ascii="Arial" w:hAnsi="Arial" w:cs="Arial"/>
          <w:szCs w:val="24"/>
          <w:lang w:val="en-GB"/>
        </w:rPr>
        <w:t xml:space="preserve"> in Aberdeenshire.  </w:t>
      </w:r>
    </w:p>
    <w:p w:rsidR="00D56416" w:rsidRPr="00A06150" w:rsidRDefault="00D56416" w:rsidP="00B975ED">
      <w:pPr>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Teachers</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The most effective way to ensure youngsters are introduced to table tennis at an early age is to encourage it to be included as part of the PE curriculum in primary schools.  This can be in the form of basic bat and ball skills.  The investment in time to train teacher to be able to deliver basic session plans will enable them to run taster sessions within schools.  This will mean that club coach and volunteer time can then be focused on recruiting interested pupils to join club sessions.</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 xml:space="preserve">Teacher training &amp; CPD will be an integral part of the plan as each new cluster of </w:t>
      </w:r>
      <w:r w:rsidRPr="00A06150">
        <w:rPr>
          <w:rFonts w:ascii="Arial" w:hAnsi="Arial" w:cs="Arial"/>
          <w:szCs w:val="24"/>
          <w:lang w:val="en-GB"/>
        </w:rPr>
        <w:lastRenderedPageBreak/>
        <w:t>primary schools is introduced.</w:t>
      </w:r>
    </w:p>
    <w:p w:rsidR="0083175F" w:rsidRPr="00A06150" w:rsidRDefault="0083175F" w:rsidP="00B975ED">
      <w:pPr>
        <w:spacing w:after="120"/>
        <w:jc w:val="both"/>
        <w:rPr>
          <w:rFonts w:ascii="Arial" w:hAnsi="Arial" w:cs="Arial"/>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Training</w:t>
      </w:r>
    </w:p>
    <w:p w:rsidR="0083175F" w:rsidRPr="00A06150" w:rsidRDefault="00D56416" w:rsidP="0083175F">
      <w:pPr>
        <w:spacing w:after="120"/>
        <w:jc w:val="both"/>
        <w:rPr>
          <w:rFonts w:ascii="Arial" w:hAnsi="Arial" w:cs="Arial"/>
          <w:szCs w:val="24"/>
          <w:lang w:val="en-GB"/>
        </w:rPr>
      </w:pPr>
      <w:r w:rsidRPr="00A06150">
        <w:rPr>
          <w:rFonts w:ascii="Arial" w:hAnsi="Arial" w:cs="Arial"/>
          <w:szCs w:val="24"/>
          <w:lang w:val="en-GB"/>
        </w:rPr>
        <w:t>ADTTA will take the lead in organising coach and volunteer training across the region.  A new training and coac</w:t>
      </w:r>
      <w:r w:rsidR="0083175F" w:rsidRPr="00A06150">
        <w:rPr>
          <w:rFonts w:ascii="Arial" w:hAnsi="Arial" w:cs="Arial"/>
          <w:szCs w:val="24"/>
          <w:lang w:val="en-GB"/>
        </w:rPr>
        <w:t xml:space="preserve">hing committee has been </w:t>
      </w:r>
      <w:r w:rsidRPr="00A06150">
        <w:rPr>
          <w:rFonts w:ascii="Arial" w:hAnsi="Arial" w:cs="Arial"/>
          <w:szCs w:val="24"/>
          <w:lang w:val="en-GB"/>
        </w:rPr>
        <w:t>be created</w:t>
      </w:r>
      <w:r w:rsidR="0083175F" w:rsidRPr="00A06150">
        <w:rPr>
          <w:rFonts w:ascii="Arial" w:hAnsi="Arial" w:cs="Arial"/>
          <w:szCs w:val="24"/>
          <w:lang w:val="en-GB"/>
        </w:rPr>
        <w:t>, activity will include:</w:t>
      </w:r>
    </w:p>
    <w:p w:rsidR="0083175F" w:rsidRPr="00A06150" w:rsidRDefault="0083175F" w:rsidP="0083175F">
      <w:pPr>
        <w:pStyle w:val="ListParagraph"/>
        <w:numPr>
          <w:ilvl w:val="0"/>
          <w:numId w:val="45"/>
        </w:numPr>
        <w:spacing w:after="120"/>
        <w:jc w:val="both"/>
        <w:rPr>
          <w:rFonts w:ascii="Arial" w:hAnsi="Arial" w:cs="Arial"/>
          <w:szCs w:val="24"/>
          <w:lang w:val="en-GB"/>
        </w:rPr>
      </w:pPr>
      <w:r w:rsidRPr="00A06150">
        <w:rPr>
          <w:rFonts w:ascii="Arial" w:hAnsi="Arial" w:cs="Arial"/>
          <w:szCs w:val="24"/>
          <w:lang w:val="en-GB"/>
        </w:rPr>
        <w:t>Introductory Level courses on a needs basis</w:t>
      </w:r>
    </w:p>
    <w:p w:rsidR="00D56416" w:rsidRPr="00A06150" w:rsidRDefault="00D56416" w:rsidP="0083175F">
      <w:pPr>
        <w:pStyle w:val="ListParagraph"/>
        <w:numPr>
          <w:ilvl w:val="0"/>
          <w:numId w:val="44"/>
        </w:numPr>
        <w:spacing w:after="120"/>
        <w:jc w:val="both"/>
        <w:rPr>
          <w:rFonts w:ascii="Arial" w:hAnsi="Arial" w:cs="Arial"/>
          <w:szCs w:val="24"/>
          <w:lang w:val="en-GB"/>
        </w:rPr>
      </w:pPr>
      <w:r w:rsidRPr="00A06150">
        <w:rPr>
          <w:rFonts w:ascii="Arial" w:hAnsi="Arial" w:cs="Arial"/>
          <w:szCs w:val="24"/>
          <w:lang w:val="en-GB"/>
        </w:rPr>
        <w:t>Regular Level 1 courses – targeting at least 1 every year</w:t>
      </w:r>
    </w:p>
    <w:p w:rsidR="00D56416" w:rsidRPr="00A06150" w:rsidRDefault="00D56416" w:rsidP="00B975ED">
      <w:pPr>
        <w:pStyle w:val="ListParagraph"/>
        <w:widowControl/>
        <w:numPr>
          <w:ilvl w:val="0"/>
          <w:numId w:val="34"/>
        </w:numPr>
        <w:spacing w:after="120" w:line="276" w:lineRule="auto"/>
        <w:contextualSpacing/>
        <w:jc w:val="both"/>
        <w:rPr>
          <w:rFonts w:ascii="Arial" w:hAnsi="Arial" w:cs="Arial"/>
          <w:szCs w:val="24"/>
          <w:lang w:val="en-GB"/>
        </w:rPr>
      </w:pPr>
      <w:r w:rsidRPr="00A06150">
        <w:rPr>
          <w:rFonts w:ascii="Arial" w:hAnsi="Arial" w:cs="Arial"/>
          <w:szCs w:val="24"/>
          <w:lang w:val="en-GB"/>
        </w:rPr>
        <w:t>A Level 2 course bi-annually to continue to develop coaching skills, making it as easy as possible for coaches to participate</w:t>
      </w:r>
    </w:p>
    <w:p w:rsidR="00D56416" w:rsidRPr="00A06150" w:rsidRDefault="00D56416" w:rsidP="00B975ED">
      <w:pPr>
        <w:pStyle w:val="ListParagraph"/>
        <w:widowControl/>
        <w:numPr>
          <w:ilvl w:val="0"/>
          <w:numId w:val="34"/>
        </w:numPr>
        <w:spacing w:after="120" w:line="276" w:lineRule="auto"/>
        <w:contextualSpacing/>
        <w:jc w:val="both"/>
        <w:rPr>
          <w:rFonts w:ascii="Arial" w:hAnsi="Arial" w:cs="Arial"/>
          <w:szCs w:val="24"/>
          <w:lang w:val="en-GB"/>
        </w:rPr>
      </w:pPr>
      <w:r w:rsidRPr="00A06150">
        <w:rPr>
          <w:rFonts w:ascii="Arial" w:hAnsi="Arial" w:cs="Arial"/>
          <w:szCs w:val="24"/>
          <w:lang w:val="en-GB"/>
        </w:rPr>
        <w:t>Ensure all club coaches are PVG checked and working toward TTS licen</w:t>
      </w:r>
      <w:r w:rsidR="006303ED" w:rsidRPr="00A06150">
        <w:rPr>
          <w:rFonts w:ascii="Arial" w:hAnsi="Arial" w:cs="Arial"/>
          <w:szCs w:val="24"/>
          <w:lang w:val="en-GB"/>
        </w:rPr>
        <w:t>s</w:t>
      </w:r>
      <w:r w:rsidRPr="00A06150">
        <w:rPr>
          <w:rFonts w:ascii="Arial" w:hAnsi="Arial" w:cs="Arial"/>
          <w:szCs w:val="24"/>
          <w:lang w:val="en-GB"/>
        </w:rPr>
        <w:t xml:space="preserve">ing, </w:t>
      </w:r>
      <w:r w:rsidR="006303ED" w:rsidRPr="00A06150">
        <w:rPr>
          <w:rFonts w:ascii="Arial" w:hAnsi="Arial" w:cs="Arial"/>
          <w:szCs w:val="24"/>
          <w:lang w:val="en-GB"/>
        </w:rPr>
        <w:t>h</w:t>
      </w:r>
      <w:r w:rsidRPr="00A06150">
        <w:rPr>
          <w:rFonts w:ascii="Arial" w:hAnsi="Arial" w:cs="Arial"/>
          <w:szCs w:val="24"/>
          <w:lang w:val="en-GB"/>
        </w:rPr>
        <w:t>elp coordinate safeguarding and first aid training so that all clubs have cheap and easy access to courses</w:t>
      </w:r>
    </w:p>
    <w:p w:rsidR="00D56416" w:rsidRPr="00A06150" w:rsidRDefault="00E42A59" w:rsidP="00B975ED">
      <w:pPr>
        <w:pStyle w:val="ListParagraph"/>
        <w:widowControl/>
        <w:numPr>
          <w:ilvl w:val="0"/>
          <w:numId w:val="34"/>
        </w:numPr>
        <w:spacing w:after="120" w:line="276" w:lineRule="auto"/>
        <w:contextualSpacing/>
        <w:jc w:val="both"/>
        <w:rPr>
          <w:rFonts w:ascii="Arial" w:hAnsi="Arial" w:cs="Arial"/>
          <w:szCs w:val="24"/>
          <w:lang w:val="en-GB"/>
        </w:rPr>
      </w:pPr>
      <w:r w:rsidRPr="00A06150">
        <w:rPr>
          <w:rFonts w:ascii="Arial" w:hAnsi="Arial" w:cs="Arial"/>
          <w:szCs w:val="24"/>
          <w:lang w:val="en-GB"/>
        </w:rPr>
        <w:t>Develop</w:t>
      </w:r>
      <w:r w:rsidR="00D56416" w:rsidRPr="00A06150">
        <w:rPr>
          <w:rFonts w:ascii="Arial" w:hAnsi="Arial" w:cs="Arial"/>
          <w:szCs w:val="24"/>
          <w:lang w:val="en-GB"/>
        </w:rPr>
        <w:t xml:space="preserve"> a system of</w:t>
      </w:r>
      <w:r w:rsidRPr="00A06150">
        <w:rPr>
          <w:rFonts w:ascii="Arial" w:hAnsi="Arial" w:cs="Arial"/>
          <w:szCs w:val="24"/>
          <w:lang w:val="en-GB"/>
        </w:rPr>
        <w:t xml:space="preserve"> the</w:t>
      </w:r>
      <w:r w:rsidR="00D56416" w:rsidRPr="00A06150">
        <w:rPr>
          <w:rFonts w:ascii="Arial" w:hAnsi="Arial" w:cs="Arial"/>
          <w:szCs w:val="24"/>
          <w:lang w:val="en-GB"/>
        </w:rPr>
        <w:t xml:space="preserve"> mentoring of new coaches, especially at Intro and L1 levels, to provide initial experience and practical advice on coaching beginners</w:t>
      </w:r>
    </w:p>
    <w:p w:rsidR="00D56416" w:rsidRPr="00A06150" w:rsidRDefault="00D56416" w:rsidP="00B975ED">
      <w:pPr>
        <w:pStyle w:val="ListParagraph"/>
        <w:widowControl/>
        <w:numPr>
          <w:ilvl w:val="0"/>
          <w:numId w:val="34"/>
        </w:numPr>
        <w:spacing w:after="120" w:line="276" w:lineRule="auto"/>
        <w:contextualSpacing/>
        <w:jc w:val="both"/>
        <w:rPr>
          <w:rFonts w:ascii="Arial" w:hAnsi="Arial" w:cs="Arial"/>
          <w:szCs w:val="24"/>
          <w:lang w:val="en-GB"/>
        </w:rPr>
      </w:pPr>
      <w:r w:rsidRPr="00A06150">
        <w:rPr>
          <w:rFonts w:ascii="Arial" w:hAnsi="Arial" w:cs="Arial"/>
          <w:szCs w:val="24"/>
          <w:lang w:val="en-GB"/>
        </w:rPr>
        <w:t>Organis</w:t>
      </w:r>
      <w:r w:rsidR="006303ED" w:rsidRPr="00A06150">
        <w:rPr>
          <w:rFonts w:ascii="Arial" w:hAnsi="Arial" w:cs="Arial"/>
          <w:szCs w:val="24"/>
          <w:lang w:val="en-GB"/>
        </w:rPr>
        <w:t>e</w:t>
      </w:r>
      <w:r w:rsidRPr="00A06150">
        <w:rPr>
          <w:rFonts w:ascii="Arial" w:hAnsi="Arial" w:cs="Arial"/>
          <w:szCs w:val="24"/>
          <w:lang w:val="en-GB"/>
        </w:rPr>
        <w:t xml:space="preserve"> regional development days, ideally twice a year, to help coaches support each other and share their experiences.  This will involve special needs and dementia awareness training.</w:t>
      </w:r>
    </w:p>
    <w:p w:rsidR="00D56416" w:rsidRPr="00A06150" w:rsidRDefault="00D56416" w:rsidP="00B975ED">
      <w:pPr>
        <w:pStyle w:val="ListParagraph"/>
        <w:widowControl/>
        <w:numPr>
          <w:ilvl w:val="0"/>
          <w:numId w:val="34"/>
        </w:numPr>
        <w:spacing w:after="120" w:line="276" w:lineRule="auto"/>
        <w:contextualSpacing/>
        <w:jc w:val="both"/>
        <w:rPr>
          <w:rFonts w:ascii="Arial" w:hAnsi="Arial" w:cs="Arial"/>
          <w:szCs w:val="24"/>
          <w:lang w:val="en-GB"/>
        </w:rPr>
      </w:pPr>
      <w:r w:rsidRPr="00A06150">
        <w:rPr>
          <w:rFonts w:ascii="Arial" w:hAnsi="Arial" w:cs="Arial"/>
          <w:szCs w:val="24"/>
          <w:lang w:val="en-GB"/>
        </w:rPr>
        <w:t>Cluster CPD sessions for teachers to encourage curriculum PE</w:t>
      </w:r>
    </w:p>
    <w:p w:rsidR="00D56416" w:rsidRPr="00A06150" w:rsidRDefault="00D56416" w:rsidP="00B975ED">
      <w:pPr>
        <w:pStyle w:val="ListParagraph"/>
        <w:widowControl/>
        <w:numPr>
          <w:ilvl w:val="0"/>
          <w:numId w:val="34"/>
        </w:numPr>
        <w:spacing w:after="120" w:line="276" w:lineRule="auto"/>
        <w:contextualSpacing/>
        <w:jc w:val="both"/>
        <w:rPr>
          <w:rFonts w:ascii="Arial" w:hAnsi="Arial" w:cs="Arial"/>
          <w:szCs w:val="24"/>
          <w:lang w:val="en-GB"/>
        </w:rPr>
      </w:pPr>
      <w:r w:rsidRPr="00A06150">
        <w:rPr>
          <w:rFonts w:ascii="Arial" w:hAnsi="Arial" w:cs="Arial"/>
          <w:szCs w:val="24"/>
          <w:lang w:val="en-GB"/>
        </w:rPr>
        <w:t xml:space="preserve">Encourage as many coaches as possible </w:t>
      </w:r>
      <w:r w:rsidR="006303ED" w:rsidRPr="00A06150">
        <w:rPr>
          <w:rFonts w:ascii="Arial" w:hAnsi="Arial" w:cs="Arial"/>
          <w:szCs w:val="24"/>
          <w:lang w:val="en-GB"/>
        </w:rPr>
        <w:t xml:space="preserve">to </w:t>
      </w:r>
      <w:r w:rsidRPr="00A06150">
        <w:rPr>
          <w:rFonts w:ascii="Arial" w:hAnsi="Arial" w:cs="Arial"/>
          <w:szCs w:val="24"/>
          <w:lang w:val="en-GB"/>
        </w:rPr>
        <w:t xml:space="preserve">attend </w:t>
      </w:r>
      <w:r w:rsidR="00E42A59" w:rsidRPr="00A06150">
        <w:rPr>
          <w:rFonts w:ascii="Arial" w:hAnsi="Arial" w:cs="Arial"/>
          <w:szCs w:val="24"/>
          <w:lang w:val="en-GB"/>
        </w:rPr>
        <w:t>annual</w:t>
      </w:r>
      <w:r w:rsidRPr="00A06150">
        <w:rPr>
          <w:rFonts w:ascii="Arial" w:hAnsi="Arial" w:cs="Arial"/>
          <w:szCs w:val="24"/>
          <w:lang w:val="en-GB"/>
        </w:rPr>
        <w:t xml:space="preserve"> TTS </w:t>
      </w:r>
      <w:r w:rsidR="00E42A59" w:rsidRPr="00A06150">
        <w:rPr>
          <w:rFonts w:ascii="Arial" w:hAnsi="Arial" w:cs="Arial"/>
          <w:szCs w:val="24"/>
          <w:lang w:val="en-GB"/>
        </w:rPr>
        <w:t>coach training</w:t>
      </w:r>
    </w:p>
    <w:p w:rsidR="00D56416" w:rsidRPr="00A06150" w:rsidRDefault="00D56416" w:rsidP="00B975ED">
      <w:pPr>
        <w:pStyle w:val="ListParagraph"/>
        <w:widowControl/>
        <w:numPr>
          <w:ilvl w:val="0"/>
          <w:numId w:val="34"/>
        </w:numPr>
        <w:spacing w:after="120" w:line="276" w:lineRule="auto"/>
        <w:contextualSpacing/>
        <w:jc w:val="both"/>
        <w:rPr>
          <w:rFonts w:ascii="Arial" w:hAnsi="Arial" w:cs="Arial"/>
          <w:szCs w:val="24"/>
          <w:lang w:val="en-GB"/>
        </w:rPr>
      </w:pPr>
      <w:r w:rsidRPr="00A06150">
        <w:rPr>
          <w:rFonts w:ascii="Arial" w:hAnsi="Arial" w:cs="Arial"/>
          <w:szCs w:val="24"/>
          <w:lang w:val="en-GB"/>
        </w:rPr>
        <w:t>All will be encouraged to participate where possible in any TTS led</w:t>
      </w:r>
      <w:r w:rsidR="005273D4" w:rsidRPr="00A06150">
        <w:rPr>
          <w:rFonts w:ascii="Arial" w:hAnsi="Arial" w:cs="Arial"/>
          <w:szCs w:val="24"/>
          <w:lang w:val="en-GB"/>
        </w:rPr>
        <w:t xml:space="preserve"> </w:t>
      </w:r>
      <w:r w:rsidRPr="00A06150">
        <w:rPr>
          <w:rFonts w:ascii="Arial" w:hAnsi="Arial" w:cs="Arial"/>
          <w:szCs w:val="24"/>
          <w:lang w:val="en-GB"/>
        </w:rPr>
        <w:t>conferences and training opportunities</w:t>
      </w:r>
      <w:r w:rsidR="005273D4" w:rsidRPr="00A06150">
        <w:rPr>
          <w:rFonts w:ascii="Arial" w:hAnsi="Arial" w:cs="Arial"/>
          <w:szCs w:val="24"/>
          <w:lang w:val="en-GB"/>
        </w:rPr>
        <w:t>.</w:t>
      </w:r>
    </w:p>
    <w:p w:rsidR="00165A6B" w:rsidRPr="00A06150" w:rsidRDefault="00165A6B" w:rsidP="00B975ED">
      <w:pPr>
        <w:pStyle w:val="ListParagraph"/>
        <w:widowControl/>
        <w:spacing w:after="120" w:line="276" w:lineRule="auto"/>
        <w:contextualSpacing/>
        <w:jc w:val="both"/>
        <w:rPr>
          <w:rFonts w:ascii="Arial" w:hAnsi="Arial" w:cs="Arial"/>
          <w:szCs w:val="24"/>
          <w:lang w:val="en-GB"/>
        </w:rPr>
      </w:pPr>
    </w:p>
    <w:p w:rsidR="00D56416" w:rsidRPr="00A06150" w:rsidRDefault="00D56416" w:rsidP="00B975ED">
      <w:pPr>
        <w:jc w:val="both"/>
        <w:rPr>
          <w:rFonts w:ascii="Arial" w:hAnsi="Arial" w:cs="Arial"/>
          <w:b/>
          <w:szCs w:val="24"/>
          <w:lang w:val="en-GB"/>
        </w:rPr>
      </w:pPr>
    </w:p>
    <w:p w:rsidR="00760FC2" w:rsidRPr="00A06150" w:rsidRDefault="005273D4" w:rsidP="005273D4">
      <w:pPr>
        <w:pStyle w:val="ListParagraph"/>
        <w:widowControl/>
        <w:spacing w:line="276" w:lineRule="auto"/>
        <w:ind w:left="0"/>
        <w:contextualSpacing/>
        <w:jc w:val="both"/>
        <w:rPr>
          <w:rFonts w:ascii="Arial" w:hAnsi="Arial" w:cs="Arial"/>
          <w:b/>
          <w:szCs w:val="24"/>
          <w:lang w:val="en-GB"/>
        </w:rPr>
      </w:pPr>
      <w:r w:rsidRPr="00A06150">
        <w:rPr>
          <w:rFonts w:ascii="Arial" w:hAnsi="Arial" w:cs="Arial"/>
          <w:b/>
          <w:szCs w:val="24"/>
          <w:lang w:val="en-GB"/>
        </w:rPr>
        <w:t xml:space="preserve">6 </w:t>
      </w:r>
      <w:r w:rsidR="00760FC2" w:rsidRPr="00A06150">
        <w:rPr>
          <w:rFonts w:ascii="Arial" w:hAnsi="Arial" w:cs="Arial"/>
          <w:b/>
          <w:szCs w:val="24"/>
          <w:lang w:val="en-GB"/>
        </w:rPr>
        <w:t>Performance</w:t>
      </w:r>
    </w:p>
    <w:p w:rsidR="00760FC2" w:rsidRPr="00A06150" w:rsidRDefault="00760FC2" w:rsidP="00760FC2">
      <w:pPr>
        <w:jc w:val="both"/>
        <w:rPr>
          <w:rFonts w:ascii="Arial" w:hAnsi="Arial" w:cs="Arial"/>
          <w:b/>
          <w:szCs w:val="24"/>
          <w:lang w:val="en-GB"/>
        </w:rPr>
      </w:pPr>
    </w:p>
    <w:p w:rsidR="00760FC2" w:rsidRPr="00A06150" w:rsidRDefault="00760FC2" w:rsidP="00760FC2">
      <w:pPr>
        <w:jc w:val="both"/>
        <w:rPr>
          <w:rFonts w:ascii="Arial" w:hAnsi="Arial" w:cs="Arial"/>
          <w:szCs w:val="24"/>
          <w:lang w:val="en-GB"/>
        </w:rPr>
      </w:pPr>
      <w:r w:rsidRPr="00A06150">
        <w:rPr>
          <w:rFonts w:ascii="Arial" w:hAnsi="Arial" w:cs="Arial"/>
          <w:szCs w:val="24"/>
          <w:lang w:val="en-GB"/>
        </w:rPr>
        <w:t>The Table Tennis Academy based at the Aberdeen Sports Village that was established as part of the first DCI project (2014-2018) has been a huge success as outlined previously.</w:t>
      </w:r>
    </w:p>
    <w:p w:rsidR="00760FC2" w:rsidRPr="00A06150" w:rsidRDefault="00760FC2" w:rsidP="00760FC2">
      <w:pPr>
        <w:jc w:val="both"/>
        <w:rPr>
          <w:rFonts w:ascii="Arial" w:hAnsi="Arial" w:cs="Arial"/>
          <w:szCs w:val="24"/>
          <w:lang w:val="en-GB"/>
        </w:rPr>
      </w:pPr>
    </w:p>
    <w:p w:rsidR="00760FC2" w:rsidRPr="00A06150" w:rsidRDefault="00760FC2" w:rsidP="00760FC2">
      <w:pPr>
        <w:jc w:val="both"/>
        <w:rPr>
          <w:rFonts w:ascii="Arial" w:hAnsi="Arial" w:cs="Arial"/>
          <w:szCs w:val="24"/>
          <w:lang w:val="en-GB"/>
        </w:rPr>
      </w:pPr>
      <w:r w:rsidRPr="00A06150">
        <w:rPr>
          <w:rFonts w:ascii="Arial" w:hAnsi="Arial" w:cs="Arial"/>
          <w:szCs w:val="24"/>
          <w:lang w:val="en-GB"/>
        </w:rPr>
        <w:t xml:space="preserve">This will continue to be the focus of the NE performance programme with talented athletes encouraged to attend sessions several times per week.  </w:t>
      </w:r>
    </w:p>
    <w:p w:rsidR="00760FC2" w:rsidRPr="00A06150" w:rsidRDefault="00760FC2" w:rsidP="00760FC2">
      <w:pPr>
        <w:jc w:val="both"/>
        <w:rPr>
          <w:rFonts w:ascii="Arial" w:hAnsi="Arial" w:cs="Arial"/>
          <w:szCs w:val="24"/>
          <w:lang w:val="en-GB"/>
        </w:rPr>
      </w:pPr>
    </w:p>
    <w:p w:rsidR="00760FC2" w:rsidRPr="00A06150" w:rsidRDefault="00760FC2" w:rsidP="00760FC2">
      <w:pPr>
        <w:jc w:val="both"/>
        <w:rPr>
          <w:rFonts w:ascii="Arial" w:hAnsi="Arial" w:cs="Arial"/>
          <w:szCs w:val="24"/>
          <w:lang w:val="en-GB"/>
        </w:rPr>
      </w:pPr>
      <w:r w:rsidRPr="00A06150">
        <w:rPr>
          <w:rFonts w:ascii="Arial" w:hAnsi="Arial" w:cs="Arial"/>
          <w:szCs w:val="24"/>
          <w:lang w:val="en-GB"/>
        </w:rPr>
        <w:t>In the short term additional capacity is being created by introducing Academy training in the Garioch Centre in Inverurie.  This will also make training more accessible for youngsters living in parts of Aberdeenshire. Additional sessions and performance coaches will be needed for Inverurie as numbers grow.</w:t>
      </w:r>
    </w:p>
    <w:p w:rsidR="00760FC2" w:rsidRPr="00A06150" w:rsidRDefault="00760FC2" w:rsidP="00760FC2">
      <w:pPr>
        <w:jc w:val="both"/>
        <w:rPr>
          <w:rFonts w:ascii="Arial" w:hAnsi="Arial" w:cs="Arial"/>
          <w:szCs w:val="24"/>
          <w:lang w:val="en-GB"/>
        </w:rPr>
      </w:pPr>
    </w:p>
    <w:p w:rsidR="00760FC2" w:rsidRPr="00A06150" w:rsidRDefault="00760FC2" w:rsidP="00760FC2">
      <w:pPr>
        <w:jc w:val="both"/>
        <w:rPr>
          <w:rFonts w:ascii="Arial" w:hAnsi="Arial" w:cs="Arial"/>
          <w:szCs w:val="24"/>
          <w:lang w:val="en-GB"/>
        </w:rPr>
      </w:pPr>
      <w:r w:rsidRPr="00A06150">
        <w:rPr>
          <w:rFonts w:ascii="Arial" w:hAnsi="Arial" w:cs="Arial"/>
          <w:szCs w:val="24"/>
          <w:lang w:val="en-GB"/>
        </w:rPr>
        <w:t>If a potential dedicated venue goes ahead then this will provide considerable flexibility and capacity to host additional Academy training.</w:t>
      </w:r>
    </w:p>
    <w:p w:rsidR="00CD1C60" w:rsidRPr="00A06150" w:rsidRDefault="00CD1C60" w:rsidP="00760FC2">
      <w:pPr>
        <w:jc w:val="both"/>
        <w:rPr>
          <w:rFonts w:ascii="Arial" w:hAnsi="Arial" w:cs="Arial"/>
          <w:szCs w:val="24"/>
          <w:lang w:val="en-GB"/>
        </w:rPr>
      </w:pPr>
    </w:p>
    <w:p w:rsidR="00D56416" w:rsidRPr="00A06150" w:rsidRDefault="00D56416" w:rsidP="00B975ED">
      <w:pPr>
        <w:jc w:val="both"/>
        <w:rPr>
          <w:rFonts w:ascii="Arial" w:hAnsi="Arial" w:cs="Arial"/>
          <w:b/>
          <w:szCs w:val="24"/>
          <w:lang w:val="en-GB"/>
        </w:rPr>
      </w:pPr>
    </w:p>
    <w:p w:rsidR="00CD1C60" w:rsidRPr="00A06150" w:rsidRDefault="00CD1C60" w:rsidP="00B975ED">
      <w:pPr>
        <w:jc w:val="both"/>
        <w:rPr>
          <w:rFonts w:ascii="Arial" w:hAnsi="Arial" w:cs="Arial"/>
          <w:b/>
          <w:szCs w:val="24"/>
          <w:lang w:val="en-GB"/>
        </w:rPr>
      </w:pPr>
    </w:p>
    <w:p w:rsidR="00D56416" w:rsidRPr="00A06150" w:rsidRDefault="00760FC2" w:rsidP="0083175F">
      <w:pPr>
        <w:widowControl/>
        <w:spacing w:line="276" w:lineRule="auto"/>
        <w:contextualSpacing/>
        <w:jc w:val="both"/>
        <w:rPr>
          <w:rFonts w:ascii="Arial" w:hAnsi="Arial" w:cs="Arial"/>
          <w:b/>
          <w:szCs w:val="24"/>
          <w:lang w:val="en-GB"/>
        </w:rPr>
      </w:pPr>
      <w:r w:rsidRPr="00A06150">
        <w:rPr>
          <w:rFonts w:ascii="Arial" w:hAnsi="Arial" w:cs="Arial"/>
          <w:b/>
          <w:szCs w:val="24"/>
          <w:lang w:val="en-GB"/>
        </w:rPr>
        <w:t>7</w:t>
      </w:r>
      <w:r w:rsidR="005273D4" w:rsidRPr="00A06150">
        <w:rPr>
          <w:rFonts w:ascii="Arial" w:hAnsi="Arial" w:cs="Arial"/>
          <w:b/>
          <w:szCs w:val="24"/>
          <w:lang w:val="en-GB"/>
        </w:rPr>
        <w:t xml:space="preserve"> </w:t>
      </w:r>
      <w:r w:rsidR="00D56416" w:rsidRPr="00A06150">
        <w:rPr>
          <w:rFonts w:ascii="Arial" w:hAnsi="Arial" w:cs="Arial"/>
          <w:b/>
          <w:szCs w:val="24"/>
          <w:lang w:val="en-GB"/>
        </w:rPr>
        <w:t>Funding Future Developments</w:t>
      </w:r>
    </w:p>
    <w:p w:rsidR="00760FC2" w:rsidRPr="00A06150" w:rsidRDefault="00760FC2" w:rsidP="0083175F">
      <w:pPr>
        <w:widowControl/>
        <w:spacing w:line="276" w:lineRule="auto"/>
        <w:contextualSpacing/>
        <w:jc w:val="both"/>
        <w:rPr>
          <w:rFonts w:ascii="Arial" w:hAnsi="Arial" w:cs="Arial"/>
          <w:b/>
          <w:szCs w:val="24"/>
          <w:lang w:val="en-GB"/>
        </w:rPr>
      </w:pPr>
    </w:p>
    <w:p w:rsidR="00760FC2" w:rsidRPr="00A06150" w:rsidRDefault="00760FC2" w:rsidP="00B975ED">
      <w:pPr>
        <w:jc w:val="both"/>
        <w:rPr>
          <w:rFonts w:ascii="Arial" w:hAnsi="Arial" w:cs="Arial"/>
          <w:b/>
          <w:szCs w:val="24"/>
          <w:lang w:val="en-GB"/>
        </w:rPr>
      </w:pPr>
    </w:p>
    <w:p w:rsidR="00D56416" w:rsidRPr="00A06150" w:rsidRDefault="00D56416" w:rsidP="00B975ED">
      <w:pPr>
        <w:jc w:val="both"/>
        <w:rPr>
          <w:rFonts w:ascii="Arial" w:hAnsi="Arial" w:cs="Arial"/>
          <w:szCs w:val="24"/>
          <w:lang w:val="en-GB"/>
        </w:rPr>
      </w:pPr>
      <w:r w:rsidRPr="00A06150">
        <w:rPr>
          <w:rFonts w:ascii="Arial" w:hAnsi="Arial" w:cs="Arial"/>
          <w:szCs w:val="24"/>
          <w:lang w:val="en-GB"/>
        </w:rPr>
        <w:t>This development plan is going to need a major increase in funding.  This will be supported by TTS with direct assistance with funding applications and training to enable clubs to become more effectiv</w:t>
      </w:r>
      <w:r w:rsidR="00EA73C8">
        <w:rPr>
          <w:rFonts w:ascii="Arial" w:hAnsi="Arial" w:cs="Arial"/>
          <w:szCs w:val="24"/>
          <w:lang w:val="en-GB"/>
        </w:rPr>
        <w:t xml:space="preserve">e at raising funds themselves. </w:t>
      </w:r>
      <w:r w:rsidRPr="00A06150">
        <w:rPr>
          <w:rFonts w:ascii="Arial" w:hAnsi="Arial" w:cs="Arial"/>
          <w:szCs w:val="24"/>
          <w:lang w:val="en-GB"/>
        </w:rPr>
        <w:t>The following sources have been identified:</w:t>
      </w:r>
    </w:p>
    <w:p w:rsidR="00D56416" w:rsidRPr="00A06150" w:rsidRDefault="00D56416" w:rsidP="00B975ED">
      <w:pPr>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Table Tennis Scotland</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 xml:space="preserve">TTS </w:t>
      </w:r>
      <w:r w:rsidR="00E42A59" w:rsidRPr="00A06150">
        <w:rPr>
          <w:rFonts w:ascii="Arial" w:hAnsi="Arial" w:cs="Arial"/>
          <w:szCs w:val="24"/>
          <w:lang w:val="en-GB"/>
        </w:rPr>
        <w:t>now has a North area Development Officer in place</w:t>
      </w:r>
      <w:r w:rsidRPr="00A06150">
        <w:rPr>
          <w:rFonts w:ascii="Arial" w:hAnsi="Arial" w:cs="Arial"/>
          <w:szCs w:val="24"/>
          <w:lang w:val="en-GB"/>
        </w:rPr>
        <w:t>.</w:t>
      </w:r>
      <w:r w:rsidR="00E42A59" w:rsidRPr="00A06150">
        <w:rPr>
          <w:rFonts w:ascii="Arial" w:hAnsi="Arial" w:cs="Arial"/>
          <w:szCs w:val="24"/>
          <w:lang w:val="en-GB"/>
        </w:rPr>
        <w:t xml:space="preserve"> Use and utilization of this resource to be taken advantage of. TTS also awaiting outcome of additional funding application to Sport</w:t>
      </w:r>
      <w:r w:rsidR="00EA73C8">
        <w:rPr>
          <w:rFonts w:ascii="Arial" w:hAnsi="Arial" w:cs="Arial"/>
          <w:szCs w:val="24"/>
          <w:lang w:val="en-GB"/>
        </w:rPr>
        <w:t>S</w:t>
      </w:r>
      <w:r w:rsidR="00E42A59" w:rsidRPr="00A06150">
        <w:rPr>
          <w:rFonts w:ascii="Arial" w:hAnsi="Arial" w:cs="Arial"/>
          <w:szCs w:val="24"/>
          <w:lang w:val="en-GB"/>
        </w:rPr>
        <w:t xml:space="preserve">cotland for further development. ADTTA to be at the forefront if </w:t>
      </w:r>
      <w:r w:rsidR="009D037D" w:rsidRPr="00A06150">
        <w:rPr>
          <w:rFonts w:ascii="Arial" w:hAnsi="Arial" w:cs="Arial"/>
          <w:szCs w:val="24"/>
          <w:lang w:val="en-GB"/>
        </w:rPr>
        <w:t>this as/when additional funds become available.</w:t>
      </w:r>
    </w:p>
    <w:p w:rsidR="00165A6B" w:rsidRPr="00A06150" w:rsidRDefault="00165A6B"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Awards for All / Big Lottery</w:t>
      </w:r>
    </w:p>
    <w:p w:rsidR="00D56416" w:rsidRPr="00A06150" w:rsidRDefault="00D56416" w:rsidP="00B975ED">
      <w:pPr>
        <w:spacing w:after="120"/>
        <w:jc w:val="both"/>
        <w:rPr>
          <w:rFonts w:ascii="Arial" w:hAnsi="Arial" w:cs="Arial"/>
          <w:szCs w:val="24"/>
          <w:lang w:val="en-GB"/>
        </w:rPr>
      </w:pPr>
      <w:r w:rsidRPr="00A06150">
        <w:rPr>
          <w:rFonts w:ascii="Arial" w:hAnsi="Arial" w:cs="Arial"/>
          <w:szCs w:val="24"/>
          <w:lang w:val="en-GB"/>
        </w:rPr>
        <w:t>Although the overall level of funding is getting smaller, there is still potential for individual clubs to apply for smaller grants every few years.  This may help with equipment costs or support new initiatives.  Applications supporting activities for older people and those in more deprived areas will be more successful.</w:t>
      </w:r>
    </w:p>
    <w:p w:rsidR="00165A6B" w:rsidRPr="00A06150" w:rsidRDefault="00165A6B"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Sportscotland</w:t>
      </w:r>
    </w:p>
    <w:p w:rsidR="00D56416" w:rsidRPr="00A06150" w:rsidRDefault="0083175F" w:rsidP="00B975ED">
      <w:pPr>
        <w:spacing w:after="120"/>
        <w:jc w:val="both"/>
        <w:rPr>
          <w:rFonts w:ascii="Arial" w:hAnsi="Arial" w:cs="Arial"/>
          <w:szCs w:val="24"/>
          <w:lang w:val="en-GB"/>
        </w:rPr>
      </w:pPr>
      <w:r w:rsidRPr="00A06150">
        <w:rPr>
          <w:rFonts w:ascii="Arial" w:hAnsi="Arial" w:cs="Arial"/>
          <w:szCs w:val="24"/>
          <w:lang w:val="en-GB"/>
        </w:rPr>
        <w:t>The ability to apply for further</w:t>
      </w:r>
      <w:r w:rsidR="00D56416" w:rsidRPr="00A06150">
        <w:rPr>
          <w:rFonts w:ascii="Arial" w:hAnsi="Arial" w:cs="Arial"/>
          <w:szCs w:val="24"/>
          <w:lang w:val="en-GB"/>
        </w:rPr>
        <w:t xml:space="preserve"> DCI funding </w:t>
      </w:r>
      <w:r w:rsidR="009D037D" w:rsidRPr="00A06150">
        <w:rPr>
          <w:rFonts w:ascii="Arial" w:hAnsi="Arial" w:cs="Arial"/>
          <w:szCs w:val="24"/>
          <w:lang w:val="en-GB"/>
        </w:rPr>
        <w:t>has now ended</w:t>
      </w:r>
      <w:r w:rsidR="00D56416" w:rsidRPr="00A06150">
        <w:rPr>
          <w:rFonts w:ascii="Arial" w:hAnsi="Arial" w:cs="Arial"/>
          <w:szCs w:val="24"/>
          <w:lang w:val="en-GB"/>
        </w:rPr>
        <w:t xml:space="preserve">.  A new </w:t>
      </w:r>
      <w:r w:rsidR="009D037D" w:rsidRPr="00A06150">
        <w:rPr>
          <w:rFonts w:ascii="Arial" w:hAnsi="Arial" w:cs="Arial"/>
          <w:szCs w:val="24"/>
          <w:lang w:val="en-GB"/>
        </w:rPr>
        <w:t>resource is being developed by Sportscotland for clubs</w:t>
      </w:r>
      <w:r w:rsidR="00D56416" w:rsidRPr="00A06150">
        <w:rPr>
          <w:rFonts w:ascii="Arial" w:hAnsi="Arial" w:cs="Arial"/>
          <w:szCs w:val="24"/>
          <w:lang w:val="en-GB"/>
        </w:rPr>
        <w:t xml:space="preserve">. </w:t>
      </w:r>
      <w:r w:rsidR="009D037D" w:rsidRPr="00A06150">
        <w:rPr>
          <w:rFonts w:ascii="Arial" w:hAnsi="Arial" w:cs="Arial"/>
          <w:szCs w:val="24"/>
          <w:lang w:val="en-GB"/>
        </w:rPr>
        <w:t xml:space="preserve">This should be closely </w:t>
      </w:r>
      <w:r w:rsidRPr="00A06150">
        <w:rPr>
          <w:rFonts w:ascii="Arial" w:hAnsi="Arial" w:cs="Arial"/>
          <w:szCs w:val="24"/>
          <w:lang w:val="en-GB"/>
        </w:rPr>
        <w:t>tracked,</w:t>
      </w:r>
      <w:r w:rsidR="009D037D" w:rsidRPr="00A06150">
        <w:rPr>
          <w:rFonts w:ascii="Arial" w:hAnsi="Arial" w:cs="Arial"/>
          <w:szCs w:val="24"/>
          <w:lang w:val="en-GB"/>
        </w:rPr>
        <w:t xml:space="preserve"> and applications made as and when appropriate.</w:t>
      </w:r>
    </w:p>
    <w:p w:rsidR="00165A6B" w:rsidRPr="00A06150" w:rsidRDefault="00165A6B"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Aberdeen Sports Village</w:t>
      </w:r>
    </w:p>
    <w:p w:rsidR="00D56416" w:rsidRPr="00A06150" w:rsidRDefault="009D037D" w:rsidP="00B975ED">
      <w:pPr>
        <w:spacing w:after="120"/>
        <w:jc w:val="both"/>
        <w:rPr>
          <w:rFonts w:ascii="Arial" w:hAnsi="Arial" w:cs="Arial"/>
          <w:szCs w:val="24"/>
          <w:lang w:val="en-GB"/>
        </w:rPr>
      </w:pPr>
      <w:r w:rsidRPr="00A06150">
        <w:rPr>
          <w:rFonts w:ascii="Arial" w:hAnsi="Arial" w:cs="Arial"/>
          <w:szCs w:val="24"/>
          <w:lang w:val="en-GB"/>
        </w:rPr>
        <w:t>C</w:t>
      </w:r>
      <w:r w:rsidR="00D56416" w:rsidRPr="00A06150">
        <w:rPr>
          <w:rFonts w:ascii="Arial" w:hAnsi="Arial" w:cs="Arial"/>
          <w:szCs w:val="24"/>
          <w:lang w:val="en-GB"/>
        </w:rPr>
        <w:t>ontinu</w:t>
      </w:r>
      <w:r w:rsidR="00CD2E41" w:rsidRPr="00A06150">
        <w:rPr>
          <w:rFonts w:ascii="Arial" w:hAnsi="Arial" w:cs="Arial"/>
          <w:szCs w:val="24"/>
          <w:lang w:val="en-GB"/>
        </w:rPr>
        <w:t>e</w:t>
      </w:r>
      <w:r w:rsidR="00D56416" w:rsidRPr="00A06150">
        <w:rPr>
          <w:rFonts w:ascii="Arial" w:hAnsi="Arial" w:cs="Arial"/>
          <w:szCs w:val="24"/>
          <w:lang w:val="en-GB"/>
        </w:rPr>
        <w:t xml:space="preserve"> to support coaching activity </w:t>
      </w:r>
      <w:r w:rsidR="00CD2E41" w:rsidRPr="00A06150">
        <w:rPr>
          <w:rFonts w:ascii="Arial" w:hAnsi="Arial" w:cs="Arial"/>
          <w:szCs w:val="24"/>
          <w:lang w:val="en-GB"/>
        </w:rPr>
        <w:t>at</w:t>
      </w:r>
      <w:r w:rsidR="00D56416" w:rsidRPr="00A06150">
        <w:rPr>
          <w:rFonts w:ascii="Arial" w:hAnsi="Arial" w:cs="Arial"/>
          <w:szCs w:val="24"/>
          <w:lang w:val="en-GB"/>
        </w:rPr>
        <w:t xml:space="preserve"> ASV </w:t>
      </w:r>
      <w:r w:rsidR="00CD2E41" w:rsidRPr="00A06150">
        <w:rPr>
          <w:rFonts w:ascii="Arial" w:hAnsi="Arial" w:cs="Arial"/>
          <w:szCs w:val="24"/>
          <w:lang w:val="en-GB"/>
        </w:rPr>
        <w:t xml:space="preserve">and in local schools </w:t>
      </w:r>
      <w:r w:rsidRPr="00A06150">
        <w:rPr>
          <w:rFonts w:ascii="Arial" w:hAnsi="Arial" w:cs="Arial"/>
          <w:szCs w:val="24"/>
          <w:lang w:val="en-GB"/>
        </w:rPr>
        <w:t>through current set up. This is currently being ‘assessed’ along with other areas and may be rationalized going forwards.</w:t>
      </w:r>
    </w:p>
    <w:p w:rsidR="00165A6B" w:rsidRPr="00A06150" w:rsidRDefault="00165A6B"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Charitable Trusts</w:t>
      </w:r>
    </w:p>
    <w:p w:rsidR="00536D20" w:rsidRPr="00A06150" w:rsidRDefault="00D56416" w:rsidP="00B975ED">
      <w:pPr>
        <w:pStyle w:val="ListParagraph"/>
        <w:widowControl/>
        <w:numPr>
          <w:ilvl w:val="0"/>
          <w:numId w:val="37"/>
        </w:numPr>
        <w:spacing w:after="120" w:line="276" w:lineRule="auto"/>
        <w:contextualSpacing/>
        <w:jc w:val="both"/>
        <w:rPr>
          <w:rFonts w:ascii="Arial" w:hAnsi="Arial" w:cs="Arial"/>
          <w:szCs w:val="24"/>
          <w:lang w:val="en-GB"/>
        </w:rPr>
      </w:pPr>
      <w:r w:rsidRPr="00A06150">
        <w:rPr>
          <w:rFonts w:ascii="Arial" w:hAnsi="Arial" w:cs="Arial"/>
          <w:szCs w:val="24"/>
          <w:lang w:val="en-GB"/>
        </w:rPr>
        <w:t xml:space="preserve">Inverurie Youth Sports Foundation </w:t>
      </w:r>
      <w:r w:rsidR="009D037D" w:rsidRPr="00A06150">
        <w:rPr>
          <w:rFonts w:ascii="Arial" w:hAnsi="Arial" w:cs="Arial"/>
          <w:szCs w:val="24"/>
          <w:lang w:val="en-GB"/>
        </w:rPr>
        <w:t>is</w:t>
      </w:r>
      <w:r w:rsidRPr="00A06150">
        <w:rPr>
          <w:rFonts w:ascii="Arial" w:hAnsi="Arial" w:cs="Arial"/>
          <w:szCs w:val="24"/>
          <w:lang w:val="en-GB"/>
        </w:rPr>
        <w:t xml:space="preserve"> already supporting Garioch </w:t>
      </w:r>
      <w:r w:rsidR="009D037D" w:rsidRPr="00A06150">
        <w:rPr>
          <w:rFonts w:ascii="Arial" w:hAnsi="Arial" w:cs="Arial"/>
          <w:szCs w:val="24"/>
          <w:lang w:val="en-GB"/>
        </w:rPr>
        <w:t>SC developments,</w:t>
      </w:r>
      <w:r w:rsidRPr="00A06150">
        <w:rPr>
          <w:rFonts w:ascii="Arial" w:hAnsi="Arial" w:cs="Arial"/>
          <w:szCs w:val="24"/>
          <w:lang w:val="en-GB"/>
        </w:rPr>
        <w:t xml:space="preserve"> and could be approached again as part of  the wider planned Aberdeenshire activity</w:t>
      </w:r>
    </w:p>
    <w:p w:rsidR="00D56416" w:rsidRPr="00A06150" w:rsidRDefault="00D56416" w:rsidP="00B975ED">
      <w:pPr>
        <w:pStyle w:val="ListParagraph"/>
        <w:widowControl/>
        <w:numPr>
          <w:ilvl w:val="0"/>
          <w:numId w:val="37"/>
        </w:numPr>
        <w:spacing w:after="120" w:line="276" w:lineRule="auto"/>
        <w:contextualSpacing/>
        <w:jc w:val="both"/>
        <w:rPr>
          <w:rFonts w:ascii="Arial" w:hAnsi="Arial" w:cs="Arial"/>
          <w:szCs w:val="24"/>
          <w:lang w:val="en-GB"/>
        </w:rPr>
      </w:pPr>
      <w:r w:rsidRPr="00A06150">
        <w:rPr>
          <w:rFonts w:ascii="Arial" w:hAnsi="Arial" w:cs="Arial"/>
          <w:szCs w:val="24"/>
          <w:lang w:val="en-GB"/>
        </w:rPr>
        <w:t>MacRoberts Trust is a possible funder of activity in/around Tarland</w:t>
      </w:r>
    </w:p>
    <w:p w:rsidR="00D56416" w:rsidRPr="00A06150" w:rsidRDefault="00D56416" w:rsidP="00B975ED">
      <w:pPr>
        <w:pStyle w:val="ListParagraph"/>
        <w:widowControl/>
        <w:numPr>
          <w:ilvl w:val="0"/>
          <w:numId w:val="37"/>
        </w:numPr>
        <w:spacing w:after="120" w:line="276" w:lineRule="auto"/>
        <w:contextualSpacing/>
        <w:jc w:val="both"/>
        <w:rPr>
          <w:rFonts w:ascii="Arial" w:hAnsi="Arial" w:cs="Arial"/>
          <w:szCs w:val="24"/>
          <w:lang w:val="en-GB"/>
        </w:rPr>
      </w:pPr>
      <w:r w:rsidRPr="00A06150">
        <w:rPr>
          <w:rFonts w:ascii="Arial" w:hAnsi="Arial" w:cs="Arial"/>
          <w:szCs w:val="24"/>
          <w:lang w:val="en-GB"/>
        </w:rPr>
        <w:t>Community Wind Funds for Huntly</w:t>
      </w:r>
    </w:p>
    <w:p w:rsidR="00760FC2" w:rsidRPr="00A06150" w:rsidRDefault="00760FC2" w:rsidP="00B975ED">
      <w:pPr>
        <w:spacing w:after="120"/>
        <w:jc w:val="both"/>
        <w:rPr>
          <w:rFonts w:ascii="Arial" w:hAnsi="Arial" w:cs="Arial"/>
          <w:b/>
          <w:szCs w:val="24"/>
          <w:lang w:val="en-GB"/>
        </w:rPr>
        <w:sectPr w:rsidR="00760FC2" w:rsidRPr="00A06150" w:rsidSect="00326C50">
          <w:endnotePr>
            <w:numFmt w:val="decimal"/>
          </w:endnotePr>
          <w:pgSz w:w="11905" w:h="16837"/>
          <w:pgMar w:top="720" w:right="1440" w:bottom="720" w:left="1440" w:header="720" w:footer="720" w:gutter="0"/>
          <w:cols w:space="720"/>
          <w:noEndnote/>
        </w:sectPr>
      </w:pPr>
    </w:p>
    <w:p w:rsidR="00165A6B" w:rsidRPr="00A06150" w:rsidRDefault="00165A6B"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Aberdeenshire Council</w:t>
      </w:r>
    </w:p>
    <w:p w:rsidR="00D56416" w:rsidRPr="00A06150" w:rsidRDefault="00D56416" w:rsidP="00B975ED">
      <w:pPr>
        <w:pStyle w:val="ListParagraph"/>
        <w:widowControl/>
        <w:numPr>
          <w:ilvl w:val="0"/>
          <w:numId w:val="38"/>
        </w:numPr>
        <w:spacing w:after="120" w:line="276" w:lineRule="auto"/>
        <w:contextualSpacing/>
        <w:jc w:val="both"/>
        <w:rPr>
          <w:rFonts w:ascii="Arial" w:hAnsi="Arial" w:cs="Arial"/>
          <w:szCs w:val="24"/>
          <w:lang w:val="en-GB"/>
        </w:rPr>
      </w:pPr>
      <w:r w:rsidRPr="00A06150">
        <w:rPr>
          <w:rFonts w:ascii="Arial" w:hAnsi="Arial" w:cs="Arial"/>
          <w:szCs w:val="24"/>
          <w:lang w:val="en-GB"/>
        </w:rPr>
        <w:t>The local area partnerships covering Banff and Banff &amp; Buchan areas have an annual budget that could support community table tennis. They seem to have an annual application round every spring.</w:t>
      </w:r>
    </w:p>
    <w:p w:rsidR="00D56416" w:rsidRPr="00A06150" w:rsidRDefault="00D56416" w:rsidP="00B975ED">
      <w:pPr>
        <w:pStyle w:val="ListParagraph"/>
        <w:widowControl/>
        <w:numPr>
          <w:ilvl w:val="0"/>
          <w:numId w:val="38"/>
        </w:numPr>
        <w:spacing w:after="120" w:line="276" w:lineRule="auto"/>
        <w:contextualSpacing/>
        <w:jc w:val="both"/>
        <w:rPr>
          <w:rFonts w:ascii="Arial" w:hAnsi="Arial" w:cs="Arial"/>
          <w:szCs w:val="24"/>
          <w:lang w:val="en-GB"/>
        </w:rPr>
      </w:pPr>
      <w:r w:rsidRPr="00A06150">
        <w:rPr>
          <w:rFonts w:ascii="Arial" w:hAnsi="Arial" w:cs="Arial"/>
          <w:szCs w:val="24"/>
          <w:lang w:val="en-GB"/>
        </w:rPr>
        <w:t>Connecting Communities Fund – based on inter-generational work and supporting older citizen – 4 rounds per year.  The priority is for the north of Aberdeenshire and there is a matched-funding element.</w:t>
      </w:r>
    </w:p>
    <w:p w:rsidR="00D56416" w:rsidRPr="00A06150" w:rsidRDefault="00D56416" w:rsidP="00B975ED">
      <w:pPr>
        <w:pStyle w:val="ListParagraph"/>
        <w:widowControl/>
        <w:numPr>
          <w:ilvl w:val="0"/>
          <w:numId w:val="38"/>
        </w:numPr>
        <w:spacing w:after="120" w:line="276" w:lineRule="auto"/>
        <w:contextualSpacing/>
        <w:jc w:val="both"/>
        <w:rPr>
          <w:rFonts w:ascii="Arial" w:hAnsi="Arial" w:cs="Arial"/>
          <w:szCs w:val="24"/>
          <w:lang w:val="en-GB"/>
        </w:rPr>
      </w:pPr>
      <w:r w:rsidRPr="00A06150">
        <w:rPr>
          <w:rFonts w:ascii="Arial" w:hAnsi="Arial" w:cs="Arial"/>
          <w:szCs w:val="24"/>
          <w:lang w:val="en-GB"/>
        </w:rPr>
        <w:t>Assist Fund – might also be appropriate for capital equipment funding – needs advice from Council</w:t>
      </w:r>
      <w:r w:rsidR="0089610A" w:rsidRPr="00A06150">
        <w:rPr>
          <w:rFonts w:ascii="Arial" w:hAnsi="Arial" w:cs="Arial"/>
          <w:szCs w:val="24"/>
          <w:lang w:val="en-GB"/>
        </w:rPr>
        <w:t>.</w:t>
      </w:r>
    </w:p>
    <w:p w:rsidR="00165A6B" w:rsidRPr="00A06150" w:rsidRDefault="00165A6B" w:rsidP="00B975ED">
      <w:pPr>
        <w:spacing w:after="120"/>
        <w:jc w:val="both"/>
        <w:rPr>
          <w:rFonts w:ascii="Arial" w:hAnsi="Arial" w:cs="Arial"/>
          <w:b/>
          <w:szCs w:val="24"/>
          <w:lang w:val="en-GB"/>
        </w:rPr>
      </w:pPr>
    </w:p>
    <w:p w:rsidR="00D56416" w:rsidRPr="00A06150" w:rsidRDefault="00D56416" w:rsidP="00B975ED">
      <w:pPr>
        <w:spacing w:after="120"/>
        <w:jc w:val="both"/>
        <w:rPr>
          <w:rFonts w:ascii="Arial" w:hAnsi="Arial" w:cs="Arial"/>
          <w:b/>
          <w:szCs w:val="24"/>
          <w:lang w:val="en-GB"/>
        </w:rPr>
      </w:pPr>
      <w:r w:rsidRPr="00A06150">
        <w:rPr>
          <w:rFonts w:ascii="Arial" w:hAnsi="Arial" w:cs="Arial"/>
          <w:b/>
          <w:szCs w:val="24"/>
          <w:lang w:val="en-GB"/>
        </w:rPr>
        <w:t>Private Philanthropy</w:t>
      </w:r>
    </w:p>
    <w:p w:rsidR="00922481" w:rsidRPr="00A06150" w:rsidRDefault="00D56416" w:rsidP="00B975ED">
      <w:pPr>
        <w:spacing w:after="120"/>
        <w:jc w:val="both"/>
        <w:rPr>
          <w:rFonts w:ascii="Arial" w:hAnsi="Arial" w:cs="Arial"/>
          <w:szCs w:val="24"/>
          <w:lang w:val="en-GB"/>
        </w:rPr>
      </w:pPr>
      <w:r w:rsidRPr="00A06150">
        <w:rPr>
          <w:rFonts w:ascii="Arial" w:hAnsi="Arial" w:cs="Arial"/>
          <w:szCs w:val="24"/>
          <w:lang w:val="en-GB"/>
        </w:rPr>
        <w:t>The success of the Academy in developing talented youngsters must open doors to potential funding from wealthy individuals</w:t>
      </w:r>
      <w:r w:rsidR="00342F85" w:rsidRPr="00A06150">
        <w:rPr>
          <w:rFonts w:ascii="Arial" w:hAnsi="Arial" w:cs="Arial"/>
          <w:szCs w:val="24"/>
          <w:lang w:val="en-GB"/>
        </w:rPr>
        <w:t xml:space="preserve"> and private charitable organisations.</w:t>
      </w:r>
    </w:p>
    <w:p w:rsidR="00760FC2" w:rsidRPr="00A06150" w:rsidRDefault="00760FC2" w:rsidP="00760FC2">
      <w:pPr>
        <w:widowControl/>
        <w:spacing w:line="276" w:lineRule="auto"/>
        <w:contextualSpacing/>
        <w:jc w:val="both"/>
        <w:rPr>
          <w:rFonts w:ascii="Arial" w:hAnsi="Arial" w:cs="Arial"/>
          <w:szCs w:val="24"/>
          <w:lang w:val="en-GB"/>
        </w:rPr>
      </w:pPr>
    </w:p>
    <w:p w:rsidR="006B1C3B" w:rsidRPr="00A06150" w:rsidRDefault="006B1C3B" w:rsidP="006B1C3B">
      <w:pPr>
        <w:rPr>
          <w:rFonts w:ascii="Arial" w:hAnsi="Arial" w:cs="Arial"/>
          <w:szCs w:val="24"/>
          <w:lang w:val="en-GB"/>
        </w:rPr>
      </w:pPr>
    </w:p>
    <w:p w:rsidR="006B1C3B" w:rsidRPr="00A06150" w:rsidRDefault="00EA73C8" w:rsidP="006B1C3B">
      <w:pPr>
        <w:widowControl/>
        <w:spacing w:line="276" w:lineRule="auto"/>
        <w:contextualSpacing/>
        <w:jc w:val="both"/>
        <w:rPr>
          <w:rFonts w:ascii="Arial" w:hAnsi="Arial" w:cs="Arial"/>
          <w:b/>
          <w:szCs w:val="24"/>
          <w:lang w:val="en-GB"/>
        </w:rPr>
      </w:pPr>
      <w:r>
        <w:rPr>
          <w:rFonts w:ascii="Arial" w:hAnsi="Arial" w:cs="Arial"/>
          <w:b/>
          <w:szCs w:val="24"/>
          <w:lang w:val="en-GB"/>
        </w:rPr>
        <w:t xml:space="preserve">8 </w:t>
      </w:r>
      <w:r w:rsidR="006B1C3B" w:rsidRPr="00A06150">
        <w:rPr>
          <w:rFonts w:ascii="Arial" w:hAnsi="Arial" w:cs="Arial"/>
          <w:b/>
          <w:szCs w:val="24"/>
          <w:lang w:val="en-GB"/>
        </w:rPr>
        <w:t>Action Plan for next 12 months</w:t>
      </w:r>
    </w:p>
    <w:p w:rsidR="006B1C3B" w:rsidRPr="00A06150" w:rsidRDefault="006B1C3B" w:rsidP="006B1C3B">
      <w:pPr>
        <w:jc w:val="both"/>
        <w:rPr>
          <w:rFonts w:ascii="Arial" w:hAnsi="Arial" w:cs="Arial"/>
          <w:szCs w:val="24"/>
          <w:lang w:val="en-GB"/>
        </w:rPr>
      </w:pPr>
    </w:p>
    <w:p w:rsidR="006B1C3B" w:rsidRPr="00A06150" w:rsidRDefault="006B1C3B" w:rsidP="006B1C3B">
      <w:pPr>
        <w:jc w:val="both"/>
        <w:rPr>
          <w:rFonts w:ascii="Arial" w:hAnsi="Arial" w:cs="Arial"/>
          <w:szCs w:val="24"/>
          <w:lang w:val="en-GB"/>
        </w:rPr>
      </w:pPr>
      <w:r w:rsidRPr="00A06150">
        <w:rPr>
          <w:rFonts w:ascii="Arial" w:hAnsi="Arial" w:cs="Arial"/>
          <w:szCs w:val="24"/>
          <w:lang w:val="en-GB"/>
        </w:rPr>
        <w:t>Phase 1</w:t>
      </w:r>
    </w:p>
    <w:p w:rsidR="009E32AA" w:rsidRPr="00A06150" w:rsidRDefault="009E32AA" w:rsidP="006B1C3B">
      <w:pPr>
        <w:jc w:val="both"/>
        <w:rPr>
          <w:rFonts w:ascii="Arial" w:hAnsi="Arial" w:cs="Arial"/>
          <w:szCs w:val="24"/>
          <w:lang w:val="en-GB"/>
        </w:rPr>
      </w:pPr>
    </w:p>
    <w:p w:rsidR="006B1C3B" w:rsidRPr="00A06150" w:rsidRDefault="006B1C3B" w:rsidP="006B1C3B">
      <w:pPr>
        <w:pStyle w:val="ListParagraph"/>
        <w:widowControl/>
        <w:numPr>
          <w:ilvl w:val="0"/>
          <w:numId w:val="35"/>
        </w:numPr>
        <w:spacing w:line="276" w:lineRule="auto"/>
        <w:contextualSpacing/>
        <w:jc w:val="both"/>
        <w:rPr>
          <w:rFonts w:ascii="Arial" w:hAnsi="Arial" w:cs="Arial"/>
          <w:szCs w:val="24"/>
          <w:lang w:val="en-GB"/>
        </w:rPr>
      </w:pPr>
      <w:r w:rsidRPr="00A06150">
        <w:rPr>
          <w:rFonts w:ascii="Arial" w:hAnsi="Arial" w:cs="Arial"/>
          <w:szCs w:val="24"/>
          <w:lang w:val="en-GB"/>
        </w:rPr>
        <w:t>ADTTA and member clubs complete and agree the development plan</w:t>
      </w:r>
    </w:p>
    <w:p w:rsidR="006B1C3B" w:rsidRPr="00A06150" w:rsidRDefault="006B1C3B" w:rsidP="006B1C3B">
      <w:pPr>
        <w:pStyle w:val="ListParagraph"/>
        <w:widowControl/>
        <w:numPr>
          <w:ilvl w:val="0"/>
          <w:numId w:val="35"/>
        </w:numPr>
        <w:spacing w:line="276" w:lineRule="auto"/>
        <w:contextualSpacing/>
        <w:jc w:val="both"/>
        <w:rPr>
          <w:rFonts w:ascii="Arial" w:hAnsi="Arial" w:cs="Arial"/>
          <w:szCs w:val="24"/>
          <w:lang w:val="en-GB"/>
        </w:rPr>
      </w:pPr>
      <w:r w:rsidRPr="00A06150">
        <w:rPr>
          <w:rFonts w:ascii="Arial" w:hAnsi="Arial" w:cs="Arial"/>
          <w:szCs w:val="24"/>
          <w:lang w:val="en-GB"/>
        </w:rPr>
        <w:t>Note of interest to ACC around ‘Asset Transfer’ possibilities</w:t>
      </w:r>
    </w:p>
    <w:p w:rsidR="006B1C3B" w:rsidRPr="00A06150" w:rsidRDefault="006B1C3B" w:rsidP="006B1C3B">
      <w:pPr>
        <w:pStyle w:val="ListParagraph"/>
        <w:widowControl/>
        <w:numPr>
          <w:ilvl w:val="0"/>
          <w:numId w:val="35"/>
        </w:numPr>
        <w:spacing w:line="276" w:lineRule="auto"/>
        <w:contextualSpacing/>
        <w:jc w:val="both"/>
        <w:rPr>
          <w:rFonts w:ascii="Arial" w:hAnsi="Arial" w:cs="Arial"/>
          <w:szCs w:val="24"/>
          <w:lang w:val="en-GB"/>
        </w:rPr>
      </w:pPr>
      <w:r w:rsidRPr="00A06150">
        <w:rPr>
          <w:rFonts w:ascii="Arial" w:hAnsi="Arial" w:cs="Arial"/>
          <w:szCs w:val="24"/>
          <w:lang w:val="en-GB"/>
        </w:rPr>
        <w:t>Application to TTS for short term development activity and to supply additional equipment</w:t>
      </w: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Partner funders identified with IYSF funding already in place for Garioch SC</w:t>
      </w: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A review of ADTTA organisation with the aim of identifying responsibilities of committee members clearly e.g. tournament committee, coach management, fund raising, management of DCI and TTS projects</w:t>
      </w: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DCI recruitment replacement underway</w:t>
      </w:r>
      <w:r w:rsidR="00EA73C8">
        <w:rPr>
          <w:rFonts w:ascii="Arial" w:hAnsi="Arial" w:cs="Arial"/>
          <w:szCs w:val="24"/>
          <w:lang w:val="en-GB"/>
        </w:rPr>
        <w:t>.</w:t>
      </w:r>
    </w:p>
    <w:p w:rsidR="006B1C3B" w:rsidRPr="00A06150" w:rsidRDefault="006B1C3B" w:rsidP="006B1C3B">
      <w:pPr>
        <w:pStyle w:val="ListParagraph"/>
        <w:widowControl/>
        <w:spacing w:line="276" w:lineRule="auto"/>
        <w:contextualSpacing/>
        <w:jc w:val="both"/>
        <w:rPr>
          <w:rFonts w:ascii="Arial" w:hAnsi="Arial" w:cs="Arial"/>
          <w:szCs w:val="24"/>
          <w:lang w:val="en-GB"/>
        </w:rPr>
      </w:pPr>
    </w:p>
    <w:p w:rsidR="006B1C3B" w:rsidRPr="00A06150" w:rsidRDefault="006B1C3B" w:rsidP="006B1C3B">
      <w:pPr>
        <w:jc w:val="both"/>
        <w:rPr>
          <w:rFonts w:ascii="Arial" w:hAnsi="Arial" w:cs="Arial"/>
          <w:szCs w:val="24"/>
          <w:lang w:val="en-GB"/>
        </w:rPr>
      </w:pPr>
      <w:r w:rsidRPr="00A06150">
        <w:rPr>
          <w:rFonts w:ascii="Arial" w:hAnsi="Arial" w:cs="Arial"/>
          <w:szCs w:val="24"/>
          <w:lang w:val="en-GB"/>
        </w:rPr>
        <w:t>Phase 2</w:t>
      </w:r>
    </w:p>
    <w:p w:rsidR="009E32AA" w:rsidRPr="00A06150" w:rsidRDefault="009E32AA" w:rsidP="006B1C3B">
      <w:pPr>
        <w:jc w:val="both"/>
        <w:rPr>
          <w:rFonts w:ascii="Arial" w:hAnsi="Arial" w:cs="Arial"/>
          <w:szCs w:val="24"/>
          <w:lang w:val="en-GB"/>
        </w:rPr>
      </w:pP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8-10 new weekly Evergreens sessions established across the NE</w:t>
      </w: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3/4 TT groups set up in care homes/sheltered housing in Aberdeen City</w:t>
      </w: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All clubs encouraged to continue to affiliate to TTS</w:t>
      </w: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Further potential donors approached</w:t>
      </w: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Further applications made for City &amp; ‘Shire funding</w:t>
      </w: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Improvement and enhancement of Social Media presence</w:t>
      </w:r>
    </w:p>
    <w:p w:rsidR="006B1C3B" w:rsidRPr="00A06150" w:rsidRDefault="006B1C3B" w:rsidP="006B1C3B">
      <w:pPr>
        <w:pStyle w:val="ListParagraph"/>
        <w:widowControl/>
        <w:numPr>
          <w:ilvl w:val="0"/>
          <w:numId w:val="36"/>
        </w:numPr>
        <w:spacing w:line="276" w:lineRule="auto"/>
        <w:contextualSpacing/>
        <w:jc w:val="both"/>
        <w:rPr>
          <w:rFonts w:ascii="Arial" w:hAnsi="Arial" w:cs="Arial"/>
          <w:szCs w:val="24"/>
          <w:lang w:val="en-GB"/>
        </w:rPr>
      </w:pPr>
      <w:r w:rsidRPr="00A06150">
        <w:rPr>
          <w:rFonts w:ascii="Arial" w:hAnsi="Arial" w:cs="Arial"/>
          <w:szCs w:val="24"/>
          <w:lang w:val="en-GB"/>
        </w:rPr>
        <w:t>Larger development of North Open event</w:t>
      </w:r>
    </w:p>
    <w:p w:rsidR="006B1C3B" w:rsidRPr="00A06150" w:rsidRDefault="006B1C3B" w:rsidP="006B1C3B">
      <w:pPr>
        <w:pStyle w:val="ListParagraph"/>
        <w:numPr>
          <w:ilvl w:val="0"/>
          <w:numId w:val="36"/>
        </w:numPr>
        <w:jc w:val="both"/>
        <w:rPr>
          <w:rFonts w:ascii="Arial" w:hAnsi="Arial" w:cs="Arial"/>
          <w:b/>
          <w:szCs w:val="24"/>
          <w:lang w:val="en-GB"/>
        </w:rPr>
        <w:sectPr w:rsidR="006B1C3B" w:rsidRPr="00A06150" w:rsidSect="00326C50">
          <w:endnotePr>
            <w:numFmt w:val="decimal"/>
          </w:endnotePr>
          <w:pgSz w:w="11905" w:h="16837"/>
          <w:pgMar w:top="720" w:right="1440" w:bottom="720" w:left="1440" w:header="720" w:footer="720" w:gutter="0"/>
          <w:cols w:space="720"/>
          <w:noEndnote/>
        </w:sectPr>
      </w:pPr>
      <w:r w:rsidRPr="00A06150">
        <w:rPr>
          <w:rFonts w:ascii="Arial" w:hAnsi="Arial" w:cs="Arial"/>
          <w:bCs/>
          <w:szCs w:val="24"/>
          <w:lang w:val="en-GB"/>
        </w:rPr>
        <w:t>Investigate opportunities that may arise from obtaining charitable status.</w:t>
      </w:r>
    </w:p>
    <w:p w:rsidR="009E32AA" w:rsidRPr="00A06150" w:rsidRDefault="009E32AA" w:rsidP="009E32AA">
      <w:pPr>
        <w:pStyle w:val="Title"/>
        <w:numPr>
          <w:ilvl w:val="0"/>
          <w:numId w:val="36"/>
        </w:numPr>
        <w:jc w:val="left"/>
        <w:rPr>
          <w:rFonts w:ascii="Arial" w:hAnsi="Arial" w:cs="Arial"/>
          <w:bCs/>
          <w:i w:val="0"/>
          <w:iCs/>
          <w:szCs w:val="32"/>
          <w:u w:val="none"/>
          <w:lang w:eastAsia="en-GB"/>
        </w:rPr>
      </w:pPr>
      <w:r w:rsidRPr="00A06150">
        <w:rPr>
          <w:rFonts w:ascii="Arial" w:hAnsi="Arial" w:cs="Arial"/>
          <w:bCs/>
          <w:i w:val="0"/>
          <w:iCs/>
          <w:szCs w:val="32"/>
          <w:u w:val="none"/>
          <w:lang w:eastAsia="en-GB"/>
        </w:rPr>
        <w:lastRenderedPageBreak/>
        <w:t xml:space="preserve">Appendix 1. Weekly TT sessions in ADTTA area </w:t>
      </w:r>
    </w:p>
    <w:p w:rsidR="009E32AA" w:rsidRPr="00A06150" w:rsidRDefault="009E32AA" w:rsidP="009E32AA">
      <w:pPr>
        <w:pStyle w:val="Title"/>
        <w:ind w:left="720"/>
        <w:jc w:val="left"/>
        <w:rPr>
          <w:rFonts w:ascii="Arial" w:hAnsi="Arial" w:cs="Arial"/>
          <w:b w:val="0"/>
          <w:bCs/>
          <w:i w:val="0"/>
          <w:iCs/>
          <w:szCs w:val="32"/>
          <w:u w:val="none"/>
          <w:lang w:eastAsia="en-GB"/>
        </w:rPr>
      </w:pPr>
    </w:p>
    <w:p w:rsidR="009E32AA" w:rsidRPr="00A06150" w:rsidRDefault="009E32AA" w:rsidP="009E32AA">
      <w:pPr>
        <w:pStyle w:val="Title"/>
        <w:numPr>
          <w:ilvl w:val="0"/>
          <w:numId w:val="36"/>
        </w:numPr>
        <w:jc w:val="left"/>
        <w:rPr>
          <w:rFonts w:ascii="Arial" w:hAnsi="Arial" w:cs="Arial"/>
          <w:b w:val="0"/>
          <w:bCs/>
          <w:i w:val="0"/>
          <w:iCs/>
          <w:szCs w:val="32"/>
          <w:u w:val="none"/>
          <w:lang w:eastAsia="en-GB"/>
        </w:rPr>
      </w:pPr>
      <w:r w:rsidRPr="00A06150">
        <w:rPr>
          <w:rFonts w:ascii="Arial" w:hAnsi="Arial" w:cs="Arial"/>
          <w:b w:val="0"/>
          <w:bCs/>
          <w:i w:val="0"/>
          <w:iCs/>
          <w:szCs w:val="32"/>
          <w:u w:val="none"/>
          <w:lang w:eastAsia="en-GB"/>
        </w:rPr>
        <w:t>Draft March 2023</w:t>
      </w:r>
    </w:p>
    <w:p w:rsidR="009E32AA" w:rsidRPr="00A06150" w:rsidRDefault="009E32AA" w:rsidP="009E32AA">
      <w:pPr>
        <w:pStyle w:val="ListParagraph"/>
        <w:rPr>
          <w:szCs w:val="24"/>
          <w:lang w:val="en-GB" w:eastAsia="en-GB"/>
        </w:rPr>
      </w:pPr>
    </w:p>
    <w:tbl>
      <w:tblPr>
        <w:tblW w:w="849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410"/>
        <w:gridCol w:w="1355"/>
        <w:gridCol w:w="1763"/>
        <w:gridCol w:w="1701"/>
        <w:gridCol w:w="2268"/>
      </w:tblGrid>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E32AA" w:rsidRPr="00A06150" w:rsidRDefault="009E32AA" w:rsidP="005273D4">
            <w:pPr>
              <w:spacing w:after="150"/>
              <w:jc w:val="center"/>
              <w:rPr>
                <w:rFonts w:ascii="Open Sans" w:hAnsi="Open Sans" w:cs="Open Sans"/>
                <w:b/>
                <w:bCs/>
                <w:color w:val="333333"/>
                <w:sz w:val="20"/>
                <w:lang w:val="en-GB" w:eastAsia="en-GB"/>
              </w:rPr>
            </w:pPr>
            <w:r w:rsidRPr="00A06150">
              <w:rPr>
                <w:rFonts w:ascii="Open Sans" w:hAnsi="Open Sans" w:cs="Open Sans"/>
                <w:b/>
                <w:bCs/>
                <w:color w:val="333333"/>
                <w:sz w:val="20"/>
                <w:lang w:val="en-GB" w:eastAsia="en-GB"/>
              </w:rPr>
              <w:t>Day</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rsidR="009E32AA" w:rsidRPr="00A06150" w:rsidRDefault="009E32AA" w:rsidP="005273D4">
            <w:pPr>
              <w:spacing w:after="150"/>
              <w:jc w:val="center"/>
              <w:rPr>
                <w:rFonts w:ascii="Open Sans" w:hAnsi="Open Sans" w:cs="Open Sans"/>
                <w:b/>
                <w:bCs/>
                <w:color w:val="333333"/>
                <w:sz w:val="20"/>
                <w:lang w:val="en-GB" w:eastAsia="en-GB"/>
              </w:rPr>
            </w:pPr>
            <w:r w:rsidRPr="00A06150">
              <w:rPr>
                <w:rFonts w:ascii="Open Sans" w:hAnsi="Open Sans" w:cs="Open Sans"/>
                <w:b/>
                <w:bCs/>
                <w:color w:val="333333"/>
                <w:sz w:val="20"/>
                <w:lang w:val="en-GB" w:eastAsia="en-GB"/>
              </w:rPr>
              <w:t>Time     </w:t>
            </w:r>
            <w:r w:rsidRPr="00A06150">
              <w:rPr>
                <w:rFonts w:ascii="Open Sans" w:hAnsi="Open Sans" w:cs="Open Sans"/>
                <w:b/>
                <w:bCs/>
                <w:color w:val="333333"/>
                <w:sz w:val="20"/>
                <w:lang w:val="en-GB" w:eastAsia="en-GB"/>
              </w:rPr>
              <w:br/>
            </w:r>
          </w:p>
        </w:tc>
        <w:tc>
          <w:tcPr>
            <w:tcW w:w="1763" w:type="dxa"/>
            <w:tcBorders>
              <w:top w:val="outset" w:sz="6" w:space="0" w:color="auto"/>
              <w:left w:val="outset" w:sz="6" w:space="0" w:color="auto"/>
              <w:bottom w:val="outset" w:sz="6" w:space="0" w:color="auto"/>
              <w:right w:val="outset" w:sz="6" w:space="0" w:color="auto"/>
            </w:tcBorders>
            <w:shd w:val="clear" w:color="auto" w:fill="FFFFFF"/>
          </w:tcPr>
          <w:p w:rsidR="009E32AA" w:rsidRPr="00A06150" w:rsidRDefault="009E32AA" w:rsidP="005273D4">
            <w:pPr>
              <w:spacing w:after="150"/>
              <w:jc w:val="center"/>
              <w:rPr>
                <w:rFonts w:ascii="Open Sans" w:hAnsi="Open Sans" w:cs="Open Sans"/>
                <w:b/>
                <w:bCs/>
                <w:color w:val="333333"/>
                <w:sz w:val="20"/>
                <w:lang w:val="en-GB" w:eastAsia="en-GB"/>
              </w:rPr>
            </w:pPr>
            <w:r w:rsidRPr="00A06150">
              <w:rPr>
                <w:rFonts w:ascii="Open Sans" w:hAnsi="Open Sans" w:cs="Open Sans"/>
                <w:b/>
                <w:bCs/>
                <w:color w:val="333333"/>
                <w:sz w:val="20"/>
                <w:lang w:val="en-GB" w:eastAsia="en-GB"/>
              </w:rPr>
              <w:t>Session</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9E32AA" w:rsidRPr="00A06150" w:rsidRDefault="009E32AA" w:rsidP="005273D4">
            <w:pPr>
              <w:spacing w:after="150"/>
              <w:jc w:val="center"/>
              <w:rPr>
                <w:rFonts w:ascii="Open Sans" w:hAnsi="Open Sans" w:cs="Open Sans"/>
                <w:b/>
                <w:bCs/>
                <w:color w:val="333333"/>
                <w:sz w:val="20"/>
                <w:lang w:val="en-GB" w:eastAsia="en-GB"/>
              </w:rPr>
            </w:pPr>
            <w:r w:rsidRPr="00A06150">
              <w:rPr>
                <w:rFonts w:ascii="Open Sans" w:hAnsi="Open Sans" w:cs="Open Sans"/>
                <w:b/>
                <w:bCs/>
                <w:color w:val="333333"/>
                <w:sz w:val="20"/>
                <w:lang w:val="en-GB" w:eastAsia="en-GB"/>
              </w:rPr>
              <w:t>Area         </w:t>
            </w:r>
            <w:r w:rsidRPr="00A06150">
              <w:rPr>
                <w:rFonts w:ascii="Open Sans" w:hAnsi="Open Sans" w:cs="Open Sans"/>
                <w:b/>
                <w:bCs/>
                <w:color w:val="333333"/>
                <w:sz w:val="20"/>
                <w:lang w:val="en-GB" w:eastAsia="en-GB"/>
              </w:rPr>
              <w:br/>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9E32AA" w:rsidRPr="00A06150" w:rsidRDefault="009E32AA" w:rsidP="005273D4">
            <w:pPr>
              <w:spacing w:after="150"/>
              <w:jc w:val="center"/>
              <w:rPr>
                <w:rFonts w:ascii="Open Sans" w:hAnsi="Open Sans" w:cs="Open Sans"/>
                <w:b/>
                <w:bCs/>
                <w:color w:val="333333"/>
                <w:sz w:val="20"/>
                <w:lang w:val="en-GB" w:eastAsia="en-GB"/>
              </w:rPr>
            </w:pPr>
            <w:r w:rsidRPr="00A06150">
              <w:rPr>
                <w:rFonts w:ascii="Open Sans" w:hAnsi="Open Sans" w:cs="Open Sans"/>
                <w:b/>
                <w:bCs/>
                <w:color w:val="333333"/>
                <w:sz w:val="20"/>
                <w:lang w:val="en-GB" w:eastAsia="en-GB"/>
              </w:rPr>
              <w:t>Venue          </w:t>
            </w:r>
            <w:r w:rsidRPr="00A06150">
              <w:rPr>
                <w:rFonts w:ascii="Open Sans" w:hAnsi="Open Sans" w:cs="Open Sans"/>
                <w:b/>
                <w:bCs/>
                <w:color w:val="333333"/>
                <w:sz w:val="20"/>
                <w:lang w:val="en-GB" w:eastAsia="en-GB"/>
              </w:rPr>
              <w:br/>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b/>
                <w:bCs/>
                <w:color w:val="333333"/>
                <w:sz w:val="20"/>
                <w:lang w:val="en-GB" w:eastAsia="en-GB"/>
              </w:rPr>
              <w:t>Monday</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13.45 - 15.45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Bridge of Don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Jesmond Sports Centre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14.00 - 15.30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General</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Newmachar</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Axis Centre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14.00 – 16.00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14.00 – 16.00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Portknockie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McBoyle Hall</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16.00 – 17.00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Juniors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Inverurie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Garioch Sports Centre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16.00 - 18.00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Juniors+Academy</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18.30 – 21.00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Shell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Pitfodels</w:t>
            </w:r>
            <w:r w:rsidR="00685021" w:rsidRPr="00A06150">
              <w:rPr>
                <w:rFonts w:ascii="Open Sans" w:hAnsi="Open Sans" w:cs="Open Sans"/>
                <w:color w:val="333333"/>
                <w:sz w:val="20"/>
                <w:lang w:val="en-GB" w:eastAsia="en-GB"/>
              </w:rPr>
              <w:t xml:space="preserve"> </w:t>
            </w:r>
            <w:r w:rsidRPr="00A06150">
              <w:rPr>
                <w:rFonts w:ascii="Open Sans" w:hAnsi="Open Sans" w:cs="Open Sans"/>
                <w:color w:val="333333"/>
                <w:sz w:val="20"/>
                <w:lang w:val="en-GB" w:eastAsia="en-GB"/>
              </w:rPr>
              <w:t>Abdn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Shell Woodbank Sports Centre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19.</w:t>
            </w:r>
            <w:r w:rsidR="00FB4498" w:rsidRPr="00A06150">
              <w:rPr>
                <w:rFonts w:ascii="Open Sans" w:hAnsi="Open Sans" w:cs="Open Sans"/>
                <w:color w:val="333333"/>
                <w:sz w:val="20"/>
                <w:lang w:val="en-GB" w:eastAsia="en-GB"/>
              </w:rPr>
              <w:t>15</w:t>
            </w:r>
            <w:r w:rsidRPr="00A06150">
              <w:rPr>
                <w:rFonts w:ascii="Open Sans" w:hAnsi="Open Sans" w:cs="Open Sans"/>
                <w:color w:val="333333"/>
                <w:sz w:val="20"/>
                <w:lang w:val="en-GB" w:eastAsia="en-GB"/>
              </w:rPr>
              <w:t xml:space="preserve"> – 2</w:t>
            </w:r>
            <w:r w:rsidR="00FB4498" w:rsidRPr="00A06150">
              <w:rPr>
                <w:rFonts w:ascii="Open Sans" w:hAnsi="Open Sans" w:cs="Open Sans"/>
                <w:color w:val="333333"/>
                <w:sz w:val="20"/>
                <w:lang w:val="en-GB" w:eastAsia="en-GB"/>
              </w:rPr>
              <w:t>1</w:t>
            </w:r>
            <w:r w:rsidRPr="00A06150">
              <w:rPr>
                <w:rFonts w:ascii="Open Sans" w:hAnsi="Open Sans" w:cs="Open Sans"/>
                <w:color w:val="333333"/>
                <w:sz w:val="20"/>
                <w:lang w:val="en-GB" w:eastAsia="en-GB"/>
              </w:rPr>
              <w:t>.</w:t>
            </w:r>
            <w:r w:rsidR="00FB4498" w:rsidRPr="00A06150">
              <w:rPr>
                <w:rFonts w:ascii="Open Sans" w:hAnsi="Open Sans" w:cs="Open Sans"/>
                <w:color w:val="333333"/>
                <w:sz w:val="20"/>
                <w:lang w:val="en-GB" w:eastAsia="en-GB"/>
              </w:rPr>
              <w:t>3</w:t>
            </w:r>
            <w:r w:rsidRPr="00A06150">
              <w:rPr>
                <w:rFonts w:ascii="Open Sans" w:hAnsi="Open Sans" w:cs="Open Sans"/>
                <w:color w:val="333333"/>
                <w:sz w:val="20"/>
                <w:lang w:val="en-GB" w:eastAsia="en-GB"/>
              </w:rPr>
              <w:t>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CTM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Crown Terrace Abdn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Church Hall</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20.00 – 22.00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Alford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Alford</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Alford Community Campus</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r w:rsidRPr="00A06150">
              <w:rPr>
                <w:rFonts w:ascii="Open Sans" w:hAnsi="Open Sans" w:cs="Open Sans"/>
                <w:b/>
                <w:bCs/>
                <w:color w:val="333333"/>
                <w:sz w:val="20"/>
                <w:lang w:val="en-GB" w:eastAsia="en-GB"/>
              </w:rPr>
              <w:t>Tuesday</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09.45 – 11.15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13.30 – 15.45 </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Ellon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Meadows Sports Centre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14.15 – 15.45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Culter</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Culter Sports Centre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14.15 – 15.45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Kincorth</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Kincorth Sports Centre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16.15 – 17.15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Juniors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Portknockie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McBoyle Hall</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17.00 - 18.00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Disability</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17.00 - 18.00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Adults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18.00 - 20.30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Triangle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19.00 – 22.00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Westhill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Westhill</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Westhill Community Centre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18.30 - 21.30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 Park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Westburn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Get Active Westburn </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19.00 – 21.00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Stonehaven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Stonehaven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Fetteresso Church Hall</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20.30 - 22.30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Abdn Uni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r w:rsidRPr="00A06150">
              <w:rPr>
                <w:rFonts w:ascii="Open Sans" w:hAnsi="Open Sans" w:cs="Open Sans"/>
                <w:b/>
                <w:bCs/>
                <w:color w:val="333333"/>
                <w:sz w:val="20"/>
                <w:lang w:val="en-GB" w:eastAsia="en-GB"/>
              </w:rPr>
              <w:t>Wednesday</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09.45 – 11.15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Westburn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Get Active Westburn </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10.00 - 12.00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Adults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Crathes</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Crathes Village Hall</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685021" w:rsidP="005273D4">
            <w:pPr>
              <w:spacing w:after="150"/>
              <w:jc w:val="center"/>
              <w:rPr>
                <w:rFonts w:ascii="Open Sans" w:hAnsi="Open Sans" w:cs="Open Sans"/>
                <w:b/>
                <w:color w:val="333333"/>
                <w:sz w:val="20"/>
                <w:lang w:val="en-GB" w:eastAsia="en-GB"/>
              </w:rPr>
            </w:pPr>
            <w:r w:rsidRPr="00A06150">
              <w:rPr>
                <w:rFonts w:ascii="Open Sans" w:hAnsi="Open Sans" w:cs="Open Sans"/>
                <w:b/>
                <w:color w:val="333333"/>
                <w:sz w:val="20"/>
                <w:lang w:val="en-GB" w:eastAsia="en-GB"/>
              </w:rPr>
              <w:lastRenderedPageBreak/>
              <w:t>Wed (cont)</w:t>
            </w:r>
            <w:r w:rsidR="009E32AA" w:rsidRPr="00A06150">
              <w:rPr>
                <w:rFonts w:ascii="Open Sans" w:hAnsi="Open Sans" w:cs="Open Sans"/>
                <w:b/>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10.15 - 11.45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Westhill</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Westhill Community Centre </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12.30 - 15.00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Abdn Uni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15.30 – 16.45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Parkinsons/MS session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Stonehaven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Fetteresso Church Hall</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18.30 –20.00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Inverurie Harlaw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Rothienorman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Rothienorman Village Hall</w:t>
            </w:r>
            <w:r w:rsidRPr="00A06150">
              <w:rPr>
                <w:rFonts w:ascii="Open Sans" w:hAnsi="Open Sans" w:cs="Open Sans"/>
                <w:b/>
                <w:bCs/>
                <w:color w:val="333333"/>
                <w:sz w:val="20"/>
                <w:lang w:val="en-GB" w:eastAsia="en-GB"/>
              </w:rPr>
              <w:t> </w:t>
            </w:r>
          </w:p>
        </w:tc>
      </w:tr>
      <w:tr w:rsidR="009E32AA"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18.30 - 21.30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Westburn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Westburn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E32AA" w:rsidRPr="00A06150" w:rsidRDefault="009E32AA" w:rsidP="005273D4">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Get Active Westburn</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18.30 – 21.00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Shell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Pitfodels</w:t>
            </w:r>
            <w:r w:rsidR="005273D4" w:rsidRPr="00A06150">
              <w:rPr>
                <w:rFonts w:ascii="Open Sans" w:hAnsi="Open Sans" w:cs="Open Sans"/>
                <w:color w:val="333333"/>
                <w:sz w:val="20"/>
                <w:lang w:val="en-GB" w:eastAsia="en-GB"/>
              </w:rPr>
              <w:t xml:space="preserve"> </w:t>
            </w:r>
            <w:r w:rsidRPr="00A06150">
              <w:rPr>
                <w:rFonts w:ascii="Open Sans" w:hAnsi="Open Sans" w:cs="Open Sans"/>
                <w:color w:val="333333"/>
                <w:sz w:val="20"/>
                <w:lang w:val="en-GB" w:eastAsia="en-GB"/>
              </w:rPr>
              <w:t>Abdn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Shell Woodbank Sports Centre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19.00 - 2100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General</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Banff</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xml:space="preserve">Deveron Sports Centre </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19.00 –21.00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Adults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Inverurie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Garioch Sports Centre</w:t>
            </w:r>
            <w:r w:rsidRPr="00A06150">
              <w:rPr>
                <w:rFonts w:ascii="Open Sans" w:hAnsi="Open Sans" w:cs="Open Sans"/>
                <w:color w:val="333333"/>
                <w:sz w:val="20"/>
                <w:lang w:val="en-GB" w:eastAsia="en-GB"/>
              </w:rPr>
              <w:br/>
            </w:r>
          </w:p>
        </w:tc>
      </w:tr>
      <w:tr w:rsidR="00FB4498" w:rsidRPr="00A06150" w:rsidTr="00FB4498">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19.15 – 21.30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CTM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Crown Terrace Abdn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Church Hall</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20.00 - 2100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General</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Inverurie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Garioch Sports Centre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r w:rsidRPr="00A06150">
              <w:rPr>
                <w:rFonts w:ascii="Open Sans" w:hAnsi="Open Sans" w:cs="Open Sans"/>
                <w:b/>
                <w:bCs/>
                <w:color w:val="333333"/>
                <w:sz w:val="20"/>
                <w:lang w:val="en-GB" w:eastAsia="en-GB"/>
              </w:rPr>
              <w:t>Thursday</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09.30 - 11.45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Adults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Ellon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Meadows Sports Centre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09.45 – 11.15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 </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13.45 - 15.45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Bridge of Don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Jesmond Sports Centre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13.00 - 14.00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Inverurie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Garioch Sports Centre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17.00 – 18.00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Juniors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Stonehaven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Mackie Academy</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19.00 - 21.00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General</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Banchory</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Banchory Sports Village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b/>
                <w:bCs/>
                <w:color w:val="333333"/>
                <w:sz w:val="20"/>
                <w:lang w:val="en-GB" w:eastAsia="en-GB"/>
              </w:rPr>
              <w:t>Friday</w:t>
            </w: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09.30 – 11.30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Adults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Turriff</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BP Centre,</w:t>
            </w:r>
            <w:r w:rsidRPr="00A06150">
              <w:rPr>
                <w:rFonts w:ascii="Open Sans" w:hAnsi="Open Sans" w:cs="Open Sans"/>
                <w:color w:val="333333"/>
                <w:sz w:val="20"/>
                <w:lang w:val="en-GB" w:eastAsia="en-GB"/>
              </w:rPr>
              <w:br/>
              <w:t>Baden Powell Road</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09.45 – 11.15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Westburn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Get Active Westburn</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10.00 – 11.00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Turriff</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Baden Powell Centre</w:t>
            </w:r>
          </w:p>
        </w:tc>
      </w:tr>
      <w:tr w:rsidR="00E0707C"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E0707C" w:rsidRPr="00A06150" w:rsidRDefault="00E0707C"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E0707C" w:rsidRPr="00A06150" w:rsidRDefault="00E0707C"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1400 - 1500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E0707C" w:rsidRPr="00A06150" w:rsidRDefault="00E0707C"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Teen TT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E0707C" w:rsidRPr="00A06150" w:rsidRDefault="00E0707C"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Fraserburgh</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E0707C" w:rsidRPr="00A06150" w:rsidRDefault="00E0707C"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Fraserburgh Sports Centre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14.15 – 15.45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Culter</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Culter Sports Centre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14.15 – 15.15</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Over 50s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Kincorth</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Kincorth Sports Centre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15.30 – 16.30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Juniors</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Turriff</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BP Centre, Baden Powell Road</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16.00 – 18.00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Juniors+Academy</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19.00 – 21.00 </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Turriff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Turriff</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xml:space="preserve">BP Centre, Baden </w:t>
            </w:r>
            <w:r w:rsidRPr="00A06150">
              <w:rPr>
                <w:rFonts w:ascii="Open Sans" w:hAnsi="Open Sans" w:cs="Open Sans"/>
                <w:color w:val="333333"/>
                <w:sz w:val="20"/>
                <w:lang w:val="en-GB" w:eastAsia="en-GB"/>
              </w:rPr>
              <w:lastRenderedPageBreak/>
              <w:t xml:space="preserve">Powell Road </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1900-2100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Peterhead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Peterhead</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Rescue Hall, Prince St.</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b/>
                <w:bCs/>
                <w:color w:val="333333"/>
                <w:sz w:val="20"/>
                <w:lang w:val="en-GB" w:eastAsia="en-GB"/>
              </w:rPr>
              <w:t>Saturday</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09.00 – 11.30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Academy</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b/>
                <w:bC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10.00 – 11.30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Inverurie Harlaw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Rothienorman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Rothienorman Village Hall</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b/>
                <w:bC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10.30 – 12.30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Westhill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Westhill</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spacing w:after="150"/>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Westhill Community Centre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5273D4">
            <w:pPr>
              <w:jc w:val="center"/>
              <w:rPr>
                <w:rFonts w:ascii="Open Sans" w:hAnsi="Open Sans" w:cs="Open Sans"/>
                <w:color w:val="333333"/>
                <w:sz w:val="20"/>
                <w:lang w:val="en-GB" w:eastAsia="en-GB"/>
              </w:rPr>
            </w:pPr>
            <w:r w:rsidRPr="00A06150">
              <w:rPr>
                <w:rFonts w:ascii="Open Sans" w:hAnsi="Open Sans" w:cs="Open Sans"/>
                <w:b/>
                <w:bCs/>
                <w:color w:val="333333"/>
                <w:sz w:val="20"/>
                <w:lang w:val="en-GB" w:eastAsia="en-GB"/>
              </w:rPr>
              <w:t>Sunday</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12.00 – 14.30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Academy</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Pittodrie St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Aberdeen Sports Village</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rPr>
                <w:rFonts w:ascii="Open Sans" w:hAnsi="Open Sans" w:cs="Open Sans"/>
                <w:color w:val="333333"/>
                <w:sz w:val="20"/>
                <w:lang w:val="en-GB" w:eastAsia="en-GB"/>
              </w:rPr>
            </w:pPr>
            <w:r w:rsidRPr="00A06150">
              <w:rPr>
                <w:rFonts w:ascii="Open Sans" w:hAnsi="Open Sans" w:cs="Open Sans"/>
                <w:color w:val="333333"/>
                <w:sz w:val="20"/>
                <w:lang w:val="en-GB" w:eastAsia="en-GB"/>
              </w:rPr>
              <w:t> </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14.00 – 15.30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Stonehaven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Stonehaven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Fetteresso Church Hall</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14.00 – 15.30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Turriff TTC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Turriff</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 xml:space="preserve">BP Centre, Baden Powell Road </w:t>
            </w:r>
          </w:p>
        </w:tc>
      </w:tr>
      <w:tr w:rsidR="00FB4498" w:rsidRPr="00A06150" w:rsidTr="005273D4">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rPr>
                <w:rFonts w:ascii="Open Sans" w:hAnsi="Open Sans" w:cs="Open Sans"/>
                <w:color w:val="333333"/>
                <w:sz w:val="20"/>
                <w:lang w:val="en-GB" w:eastAsia="en-GB"/>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15.00 – 17.00</w:t>
            </w:r>
          </w:p>
        </w:tc>
        <w:tc>
          <w:tcPr>
            <w:tcW w:w="1763"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General</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Inverurie</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FB4498" w:rsidRPr="00A06150" w:rsidRDefault="00FB4498" w:rsidP="00FB4498">
            <w:pPr>
              <w:jc w:val="center"/>
              <w:rPr>
                <w:rFonts w:ascii="Open Sans" w:hAnsi="Open Sans" w:cs="Open Sans"/>
                <w:color w:val="333333"/>
                <w:sz w:val="20"/>
                <w:lang w:val="en-GB" w:eastAsia="en-GB"/>
              </w:rPr>
            </w:pPr>
            <w:r w:rsidRPr="00A06150">
              <w:rPr>
                <w:rFonts w:ascii="Open Sans" w:hAnsi="Open Sans" w:cs="Open Sans"/>
                <w:color w:val="333333"/>
                <w:sz w:val="20"/>
                <w:lang w:val="en-GB" w:eastAsia="en-GB"/>
              </w:rPr>
              <w:t>Garioch Sports Centre</w:t>
            </w:r>
          </w:p>
        </w:tc>
      </w:tr>
    </w:tbl>
    <w:p w:rsidR="009E32AA" w:rsidRPr="00A06150" w:rsidRDefault="009E32AA" w:rsidP="00453CDB">
      <w:pPr>
        <w:pStyle w:val="ListParagraph"/>
        <w:rPr>
          <w:lang w:val="en-GB"/>
        </w:rPr>
      </w:pPr>
    </w:p>
    <w:p w:rsidR="009E32AA" w:rsidRPr="00A06150" w:rsidRDefault="009E32AA" w:rsidP="009E32AA">
      <w:pPr>
        <w:tabs>
          <w:tab w:val="left" w:pos="1273"/>
        </w:tabs>
        <w:rPr>
          <w:rFonts w:ascii="Arial" w:hAnsi="Arial" w:cs="Arial"/>
          <w:szCs w:val="24"/>
          <w:lang w:val="en-GB"/>
        </w:rPr>
      </w:pPr>
    </w:p>
    <w:sectPr w:rsidR="009E32AA" w:rsidRPr="00A06150" w:rsidSect="00326C50">
      <w:endnotePr>
        <w:numFmt w:val="decimal"/>
      </w:endnotePr>
      <w:pgSz w:w="11905" w:h="16837"/>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665" w:rsidRDefault="00581665" w:rsidP="00165A6B">
      <w:r>
        <w:separator/>
      </w:r>
    </w:p>
  </w:endnote>
  <w:endnote w:type="continuationSeparator" w:id="1">
    <w:p w:rsidR="00581665" w:rsidRDefault="00581665" w:rsidP="00165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780851"/>
      <w:docPartObj>
        <w:docPartGallery w:val="Page Numbers (Bottom of Page)"/>
        <w:docPartUnique/>
      </w:docPartObj>
    </w:sdtPr>
    <w:sdtEndPr>
      <w:rPr>
        <w:noProof/>
      </w:rPr>
    </w:sdtEndPr>
    <w:sdtContent>
      <w:p w:rsidR="005273D4" w:rsidRDefault="005273D4">
        <w:pPr>
          <w:pStyle w:val="Footer"/>
          <w:jc w:val="center"/>
        </w:pPr>
        <w:fldSimple w:instr=" PAGE   \* MERGEFORMAT ">
          <w:r w:rsidR="001F2763">
            <w:rPr>
              <w:noProof/>
            </w:rPr>
            <w:t>16</w:t>
          </w:r>
        </w:fldSimple>
      </w:p>
    </w:sdtContent>
  </w:sdt>
  <w:p w:rsidR="005273D4" w:rsidRDefault="00527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665" w:rsidRDefault="00581665" w:rsidP="00165A6B">
      <w:r>
        <w:separator/>
      </w:r>
    </w:p>
  </w:footnote>
  <w:footnote w:type="continuationSeparator" w:id="1">
    <w:p w:rsidR="00581665" w:rsidRDefault="00581665" w:rsidP="00165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D4" w:rsidRPr="00685021" w:rsidRDefault="005273D4">
    <w:pPr>
      <w:pStyle w:val="Header"/>
      <w:rPr>
        <w:rFonts w:ascii="Arial" w:hAnsi="Arial" w:cs="Arial"/>
        <w:sz w:val="22"/>
        <w:szCs w:val="22"/>
      </w:rPr>
    </w:pPr>
    <w:r w:rsidRPr="00685021">
      <w:rPr>
        <w:rFonts w:ascii="Arial" w:hAnsi="Arial" w:cs="Arial"/>
        <w:sz w:val="22"/>
        <w:szCs w:val="22"/>
      </w:rPr>
      <w:t>17Apr 2023</w:t>
    </w:r>
    <w:r w:rsidRPr="00685021">
      <w:rPr>
        <w:rFonts w:ascii="Arial" w:hAnsi="Arial" w:cs="Arial"/>
        <w:sz w:val="22"/>
        <w:szCs w:val="22"/>
      </w:rPr>
      <w:ptab w:relativeTo="margin" w:alignment="center" w:leader="none"/>
    </w:r>
    <w:r w:rsidRPr="00685021">
      <w:rPr>
        <w:rFonts w:ascii="Arial" w:hAnsi="Arial" w:cs="Arial"/>
        <w:sz w:val="22"/>
        <w:szCs w:val="22"/>
      </w:rPr>
      <w:t xml:space="preserve">                                                   Aberdeen and District Table Tennis Association</w:t>
    </w:r>
  </w:p>
  <w:p w:rsidR="005273D4" w:rsidRDefault="005273D4">
    <w:pPr>
      <w:pStyle w:val="Header"/>
    </w:pPr>
  </w:p>
  <w:p w:rsidR="005273D4" w:rsidRDefault="005273D4">
    <w:pPr>
      <w:pStyle w:val="Header"/>
    </w:pPr>
  </w:p>
  <w:p w:rsidR="005273D4" w:rsidRDefault="005273D4">
    <w:pPr>
      <w:pStyle w:val="Header"/>
    </w:pPr>
  </w:p>
  <w:p w:rsidR="005273D4" w:rsidRDefault="005273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5A9"/>
    <w:multiLevelType w:val="hybridMultilevel"/>
    <w:tmpl w:val="5868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F0B53"/>
    <w:multiLevelType w:val="hybridMultilevel"/>
    <w:tmpl w:val="9A7042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985B26"/>
    <w:multiLevelType w:val="hybridMultilevel"/>
    <w:tmpl w:val="4EFA5A20"/>
    <w:lvl w:ilvl="0" w:tplc="2E3881E4">
      <w:start w:val="1"/>
      <w:numFmt w:val="lowerLetter"/>
      <w:lvlText w:val="%1)"/>
      <w:lvlJc w:val="left"/>
      <w:pPr>
        <w:tabs>
          <w:tab w:val="num" w:pos="720"/>
        </w:tabs>
        <w:ind w:left="720" w:hanging="360"/>
      </w:pPr>
      <w:rPr>
        <w:rFonts w:hint="default"/>
      </w:rPr>
    </w:lvl>
    <w:lvl w:ilvl="1" w:tplc="A43653D6" w:tentative="1">
      <w:start w:val="1"/>
      <w:numFmt w:val="lowerLetter"/>
      <w:lvlText w:val="%2."/>
      <w:lvlJc w:val="left"/>
      <w:pPr>
        <w:tabs>
          <w:tab w:val="num" w:pos="1440"/>
        </w:tabs>
        <w:ind w:left="1440" w:hanging="360"/>
      </w:pPr>
    </w:lvl>
    <w:lvl w:ilvl="2" w:tplc="B6F43B34" w:tentative="1">
      <w:start w:val="1"/>
      <w:numFmt w:val="lowerRoman"/>
      <w:lvlText w:val="%3."/>
      <w:lvlJc w:val="right"/>
      <w:pPr>
        <w:tabs>
          <w:tab w:val="num" w:pos="2160"/>
        </w:tabs>
        <w:ind w:left="2160" w:hanging="180"/>
      </w:pPr>
    </w:lvl>
    <w:lvl w:ilvl="3" w:tplc="C4D6F7A8" w:tentative="1">
      <w:start w:val="1"/>
      <w:numFmt w:val="decimal"/>
      <w:lvlText w:val="%4."/>
      <w:lvlJc w:val="left"/>
      <w:pPr>
        <w:tabs>
          <w:tab w:val="num" w:pos="2880"/>
        </w:tabs>
        <w:ind w:left="2880" w:hanging="360"/>
      </w:pPr>
    </w:lvl>
    <w:lvl w:ilvl="4" w:tplc="9C341C76" w:tentative="1">
      <w:start w:val="1"/>
      <w:numFmt w:val="lowerLetter"/>
      <w:lvlText w:val="%5."/>
      <w:lvlJc w:val="left"/>
      <w:pPr>
        <w:tabs>
          <w:tab w:val="num" w:pos="3600"/>
        </w:tabs>
        <w:ind w:left="3600" w:hanging="360"/>
      </w:pPr>
    </w:lvl>
    <w:lvl w:ilvl="5" w:tplc="3E862428" w:tentative="1">
      <w:start w:val="1"/>
      <w:numFmt w:val="lowerRoman"/>
      <w:lvlText w:val="%6."/>
      <w:lvlJc w:val="right"/>
      <w:pPr>
        <w:tabs>
          <w:tab w:val="num" w:pos="4320"/>
        </w:tabs>
        <w:ind w:left="4320" w:hanging="180"/>
      </w:pPr>
    </w:lvl>
    <w:lvl w:ilvl="6" w:tplc="9BC2CB0A" w:tentative="1">
      <w:start w:val="1"/>
      <w:numFmt w:val="decimal"/>
      <w:lvlText w:val="%7."/>
      <w:lvlJc w:val="left"/>
      <w:pPr>
        <w:tabs>
          <w:tab w:val="num" w:pos="5040"/>
        </w:tabs>
        <w:ind w:left="5040" w:hanging="360"/>
      </w:pPr>
    </w:lvl>
    <w:lvl w:ilvl="7" w:tplc="D3DC159A" w:tentative="1">
      <w:start w:val="1"/>
      <w:numFmt w:val="lowerLetter"/>
      <w:lvlText w:val="%8."/>
      <w:lvlJc w:val="left"/>
      <w:pPr>
        <w:tabs>
          <w:tab w:val="num" w:pos="5760"/>
        </w:tabs>
        <w:ind w:left="5760" w:hanging="360"/>
      </w:pPr>
    </w:lvl>
    <w:lvl w:ilvl="8" w:tplc="167ABA72" w:tentative="1">
      <w:start w:val="1"/>
      <w:numFmt w:val="lowerRoman"/>
      <w:lvlText w:val="%9."/>
      <w:lvlJc w:val="right"/>
      <w:pPr>
        <w:tabs>
          <w:tab w:val="num" w:pos="6480"/>
        </w:tabs>
        <w:ind w:left="6480" w:hanging="180"/>
      </w:pPr>
    </w:lvl>
  </w:abstractNum>
  <w:abstractNum w:abstractNumId="3">
    <w:nsid w:val="082D4A72"/>
    <w:multiLevelType w:val="singleLevel"/>
    <w:tmpl w:val="ED3C9CF6"/>
    <w:lvl w:ilvl="0">
      <w:start w:val="1"/>
      <w:numFmt w:val="lowerLetter"/>
      <w:lvlText w:val="%1)"/>
      <w:lvlJc w:val="left"/>
      <w:pPr>
        <w:tabs>
          <w:tab w:val="num" w:pos="720"/>
        </w:tabs>
        <w:ind w:left="720" w:hanging="360"/>
      </w:pPr>
      <w:rPr>
        <w:rFonts w:hint="default"/>
      </w:rPr>
    </w:lvl>
  </w:abstractNum>
  <w:abstractNum w:abstractNumId="4">
    <w:nsid w:val="0D327BCC"/>
    <w:multiLevelType w:val="hybridMultilevel"/>
    <w:tmpl w:val="11C2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B278F6"/>
    <w:multiLevelType w:val="hybridMultilevel"/>
    <w:tmpl w:val="706442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3205798"/>
    <w:multiLevelType w:val="hybridMultilevel"/>
    <w:tmpl w:val="36B672E2"/>
    <w:lvl w:ilvl="0" w:tplc="8B6AF7B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nsid w:val="17467DC9"/>
    <w:multiLevelType w:val="hybridMultilevel"/>
    <w:tmpl w:val="6B4CADC8"/>
    <w:lvl w:ilvl="0" w:tplc="08090017">
      <w:start w:val="7"/>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82B5C68"/>
    <w:multiLevelType w:val="hybridMultilevel"/>
    <w:tmpl w:val="87EA83C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0D518B"/>
    <w:multiLevelType w:val="hybridMultilevel"/>
    <w:tmpl w:val="F4389C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9653A0"/>
    <w:multiLevelType w:val="hybridMultilevel"/>
    <w:tmpl w:val="50C6205E"/>
    <w:lvl w:ilvl="0" w:tplc="4DCE6A3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D92CF0"/>
    <w:multiLevelType w:val="hybridMultilevel"/>
    <w:tmpl w:val="B5A63DD4"/>
    <w:lvl w:ilvl="0" w:tplc="5EFE9B34">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1FA250AA"/>
    <w:multiLevelType w:val="hybridMultilevel"/>
    <w:tmpl w:val="46848A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1A43941"/>
    <w:multiLevelType w:val="singleLevel"/>
    <w:tmpl w:val="ED3C9CF6"/>
    <w:lvl w:ilvl="0">
      <w:start w:val="1"/>
      <w:numFmt w:val="lowerLetter"/>
      <w:lvlText w:val="%1)"/>
      <w:lvlJc w:val="left"/>
      <w:pPr>
        <w:tabs>
          <w:tab w:val="num" w:pos="720"/>
        </w:tabs>
        <w:ind w:left="720" w:hanging="360"/>
      </w:pPr>
      <w:rPr>
        <w:rFonts w:hint="default"/>
      </w:rPr>
    </w:lvl>
  </w:abstractNum>
  <w:abstractNum w:abstractNumId="14">
    <w:nsid w:val="22845DE9"/>
    <w:multiLevelType w:val="multilevel"/>
    <w:tmpl w:val="63FAFE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37E404F"/>
    <w:multiLevelType w:val="hybridMultilevel"/>
    <w:tmpl w:val="CF88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A072B6"/>
    <w:multiLevelType w:val="hybridMultilevel"/>
    <w:tmpl w:val="1372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057E7E"/>
    <w:multiLevelType w:val="multilevel"/>
    <w:tmpl w:val="63FAFE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8267025"/>
    <w:multiLevelType w:val="hybridMultilevel"/>
    <w:tmpl w:val="0CE40D2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34AF604F"/>
    <w:multiLevelType w:val="hybridMultilevel"/>
    <w:tmpl w:val="1F5C8AA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354A1385"/>
    <w:multiLevelType w:val="singleLevel"/>
    <w:tmpl w:val="ED3C9CF6"/>
    <w:lvl w:ilvl="0">
      <w:start w:val="1"/>
      <w:numFmt w:val="lowerLetter"/>
      <w:lvlText w:val="%1)"/>
      <w:lvlJc w:val="left"/>
      <w:pPr>
        <w:tabs>
          <w:tab w:val="num" w:pos="720"/>
        </w:tabs>
        <w:ind w:left="720" w:hanging="360"/>
      </w:pPr>
      <w:rPr>
        <w:rFonts w:hint="default"/>
      </w:rPr>
    </w:lvl>
  </w:abstractNum>
  <w:abstractNum w:abstractNumId="21">
    <w:nsid w:val="361E5705"/>
    <w:multiLevelType w:val="hybridMultilevel"/>
    <w:tmpl w:val="B17C6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6A80E27"/>
    <w:multiLevelType w:val="hybridMultilevel"/>
    <w:tmpl w:val="3A9CFC34"/>
    <w:lvl w:ilvl="0" w:tplc="AA40084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89909B6"/>
    <w:multiLevelType w:val="hybridMultilevel"/>
    <w:tmpl w:val="9A7042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0414AD"/>
    <w:multiLevelType w:val="hybridMultilevel"/>
    <w:tmpl w:val="BAA2658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3E712F45"/>
    <w:multiLevelType w:val="hybridMultilevel"/>
    <w:tmpl w:val="6CAA3356"/>
    <w:lvl w:ilvl="0" w:tplc="02060E72">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2B13C6F"/>
    <w:multiLevelType w:val="singleLevel"/>
    <w:tmpl w:val="0809000F"/>
    <w:lvl w:ilvl="0">
      <w:start w:val="6"/>
      <w:numFmt w:val="decimal"/>
      <w:lvlText w:val="%1."/>
      <w:lvlJc w:val="left"/>
      <w:pPr>
        <w:tabs>
          <w:tab w:val="num" w:pos="360"/>
        </w:tabs>
        <w:ind w:left="360" w:hanging="360"/>
      </w:pPr>
      <w:rPr>
        <w:rFonts w:hint="default"/>
        <w:b w:val="0"/>
        <w:u w:val="none"/>
      </w:rPr>
    </w:lvl>
  </w:abstractNum>
  <w:abstractNum w:abstractNumId="27">
    <w:nsid w:val="44774F80"/>
    <w:multiLevelType w:val="singleLevel"/>
    <w:tmpl w:val="ED3C9CF6"/>
    <w:lvl w:ilvl="0">
      <w:start w:val="1"/>
      <w:numFmt w:val="lowerLetter"/>
      <w:lvlText w:val="%1)"/>
      <w:lvlJc w:val="left"/>
      <w:pPr>
        <w:tabs>
          <w:tab w:val="num" w:pos="720"/>
        </w:tabs>
        <w:ind w:left="720" w:hanging="360"/>
      </w:pPr>
      <w:rPr>
        <w:rFonts w:hint="default"/>
      </w:rPr>
    </w:lvl>
  </w:abstractNum>
  <w:abstractNum w:abstractNumId="28">
    <w:nsid w:val="46782A8A"/>
    <w:multiLevelType w:val="hybridMultilevel"/>
    <w:tmpl w:val="319230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4ED34BD3"/>
    <w:multiLevelType w:val="multilevel"/>
    <w:tmpl w:val="0CE40D26"/>
    <w:styleLink w:val="CurrentList1"/>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8A1572"/>
    <w:multiLevelType w:val="singleLevel"/>
    <w:tmpl w:val="ED3C9CF6"/>
    <w:lvl w:ilvl="0">
      <w:start w:val="1"/>
      <w:numFmt w:val="lowerLetter"/>
      <w:lvlText w:val="%1)"/>
      <w:lvlJc w:val="left"/>
      <w:pPr>
        <w:tabs>
          <w:tab w:val="num" w:pos="720"/>
        </w:tabs>
        <w:ind w:left="720" w:hanging="360"/>
      </w:pPr>
      <w:rPr>
        <w:rFonts w:hint="default"/>
      </w:rPr>
    </w:lvl>
  </w:abstractNum>
  <w:abstractNum w:abstractNumId="31">
    <w:nsid w:val="55F42692"/>
    <w:multiLevelType w:val="multilevel"/>
    <w:tmpl w:val="63FAFE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BD53CA"/>
    <w:multiLevelType w:val="hybridMultilevel"/>
    <w:tmpl w:val="946093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58D76CFB"/>
    <w:multiLevelType w:val="hybridMultilevel"/>
    <w:tmpl w:val="569E77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5AA52D4D"/>
    <w:multiLevelType w:val="hybridMultilevel"/>
    <w:tmpl w:val="CF9623B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1A3C40"/>
    <w:multiLevelType w:val="hybridMultilevel"/>
    <w:tmpl w:val="4EC0B48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611816CF"/>
    <w:multiLevelType w:val="hybridMultilevel"/>
    <w:tmpl w:val="9A7042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4249C4"/>
    <w:multiLevelType w:val="hybridMultilevel"/>
    <w:tmpl w:val="4F1A15F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626213BB"/>
    <w:multiLevelType w:val="hybridMultilevel"/>
    <w:tmpl w:val="1EF88F7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67ED3B18"/>
    <w:multiLevelType w:val="singleLevel"/>
    <w:tmpl w:val="ED3C9CF6"/>
    <w:lvl w:ilvl="0">
      <w:start w:val="1"/>
      <w:numFmt w:val="lowerLetter"/>
      <w:lvlText w:val="%1)"/>
      <w:lvlJc w:val="left"/>
      <w:pPr>
        <w:tabs>
          <w:tab w:val="num" w:pos="720"/>
        </w:tabs>
        <w:ind w:left="720" w:hanging="360"/>
      </w:pPr>
      <w:rPr>
        <w:rFonts w:hint="default"/>
      </w:rPr>
    </w:lvl>
  </w:abstractNum>
  <w:abstractNum w:abstractNumId="40">
    <w:nsid w:val="6AAF1B23"/>
    <w:multiLevelType w:val="hybridMultilevel"/>
    <w:tmpl w:val="29C84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344FC2"/>
    <w:multiLevelType w:val="hybridMultilevel"/>
    <w:tmpl w:val="06C89D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6CC517B4"/>
    <w:multiLevelType w:val="hybridMultilevel"/>
    <w:tmpl w:val="B5702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0250D6D"/>
    <w:multiLevelType w:val="hybridMultilevel"/>
    <w:tmpl w:val="730CEE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nsid w:val="706D5DD8"/>
    <w:multiLevelType w:val="hybridMultilevel"/>
    <w:tmpl w:val="2752EAB4"/>
    <w:lvl w:ilvl="0" w:tplc="08090017">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6F02E61"/>
    <w:multiLevelType w:val="hybridMultilevel"/>
    <w:tmpl w:val="9D18261A"/>
    <w:lvl w:ilvl="0" w:tplc="F3B6203A">
      <w:start w:val="24"/>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D521A1"/>
    <w:multiLevelType w:val="singleLevel"/>
    <w:tmpl w:val="C256FEEA"/>
    <w:lvl w:ilvl="0">
      <w:start w:val="5"/>
      <w:numFmt w:val="decimal"/>
      <w:lvlText w:val="%1."/>
      <w:lvlJc w:val="left"/>
      <w:pPr>
        <w:tabs>
          <w:tab w:val="num" w:pos="705"/>
        </w:tabs>
        <w:ind w:left="705" w:hanging="705"/>
      </w:pPr>
      <w:rPr>
        <w:rFonts w:hint="default"/>
      </w:rPr>
    </w:lvl>
  </w:abstractNum>
  <w:abstractNum w:abstractNumId="47">
    <w:nsid w:val="7ECD5A71"/>
    <w:multiLevelType w:val="hybridMultilevel"/>
    <w:tmpl w:val="24EE43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6"/>
  </w:num>
  <w:num w:numId="3">
    <w:abstractNumId w:val="26"/>
  </w:num>
  <w:num w:numId="4">
    <w:abstractNumId w:val="2"/>
  </w:num>
  <w:num w:numId="5">
    <w:abstractNumId w:val="44"/>
  </w:num>
  <w:num w:numId="6">
    <w:abstractNumId w:val="25"/>
  </w:num>
  <w:num w:numId="7">
    <w:abstractNumId w:val="12"/>
  </w:num>
  <w:num w:numId="8">
    <w:abstractNumId w:val="7"/>
  </w:num>
  <w:num w:numId="9">
    <w:abstractNumId w:val="10"/>
  </w:num>
  <w:num w:numId="10">
    <w:abstractNumId w:val="20"/>
  </w:num>
  <w:num w:numId="11">
    <w:abstractNumId w:val="3"/>
  </w:num>
  <w:num w:numId="12">
    <w:abstractNumId w:val="1"/>
  </w:num>
  <w:num w:numId="13">
    <w:abstractNumId w:val="23"/>
  </w:num>
  <w:num w:numId="14">
    <w:abstractNumId w:val="36"/>
  </w:num>
  <w:num w:numId="15">
    <w:abstractNumId w:val="27"/>
  </w:num>
  <w:num w:numId="16">
    <w:abstractNumId w:val="47"/>
  </w:num>
  <w:num w:numId="17">
    <w:abstractNumId w:val="9"/>
  </w:num>
  <w:num w:numId="18">
    <w:abstractNumId w:val="8"/>
  </w:num>
  <w:num w:numId="19">
    <w:abstractNumId w:val="13"/>
  </w:num>
  <w:num w:numId="20">
    <w:abstractNumId w:val="39"/>
  </w:num>
  <w:num w:numId="21">
    <w:abstractNumId w:val="30"/>
  </w:num>
  <w:num w:numId="22">
    <w:abstractNumId w:val="42"/>
  </w:num>
  <w:num w:numId="23">
    <w:abstractNumId w:val="31"/>
  </w:num>
  <w:num w:numId="24">
    <w:abstractNumId w:val="6"/>
  </w:num>
  <w:num w:numId="25">
    <w:abstractNumId w:val="21"/>
  </w:num>
  <w:num w:numId="26">
    <w:abstractNumId w:val="14"/>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5"/>
  </w:num>
  <w:num w:numId="41">
    <w:abstractNumId w:val="0"/>
  </w:num>
  <w:num w:numId="42">
    <w:abstractNumId w:val="15"/>
  </w:num>
  <w:num w:numId="43">
    <w:abstractNumId w:val="29"/>
  </w:num>
  <w:num w:numId="44">
    <w:abstractNumId w:val="16"/>
  </w:num>
  <w:num w:numId="45">
    <w:abstractNumId w:val="4"/>
  </w:num>
  <w:num w:numId="46">
    <w:abstractNumId w:val="40"/>
  </w:num>
  <w:num w:numId="47">
    <w:abstractNumId w:val="34"/>
  </w:num>
  <w:num w:numId="48">
    <w:abstractNumId w:val="22"/>
  </w:num>
  <w:num w:numId="49">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footnote w:id="0"/>
    <w:footnote w:id="1"/>
  </w:footnotePr>
  <w:endnotePr>
    <w:numFmt w:val="decimal"/>
    <w:endnote w:id="0"/>
    <w:endnote w:id="1"/>
  </w:endnotePr>
  <w:compat/>
  <w:rsids>
    <w:rsidRoot w:val="00F97CAA"/>
    <w:rsid w:val="00000226"/>
    <w:rsid w:val="00003F81"/>
    <w:rsid w:val="0000583A"/>
    <w:rsid w:val="0000700A"/>
    <w:rsid w:val="00007063"/>
    <w:rsid w:val="00011874"/>
    <w:rsid w:val="00012B88"/>
    <w:rsid w:val="00013565"/>
    <w:rsid w:val="00016041"/>
    <w:rsid w:val="000163C4"/>
    <w:rsid w:val="00021B21"/>
    <w:rsid w:val="0003133E"/>
    <w:rsid w:val="0003359C"/>
    <w:rsid w:val="000347D0"/>
    <w:rsid w:val="00034B43"/>
    <w:rsid w:val="00035223"/>
    <w:rsid w:val="00036B67"/>
    <w:rsid w:val="0003756A"/>
    <w:rsid w:val="00041139"/>
    <w:rsid w:val="00041743"/>
    <w:rsid w:val="00041B55"/>
    <w:rsid w:val="00042828"/>
    <w:rsid w:val="00045859"/>
    <w:rsid w:val="00046135"/>
    <w:rsid w:val="000463DC"/>
    <w:rsid w:val="000525C6"/>
    <w:rsid w:val="00053317"/>
    <w:rsid w:val="00053E77"/>
    <w:rsid w:val="000548EC"/>
    <w:rsid w:val="00054B54"/>
    <w:rsid w:val="00055BCD"/>
    <w:rsid w:val="00055C67"/>
    <w:rsid w:val="000560C1"/>
    <w:rsid w:val="000627B8"/>
    <w:rsid w:val="00063BC4"/>
    <w:rsid w:val="00063CD2"/>
    <w:rsid w:val="000645D3"/>
    <w:rsid w:val="000662C1"/>
    <w:rsid w:val="00072092"/>
    <w:rsid w:val="00073A1F"/>
    <w:rsid w:val="00074864"/>
    <w:rsid w:val="00074BD6"/>
    <w:rsid w:val="00076244"/>
    <w:rsid w:val="00077128"/>
    <w:rsid w:val="000829E8"/>
    <w:rsid w:val="00086460"/>
    <w:rsid w:val="0009032F"/>
    <w:rsid w:val="00091543"/>
    <w:rsid w:val="00093BEB"/>
    <w:rsid w:val="00093F38"/>
    <w:rsid w:val="000944C1"/>
    <w:rsid w:val="00096628"/>
    <w:rsid w:val="000A38E0"/>
    <w:rsid w:val="000A4131"/>
    <w:rsid w:val="000A43A8"/>
    <w:rsid w:val="000A46F4"/>
    <w:rsid w:val="000A58CD"/>
    <w:rsid w:val="000A62BF"/>
    <w:rsid w:val="000B1BAE"/>
    <w:rsid w:val="000B22A0"/>
    <w:rsid w:val="000B296D"/>
    <w:rsid w:val="000B3563"/>
    <w:rsid w:val="000B5103"/>
    <w:rsid w:val="000B5471"/>
    <w:rsid w:val="000B7D40"/>
    <w:rsid w:val="000B7F53"/>
    <w:rsid w:val="000C02D5"/>
    <w:rsid w:val="000C1255"/>
    <w:rsid w:val="000C1857"/>
    <w:rsid w:val="000C2174"/>
    <w:rsid w:val="000C2550"/>
    <w:rsid w:val="000C26BA"/>
    <w:rsid w:val="000C2704"/>
    <w:rsid w:val="000C43EE"/>
    <w:rsid w:val="000C7BAE"/>
    <w:rsid w:val="000D0869"/>
    <w:rsid w:val="000D19A4"/>
    <w:rsid w:val="000D2C22"/>
    <w:rsid w:val="000D51D1"/>
    <w:rsid w:val="000D7E44"/>
    <w:rsid w:val="000E026D"/>
    <w:rsid w:val="000E5D57"/>
    <w:rsid w:val="000E6FE1"/>
    <w:rsid w:val="000E793A"/>
    <w:rsid w:val="000F1801"/>
    <w:rsid w:val="0010537D"/>
    <w:rsid w:val="00106413"/>
    <w:rsid w:val="001064FB"/>
    <w:rsid w:val="00106ED5"/>
    <w:rsid w:val="00107BDE"/>
    <w:rsid w:val="00110DE3"/>
    <w:rsid w:val="00110F60"/>
    <w:rsid w:val="001118AC"/>
    <w:rsid w:val="00114A36"/>
    <w:rsid w:val="00115A5D"/>
    <w:rsid w:val="00115BD1"/>
    <w:rsid w:val="00115C09"/>
    <w:rsid w:val="001224FB"/>
    <w:rsid w:val="00125ABE"/>
    <w:rsid w:val="00127886"/>
    <w:rsid w:val="00130989"/>
    <w:rsid w:val="00131E4F"/>
    <w:rsid w:val="001326E5"/>
    <w:rsid w:val="00132B87"/>
    <w:rsid w:val="001342F3"/>
    <w:rsid w:val="00135D71"/>
    <w:rsid w:val="001364CA"/>
    <w:rsid w:val="001407A5"/>
    <w:rsid w:val="00141672"/>
    <w:rsid w:val="00141B5E"/>
    <w:rsid w:val="00142296"/>
    <w:rsid w:val="0014345A"/>
    <w:rsid w:val="00143843"/>
    <w:rsid w:val="0014473C"/>
    <w:rsid w:val="00146D2F"/>
    <w:rsid w:val="00146D6A"/>
    <w:rsid w:val="00152CE1"/>
    <w:rsid w:val="00152EC8"/>
    <w:rsid w:val="001538C5"/>
    <w:rsid w:val="0015415D"/>
    <w:rsid w:val="0015577F"/>
    <w:rsid w:val="00155B89"/>
    <w:rsid w:val="00155EF9"/>
    <w:rsid w:val="00157586"/>
    <w:rsid w:val="00157603"/>
    <w:rsid w:val="00161B2D"/>
    <w:rsid w:val="00162AA0"/>
    <w:rsid w:val="00164A7F"/>
    <w:rsid w:val="00164F17"/>
    <w:rsid w:val="0016512B"/>
    <w:rsid w:val="00165A6B"/>
    <w:rsid w:val="001705F7"/>
    <w:rsid w:val="00172568"/>
    <w:rsid w:val="00174828"/>
    <w:rsid w:val="001761F8"/>
    <w:rsid w:val="00176F0D"/>
    <w:rsid w:val="00180699"/>
    <w:rsid w:val="001841D8"/>
    <w:rsid w:val="001866EE"/>
    <w:rsid w:val="00194803"/>
    <w:rsid w:val="001A1371"/>
    <w:rsid w:val="001A1CAE"/>
    <w:rsid w:val="001A2B17"/>
    <w:rsid w:val="001A2E30"/>
    <w:rsid w:val="001A528C"/>
    <w:rsid w:val="001A757E"/>
    <w:rsid w:val="001B0430"/>
    <w:rsid w:val="001B2B18"/>
    <w:rsid w:val="001B4954"/>
    <w:rsid w:val="001B5394"/>
    <w:rsid w:val="001B713F"/>
    <w:rsid w:val="001B7DFE"/>
    <w:rsid w:val="001B7F91"/>
    <w:rsid w:val="001C013F"/>
    <w:rsid w:val="001C0C43"/>
    <w:rsid w:val="001C4CA2"/>
    <w:rsid w:val="001C5E4E"/>
    <w:rsid w:val="001C6BE3"/>
    <w:rsid w:val="001C74A2"/>
    <w:rsid w:val="001D0FA1"/>
    <w:rsid w:val="001D3858"/>
    <w:rsid w:val="001D3A8A"/>
    <w:rsid w:val="001D453F"/>
    <w:rsid w:val="001D5B12"/>
    <w:rsid w:val="001D63ED"/>
    <w:rsid w:val="001D7DC6"/>
    <w:rsid w:val="001E1082"/>
    <w:rsid w:val="001E653D"/>
    <w:rsid w:val="001F2763"/>
    <w:rsid w:val="001F2955"/>
    <w:rsid w:val="001F3089"/>
    <w:rsid w:val="001F36EA"/>
    <w:rsid w:val="001F617E"/>
    <w:rsid w:val="001F6786"/>
    <w:rsid w:val="001F7442"/>
    <w:rsid w:val="001F7F70"/>
    <w:rsid w:val="0020014B"/>
    <w:rsid w:val="00202739"/>
    <w:rsid w:val="00203A98"/>
    <w:rsid w:val="0020692A"/>
    <w:rsid w:val="00206E78"/>
    <w:rsid w:val="00212E19"/>
    <w:rsid w:val="00214D26"/>
    <w:rsid w:val="00216C1C"/>
    <w:rsid w:val="00221151"/>
    <w:rsid w:val="00221655"/>
    <w:rsid w:val="00221B86"/>
    <w:rsid w:val="00221E4D"/>
    <w:rsid w:val="00221EE1"/>
    <w:rsid w:val="00222B38"/>
    <w:rsid w:val="002252B9"/>
    <w:rsid w:val="00225AB8"/>
    <w:rsid w:val="00226652"/>
    <w:rsid w:val="00226999"/>
    <w:rsid w:val="00227D5B"/>
    <w:rsid w:val="00230C06"/>
    <w:rsid w:val="002328D3"/>
    <w:rsid w:val="00232F7C"/>
    <w:rsid w:val="00233057"/>
    <w:rsid w:val="00234B8C"/>
    <w:rsid w:val="00234D90"/>
    <w:rsid w:val="00235A08"/>
    <w:rsid w:val="00235E48"/>
    <w:rsid w:val="00237B04"/>
    <w:rsid w:val="0024017F"/>
    <w:rsid w:val="002413CC"/>
    <w:rsid w:val="00243DBE"/>
    <w:rsid w:val="00244E02"/>
    <w:rsid w:val="002469DA"/>
    <w:rsid w:val="00246C05"/>
    <w:rsid w:val="002506AE"/>
    <w:rsid w:val="002570BF"/>
    <w:rsid w:val="00257390"/>
    <w:rsid w:val="0026044F"/>
    <w:rsid w:val="00261560"/>
    <w:rsid w:val="002654FA"/>
    <w:rsid w:val="002657FD"/>
    <w:rsid w:val="00265CBE"/>
    <w:rsid w:val="00271D42"/>
    <w:rsid w:val="00274EE2"/>
    <w:rsid w:val="0027668E"/>
    <w:rsid w:val="002773F5"/>
    <w:rsid w:val="00277671"/>
    <w:rsid w:val="0027795D"/>
    <w:rsid w:val="00281349"/>
    <w:rsid w:val="0029110D"/>
    <w:rsid w:val="0029432E"/>
    <w:rsid w:val="00295395"/>
    <w:rsid w:val="002954D8"/>
    <w:rsid w:val="00295E4A"/>
    <w:rsid w:val="002A0295"/>
    <w:rsid w:val="002A0911"/>
    <w:rsid w:val="002A1326"/>
    <w:rsid w:val="002A4745"/>
    <w:rsid w:val="002A516B"/>
    <w:rsid w:val="002A6333"/>
    <w:rsid w:val="002A69AE"/>
    <w:rsid w:val="002A708C"/>
    <w:rsid w:val="002B149A"/>
    <w:rsid w:val="002B29FC"/>
    <w:rsid w:val="002B4FE3"/>
    <w:rsid w:val="002B6946"/>
    <w:rsid w:val="002C1D7C"/>
    <w:rsid w:val="002C23A6"/>
    <w:rsid w:val="002C36D3"/>
    <w:rsid w:val="002C6641"/>
    <w:rsid w:val="002D26CE"/>
    <w:rsid w:val="002D2E62"/>
    <w:rsid w:val="002D397F"/>
    <w:rsid w:val="002D3D1F"/>
    <w:rsid w:val="002D54DB"/>
    <w:rsid w:val="002E0BCF"/>
    <w:rsid w:val="002E0DD5"/>
    <w:rsid w:val="002E2714"/>
    <w:rsid w:val="002E6D3B"/>
    <w:rsid w:val="002F1AD2"/>
    <w:rsid w:val="002F2239"/>
    <w:rsid w:val="002F3D0F"/>
    <w:rsid w:val="002F5595"/>
    <w:rsid w:val="002F680C"/>
    <w:rsid w:val="002F72D4"/>
    <w:rsid w:val="00302571"/>
    <w:rsid w:val="00302B19"/>
    <w:rsid w:val="00304E56"/>
    <w:rsid w:val="0030531A"/>
    <w:rsid w:val="003075A5"/>
    <w:rsid w:val="003107CA"/>
    <w:rsid w:val="003127A4"/>
    <w:rsid w:val="003127B6"/>
    <w:rsid w:val="00312E9D"/>
    <w:rsid w:val="00315B85"/>
    <w:rsid w:val="0031789F"/>
    <w:rsid w:val="00320F56"/>
    <w:rsid w:val="0032101E"/>
    <w:rsid w:val="003217EF"/>
    <w:rsid w:val="0032188C"/>
    <w:rsid w:val="003231A3"/>
    <w:rsid w:val="00324EE1"/>
    <w:rsid w:val="00326C50"/>
    <w:rsid w:val="00330408"/>
    <w:rsid w:val="00330C85"/>
    <w:rsid w:val="00331694"/>
    <w:rsid w:val="00333235"/>
    <w:rsid w:val="0033378B"/>
    <w:rsid w:val="00333EBC"/>
    <w:rsid w:val="003369ED"/>
    <w:rsid w:val="00337FA7"/>
    <w:rsid w:val="00341982"/>
    <w:rsid w:val="00342F85"/>
    <w:rsid w:val="00345406"/>
    <w:rsid w:val="00345E7E"/>
    <w:rsid w:val="00346E6C"/>
    <w:rsid w:val="003502DA"/>
    <w:rsid w:val="0035090C"/>
    <w:rsid w:val="00350B90"/>
    <w:rsid w:val="00353F58"/>
    <w:rsid w:val="0035489E"/>
    <w:rsid w:val="003604D4"/>
    <w:rsid w:val="00363AE0"/>
    <w:rsid w:val="00363CA2"/>
    <w:rsid w:val="00363F13"/>
    <w:rsid w:val="00365834"/>
    <w:rsid w:val="00367859"/>
    <w:rsid w:val="00370998"/>
    <w:rsid w:val="00373171"/>
    <w:rsid w:val="00377497"/>
    <w:rsid w:val="003855FC"/>
    <w:rsid w:val="00386905"/>
    <w:rsid w:val="00387CB5"/>
    <w:rsid w:val="00391371"/>
    <w:rsid w:val="00395C3A"/>
    <w:rsid w:val="003960A2"/>
    <w:rsid w:val="003967B4"/>
    <w:rsid w:val="003A06E1"/>
    <w:rsid w:val="003A1F60"/>
    <w:rsid w:val="003A1FC0"/>
    <w:rsid w:val="003A37E8"/>
    <w:rsid w:val="003A3B4D"/>
    <w:rsid w:val="003A556F"/>
    <w:rsid w:val="003A5D1D"/>
    <w:rsid w:val="003A5E8B"/>
    <w:rsid w:val="003B1BF0"/>
    <w:rsid w:val="003B2355"/>
    <w:rsid w:val="003B2D91"/>
    <w:rsid w:val="003B6A4E"/>
    <w:rsid w:val="003C0740"/>
    <w:rsid w:val="003C0F9D"/>
    <w:rsid w:val="003C16E1"/>
    <w:rsid w:val="003C31F2"/>
    <w:rsid w:val="003C3C65"/>
    <w:rsid w:val="003C552C"/>
    <w:rsid w:val="003C590A"/>
    <w:rsid w:val="003D1381"/>
    <w:rsid w:val="003D2324"/>
    <w:rsid w:val="003D658C"/>
    <w:rsid w:val="003D709A"/>
    <w:rsid w:val="003E0230"/>
    <w:rsid w:val="003E028F"/>
    <w:rsid w:val="003E5AE6"/>
    <w:rsid w:val="003E6413"/>
    <w:rsid w:val="003E6F79"/>
    <w:rsid w:val="003F1C2E"/>
    <w:rsid w:val="003F3D68"/>
    <w:rsid w:val="003F76C3"/>
    <w:rsid w:val="00400887"/>
    <w:rsid w:val="00400B76"/>
    <w:rsid w:val="00401E15"/>
    <w:rsid w:val="00402115"/>
    <w:rsid w:val="0040216B"/>
    <w:rsid w:val="00402352"/>
    <w:rsid w:val="0040240C"/>
    <w:rsid w:val="0040293B"/>
    <w:rsid w:val="00402B20"/>
    <w:rsid w:val="00403692"/>
    <w:rsid w:val="00403DEE"/>
    <w:rsid w:val="004048E9"/>
    <w:rsid w:val="00404DCD"/>
    <w:rsid w:val="00405293"/>
    <w:rsid w:val="004065C1"/>
    <w:rsid w:val="0041142E"/>
    <w:rsid w:val="00412D82"/>
    <w:rsid w:val="00413B2C"/>
    <w:rsid w:val="0041618E"/>
    <w:rsid w:val="00416358"/>
    <w:rsid w:val="00416B14"/>
    <w:rsid w:val="00417318"/>
    <w:rsid w:val="00420141"/>
    <w:rsid w:val="00421EB2"/>
    <w:rsid w:val="00421F6D"/>
    <w:rsid w:val="00422000"/>
    <w:rsid w:val="0042526A"/>
    <w:rsid w:val="00426910"/>
    <w:rsid w:val="00426AE1"/>
    <w:rsid w:val="00427863"/>
    <w:rsid w:val="00431F08"/>
    <w:rsid w:val="0043210C"/>
    <w:rsid w:val="00440048"/>
    <w:rsid w:val="004405DE"/>
    <w:rsid w:val="00441FB6"/>
    <w:rsid w:val="00442E27"/>
    <w:rsid w:val="00444756"/>
    <w:rsid w:val="004452B9"/>
    <w:rsid w:val="00447998"/>
    <w:rsid w:val="004514A5"/>
    <w:rsid w:val="00451A8A"/>
    <w:rsid w:val="00453706"/>
    <w:rsid w:val="00453CDB"/>
    <w:rsid w:val="00457328"/>
    <w:rsid w:val="00460972"/>
    <w:rsid w:val="004621D7"/>
    <w:rsid w:val="004622ED"/>
    <w:rsid w:val="004623CD"/>
    <w:rsid w:val="00464F28"/>
    <w:rsid w:val="004725CF"/>
    <w:rsid w:val="00473FF3"/>
    <w:rsid w:val="00482542"/>
    <w:rsid w:val="00483A7E"/>
    <w:rsid w:val="0048569C"/>
    <w:rsid w:val="00485ACD"/>
    <w:rsid w:val="00485FE9"/>
    <w:rsid w:val="00486F00"/>
    <w:rsid w:val="00487FAB"/>
    <w:rsid w:val="00490321"/>
    <w:rsid w:val="00491E5F"/>
    <w:rsid w:val="004928E6"/>
    <w:rsid w:val="004950AD"/>
    <w:rsid w:val="00496AC4"/>
    <w:rsid w:val="00496D84"/>
    <w:rsid w:val="00497B71"/>
    <w:rsid w:val="004A1358"/>
    <w:rsid w:val="004A3F00"/>
    <w:rsid w:val="004A4CB3"/>
    <w:rsid w:val="004A6C0B"/>
    <w:rsid w:val="004B1A52"/>
    <w:rsid w:val="004B1C3E"/>
    <w:rsid w:val="004B3B20"/>
    <w:rsid w:val="004B47D9"/>
    <w:rsid w:val="004B5439"/>
    <w:rsid w:val="004C3697"/>
    <w:rsid w:val="004C3DFA"/>
    <w:rsid w:val="004C4A8B"/>
    <w:rsid w:val="004D20CD"/>
    <w:rsid w:val="004D2DC0"/>
    <w:rsid w:val="004D429F"/>
    <w:rsid w:val="004D64FE"/>
    <w:rsid w:val="004D79D3"/>
    <w:rsid w:val="004E1BCA"/>
    <w:rsid w:val="004E408C"/>
    <w:rsid w:val="004E4564"/>
    <w:rsid w:val="004E72C7"/>
    <w:rsid w:val="004F3C99"/>
    <w:rsid w:val="004F57FB"/>
    <w:rsid w:val="004F6BD7"/>
    <w:rsid w:val="00500584"/>
    <w:rsid w:val="005013B6"/>
    <w:rsid w:val="00501433"/>
    <w:rsid w:val="005015E0"/>
    <w:rsid w:val="00503359"/>
    <w:rsid w:val="00503759"/>
    <w:rsid w:val="00505DFC"/>
    <w:rsid w:val="00506F74"/>
    <w:rsid w:val="00510F6E"/>
    <w:rsid w:val="00512231"/>
    <w:rsid w:val="00513CA7"/>
    <w:rsid w:val="00514195"/>
    <w:rsid w:val="005162A5"/>
    <w:rsid w:val="00516660"/>
    <w:rsid w:val="00516FAA"/>
    <w:rsid w:val="00522214"/>
    <w:rsid w:val="00523976"/>
    <w:rsid w:val="00525656"/>
    <w:rsid w:val="005273D4"/>
    <w:rsid w:val="005343E5"/>
    <w:rsid w:val="00536D20"/>
    <w:rsid w:val="0053772B"/>
    <w:rsid w:val="00537C6D"/>
    <w:rsid w:val="00540D77"/>
    <w:rsid w:val="00543097"/>
    <w:rsid w:val="0054428A"/>
    <w:rsid w:val="0054502D"/>
    <w:rsid w:val="00547287"/>
    <w:rsid w:val="00550BB2"/>
    <w:rsid w:val="00550E02"/>
    <w:rsid w:val="005516D8"/>
    <w:rsid w:val="0055226E"/>
    <w:rsid w:val="00552999"/>
    <w:rsid w:val="00554562"/>
    <w:rsid w:val="0055587C"/>
    <w:rsid w:val="0055740D"/>
    <w:rsid w:val="00557B63"/>
    <w:rsid w:val="005651EC"/>
    <w:rsid w:val="0056521D"/>
    <w:rsid w:val="0057058F"/>
    <w:rsid w:val="00571309"/>
    <w:rsid w:val="00571CE0"/>
    <w:rsid w:val="00576D0B"/>
    <w:rsid w:val="0057796D"/>
    <w:rsid w:val="00577D0F"/>
    <w:rsid w:val="00577D40"/>
    <w:rsid w:val="00581665"/>
    <w:rsid w:val="0058234F"/>
    <w:rsid w:val="0058280E"/>
    <w:rsid w:val="00583D85"/>
    <w:rsid w:val="005853A6"/>
    <w:rsid w:val="005913C4"/>
    <w:rsid w:val="00593DF4"/>
    <w:rsid w:val="005966E4"/>
    <w:rsid w:val="005A0BA2"/>
    <w:rsid w:val="005A1268"/>
    <w:rsid w:val="005A212E"/>
    <w:rsid w:val="005A3176"/>
    <w:rsid w:val="005A516E"/>
    <w:rsid w:val="005B131F"/>
    <w:rsid w:val="005B1677"/>
    <w:rsid w:val="005B19CF"/>
    <w:rsid w:val="005B7734"/>
    <w:rsid w:val="005C6EFB"/>
    <w:rsid w:val="005C78CE"/>
    <w:rsid w:val="005D7EF9"/>
    <w:rsid w:val="005E0133"/>
    <w:rsid w:val="005E112C"/>
    <w:rsid w:val="005E14D1"/>
    <w:rsid w:val="005E25E1"/>
    <w:rsid w:val="005E3150"/>
    <w:rsid w:val="005E3AD0"/>
    <w:rsid w:val="005E3C74"/>
    <w:rsid w:val="005E4F53"/>
    <w:rsid w:val="005F0553"/>
    <w:rsid w:val="005F11F1"/>
    <w:rsid w:val="005F2D35"/>
    <w:rsid w:val="005F5425"/>
    <w:rsid w:val="005F5E67"/>
    <w:rsid w:val="005F6A12"/>
    <w:rsid w:val="005F6BBC"/>
    <w:rsid w:val="005F7356"/>
    <w:rsid w:val="005F7E62"/>
    <w:rsid w:val="00604FD8"/>
    <w:rsid w:val="00605B0D"/>
    <w:rsid w:val="0061018C"/>
    <w:rsid w:val="0061161C"/>
    <w:rsid w:val="0061243A"/>
    <w:rsid w:val="006159EE"/>
    <w:rsid w:val="00617180"/>
    <w:rsid w:val="00620D47"/>
    <w:rsid w:val="006211DC"/>
    <w:rsid w:val="0062363B"/>
    <w:rsid w:val="00623935"/>
    <w:rsid w:val="00624C12"/>
    <w:rsid w:val="006303ED"/>
    <w:rsid w:val="00631C95"/>
    <w:rsid w:val="006364FD"/>
    <w:rsid w:val="00641A41"/>
    <w:rsid w:val="00643392"/>
    <w:rsid w:val="00645197"/>
    <w:rsid w:val="00645475"/>
    <w:rsid w:val="006459CF"/>
    <w:rsid w:val="00647E98"/>
    <w:rsid w:val="00651BB4"/>
    <w:rsid w:val="00653B38"/>
    <w:rsid w:val="00654267"/>
    <w:rsid w:val="00654900"/>
    <w:rsid w:val="00655172"/>
    <w:rsid w:val="006558FC"/>
    <w:rsid w:val="0066007D"/>
    <w:rsid w:val="006615C3"/>
    <w:rsid w:val="00662A57"/>
    <w:rsid w:val="00662BE9"/>
    <w:rsid w:val="00663C0C"/>
    <w:rsid w:val="00665357"/>
    <w:rsid w:val="00665994"/>
    <w:rsid w:val="00666DB3"/>
    <w:rsid w:val="0066734D"/>
    <w:rsid w:val="00671336"/>
    <w:rsid w:val="00676908"/>
    <w:rsid w:val="006774EC"/>
    <w:rsid w:val="00682306"/>
    <w:rsid w:val="0068373C"/>
    <w:rsid w:val="00683DBB"/>
    <w:rsid w:val="0068409B"/>
    <w:rsid w:val="00684C19"/>
    <w:rsid w:val="00685021"/>
    <w:rsid w:val="00686FDE"/>
    <w:rsid w:val="006970C6"/>
    <w:rsid w:val="006A051D"/>
    <w:rsid w:val="006A0794"/>
    <w:rsid w:val="006A0FC9"/>
    <w:rsid w:val="006A1412"/>
    <w:rsid w:val="006A28D5"/>
    <w:rsid w:val="006A3166"/>
    <w:rsid w:val="006A4158"/>
    <w:rsid w:val="006B15FC"/>
    <w:rsid w:val="006B1C3B"/>
    <w:rsid w:val="006B2316"/>
    <w:rsid w:val="006B4AFA"/>
    <w:rsid w:val="006B57AF"/>
    <w:rsid w:val="006B7A8C"/>
    <w:rsid w:val="006C6E8B"/>
    <w:rsid w:val="006D2484"/>
    <w:rsid w:val="006D4605"/>
    <w:rsid w:val="006D4854"/>
    <w:rsid w:val="006D613F"/>
    <w:rsid w:val="006D75C0"/>
    <w:rsid w:val="006D7D70"/>
    <w:rsid w:val="006E5B53"/>
    <w:rsid w:val="006E6093"/>
    <w:rsid w:val="006E629F"/>
    <w:rsid w:val="006F116B"/>
    <w:rsid w:val="006F16C6"/>
    <w:rsid w:val="006F1818"/>
    <w:rsid w:val="006F1DB1"/>
    <w:rsid w:val="006F262B"/>
    <w:rsid w:val="006F3D78"/>
    <w:rsid w:val="006F4431"/>
    <w:rsid w:val="006F5FDE"/>
    <w:rsid w:val="006F7284"/>
    <w:rsid w:val="007008C4"/>
    <w:rsid w:val="0070163A"/>
    <w:rsid w:val="0071584A"/>
    <w:rsid w:val="00720A37"/>
    <w:rsid w:val="0072117D"/>
    <w:rsid w:val="00721549"/>
    <w:rsid w:val="007244E3"/>
    <w:rsid w:val="007244F2"/>
    <w:rsid w:val="00724A13"/>
    <w:rsid w:val="00725D2B"/>
    <w:rsid w:val="0073108A"/>
    <w:rsid w:val="00733B39"/>
    <w:rsid w:val="007345A9"/>
    <w:rsid w:val="00734B87"/>
    <w:rsid w:val="00734D6B"/>
    <w:rsid w:val="00734F2E"/>
    <w:rsid w:val="007364A8"/>
    <w:rsid w:val="00737D1D"/>
    <w:rsid w:val="0074075C"/>
    <w:rsid w:val="007417C8"/>
    <w:rsid w:val="0074749B"/>
    <w:rsid w:val="007478C9"/>
    <w:rsid w:val="00747FB6"/>
    <w:rsid w:val="00750913"/>
    <w:rsid w:val="0075394F"/>
    <w:rsid w:val="00754836"/>
    <w:rsid w:val="00755E72"/>
    <w:rsid w:val="00757766"/>
    <w:rsid w:val="00760CA3"/>
    <w:rsid w:val="00760FC2"/>
    <w:rsid w:val="00765DFD"/>
    <w:rsid w:val="00767C36"/>
    <w:rsid w:val="007703E2"/>
    <w:rsid w:val="00770ACB"/>
    <w:rsid w:val="00771764"/>
    <w:rsid w:val="0077346D"/>
    <w:rsid w:val="00773DA3"/>
    <w:rsid w:val="00773EA3"/>
    <w:rsid w:val="0077734B"/>
    <w:rsid w:val="007811F8"/>
    <w:rsid w:val="007817CB"/>
    <w:rsid w:val="0078407D"/>
    <w:rsid w:val="00790528"/>
    <w:rsid w:val="00790DB5"/>
    <w:rsid w:val="00790E1C"/>
    <w:rsid w:val="00794D00"/>
    <w:rsid w:val="00794E2C"/>
    <w:rsid w:val="007961AC"/>
    <w:rsid w:val="00797305"/>
    <w:rsid w:val="007A0951"/>
    <w:rsid w:val="007A15FA"/>
    <w:rsid w:val="007A1BA4"/>
    <w:rsid w:val="007A5353"/>
    <w:rsid w:val="007A7680"/>
    <w:rsid w:val="007B0BB9"/>
    <w:rsid w:val="007B388E"/>
    <w:rsid w:val="007B4F92"/>
    <w:rsid w:val="007B66A3"/>
    <w:rsid w:val="007B6A84"/>
    <w:rsid w:val="007B7372"/>
    <w:rsid w:val="007C43A0"/>
    <w:rsid w:val="007D12D9"/>
    <w:rsid w:val="007D2ACC"/>
    <w:rsid w:val="007D428B"/>
    <w:rsid w:val="007E140A"/>
    <w:rsid w:val="007E1783"/>
    <w:rsid w:val="007E3E7E"/>
    <w:rsid w:val="007E6AB5"/>
    <w:rsid w:val="007F2025"/>
    <w:rsid w:val="007F2B63"/>
    <w:rsid w:val="007F2DBF"/>
    <w:rsid w:val="007F3D82"/>
    <w:rsid w:val="007F68F9"/>
    <w:rsid w:val="007F6F7A"/>
    <w:rsid w:val="008008FF"/>
    <w:rsid w:val="00804049"/>
    <w:rsid w:val="00805235"/>
    <w:rsid w:val="00806934"/>
    <w:rsid w:val="00807596"/>
    <w:rsid w:val="00811A92"/>
    <w:rsid w:val="00811B58"/>
    <w:rsid w:val="0081362F"/>
    <w:rsid w:val="0081383F"/>
    <w:rsid w:val="008173F9"/>
    <w:rsid w:val="00823928"/>
    <w:rsid w:val="0082409A"/>
    <w:rsid w:val="008241DC"/>
    <w:rsid w:val="00826EDA"/>
    <w:rsid w:val="00831092"/>
    <w:rsid w:val="0083175F"/>
    <w:rsid w:val="00832623"/>
    <w:rsid w:val="00836CB0"/>
    <w:rsid w:val="00841552"/>
    <w:rsid w:val="008416B8"/>
    <w:rsid w:val="008431EF"/>
    <w:rsid w:val="00843457"/>
    <w:rsid w:val="008434D5"/>
    <w:rsid w:val="00843CA8"/>
    <w:rsid w:val="00844FEB"/>
    <w:rsid w:val="0085400D"/>
    <w:rsid w:val="00856585"/>
    <w:rsid w:val="0086003C"/>
    <w:rsid w:val="00860106"/>
    <w:rsid w:val="00860EB3"/>
    <w:rsid w:val="0086319B"/>
    <w:rsid w:val="008634BA"/>
    <w:rsid w:val="008642C8"/>
    <w:rsid w:val="008651EC"/>
    <w:rsid w:val="00866CC4"/>
    <w:rsid w:val="008703AC"/>
    <w:rsid w:val="008703CC"/>
    <w:rsid w:val="00873C2A"/>
    <w:rsid w:val="00875943"/>
    <w:rsid w:val="00877969"/>
    <w:rsid w:val="00880E96"/>
    <w:rsid w:val="00881118"/>
    <w:rsid w:val="00881B46"/>
    <w:rsid w:val="00882695"/>
    <w:rsid w:val="0088398E"/>
    <w:rsid w:val="00887305"/>
    <w:rsid w:val="00891E44"/>
    <w:rsid w:val="00892788"/>
    <w:rsid w:val="0089418E"/>
    <w:rsid w:val="0089610A"/>
    <w:rsid w:val="008A1F56"/>
    <w:rsid w:val="008A4368"/>
    <w:rsid w:val="008A4F37"/>
    <w:rsid w:val="008A569B"/>
    <w:rsid w:val="008A65AD"/>
    <w:rsid w:val="008A7170"/>
    <w:rsid w:val="008B0716"/>
    <w:rsid w:val="008B1BE1"/>
    <w:rsid w:val="008B1F46"/>
    <w:rsid w:val="008B791E"/>
    <w:rsid w:val="008C0372"/>
    <w:rsid w:val="008C19CE"/>
    <w:rsid w:val="008C2B57"/>
    <w:rsid w:val="008C46AB"/>
    <w:rsid w:val="008C518B"/>
    <w:rsid w:val="008C5292"/>
    <w:rsid w:val="008C6606"/>
    <w:rsid w:val="008D0D2B"/>
    <w:rsid w:val="008D0DE7"/>
    <w:rsid w:val="008D1EB2"/>
    <w:rsid w:val="008D3C83"/>
    <w:rsid w:val="008D4A5E"/>
    <w:rsid w:val="008D4B25"/>
    <w:rsid w:val="008D732D"/>
    <w:rsid w:val="008E37A7"/>
    <w:rsid w:val="008E3A96"/>
    <w:rsid w:val="008E3C32"/>
    <w:rsid w:val="008E3DAD"/>
    <w:rsid w:val="008E4743"/>
    <w:rsid w:val="008E5DE9"/>
    <w:rsid w:val="008E60E7"/>
    <w:rsid w:val="008E743D"/>
    <w:rsid w:val="008F21E8"/>
    <w:rsid w:val="008F474D"/>
    <w:rsid w:val="008F47C3"/>
    <w:rsid w:val="008F6054"/>
    <w:rsid w:val="008F6577"/>
    <w:rsid w:val="00903A9A"/>
    <w:rsid w:val="0090413E"/>
    <w:rsid w:val="00904175"/>
    <w:rsid w:val="0090539F"/>
    <w:rsid w:val="0091012E"/>
    <w:rsid w:val="00910F2E"/>
    <w:rsid w:val="00912FC0"/>
    <w:rsid w:val="00914274"/>
    <w:rsid w:val="009160CD"/>
    <w:rsid w:val="009216C9"/>
    <w:rsid w:val="00921A91"/>
    <w:rsid w:val="00922481"/>
    <w:rsid w:val="009226E5"/>
    <w:rsid w:val="009241C2"/>
    <w:rsid w:val="00925A55"/>
    <w:rsid w:val="00932E0D"/>
    <w:rsid w:val="009341AB"/>
    <w:rsid w:val="00934471"/>
    <w:rsid w:val="00934A59"/>
    <w:rsid w:val="00937EBE"/>
    <w:rsid w:val="00941E82"/>
    <w:rsid w:val="0094266C"/>
    <w:rsid w:val="00944579"/>
    <w:rsid w:val="00947F78"/>
    <w:rsid w:val="00952655"/>
    <w:rsid w:val="00953D42"/>
    <w:rsid w:val="00955736"/>
    <w:rsid w:val="0095628A"/>
    <w:rsid w:val="00957C0C"/>
    <w:rsid w:val="0096084F"/>
    <w:rsid w:val="00961BE6"/>
    <w:rsid w:val="00963B71"/>
    <w:rsid w:val="0096518E"/>
    <w:rsid w:val="009657B2"/>
    <w:rsid w:val="009659BE"/>
    <w:rsid w:val="00965F3E"/>
    <w:rsid w:val="009674CC"/>
    <w:rsid w:val="00971188"/>
    <w:rsid w:val="00973C39"/>
    <w:rsid w:val="00980649"/>
    <w:rsid w:val="00980D86"/>
    <w:rsid w:val="009810C7"/>
    <w:rsid w:val="009812C8"/>
    <w:rsid w:val="00981BBD"/>
    <w:rsid w:val="009879E5"/>
    <w:rsid w:val="00990E37"/>
    <w:rsid w:val="00992091"/>
    <w:rsid w:val="0099425C"/>
    <w:rsid w:val="00994A01"/>
    <w:rsid w:val="00995F26"/>
    <w:rsid w:val="00997EAF"/>
    <w:rsid w:val="009A0903"/>
    <w:rsid w:val="009A1AD0"/>
    <w:rsid w:val="009A7C88"/>
    <w:rsid w:val="009B2191"/>
    <w:rsid w:val="009C225D"/>
    <w:rsid w:val="009D0226"/>
    <w:rsid w:val="009D037D"/>
    <w:rsid w:val="009D0558"/>
    <w:rsid w:val="009D18CB"/>
    <w:rsid w:val="009D2297"/>
    <w:rsid w:val="009D292D"/>
    <w:rsid w:val="009D3DED"/>
    <w:rsid w:val="009D5423"/>
    <w:rsid w:val="009D5927"/>
    <w:rsid w:val="009D5CB2"/>
    <w:rsid w:val="009D6474"/>
    <w:rsid w:val="009E0CF4"/>
    <w:rsid w:val="009E15EF"/>
    <w:rsid w:val="009E19A3"/>
    <w:rsid w:val="009E32AA"/>
    <w:rsid w:val="009E4878"/>
    <w:rsid w:val="009E6172"/>
    <w:rsid w:val="009F0764"/>
    <w:rsid w:val="009F16B3"/>
    <w:rsid w:val="009F2D46"/>
    <w:rsid w:val="009F704F"/>
    <w:rsid w:val="00A02964"/>
    <w:rsid w:val="00A02A50"/>
    <w:rsid w:val="00A03A90"/>
    <w:rsid w:val="00A04E17"/>
    <w:rsid w:val="00A05315"/>
    <w:rsid w:val="00A056D9"/>
    <w:rsid w:val="00A06150"/>
    <w:rsid w:val="00A07502"/>
    <w:rsid w:val="00A110DD"/>
    <w:rsid w:val="00A1587F"/>
    <w:rsid w:val="00A15F44"/>
    <w:rsid w:val="00A20491"/>
    <w:rsid w:val="00A24430"/>
    <w:rsid w:val="00A2452D"/>
    <w:rsid w:val="00A26046"/>
    <w:rsid w:val="00A263AC"/>
    <w:rsid w:val="00A30182"/>
    <w:rsid w:val="00A30B92"/>
    <w:rsid w:val="00A31FF6"/>
    <w:rsid w:val="00A32FDC"/>
    <w:rsid w:val="00A332E5"/>
    <w:rsid w:val="00A33E38"/>
    <w:rsid w:val="00A379F9"/>
    <w:rsid w:val="00A37D5B"/>
    <w:rsid w:val="00A37E90"/>
    <w:rsid w:val="00A503F4"/>
    <w:rsid w:val="00A54654"/>
    <w:rsid w:val="00A5541D"/>
    <w:rsid w:val="00A575DB"/>
    <w:rsid w:val="00A57F18"/>
    <w:rsid w:val="00A57F8C"/>
    <w:rsid w:val="00A611BC"/>
    <w:rsid w:val="00A627AB"/>
    <w:rsid w:val="00A642E8"/>
    <w:rsid w:val="00A6447B"/>
    <w:rsid w:val="00A65C53"/>
    <w:rsid w:val="00A669A4"/>
    <w:rsid w:val="00A7073C"/>
    <w:rsid w:val="00A708CD"/>
    <w:rsid w:val="00A70EF3"/>
    <w:rsid w:val="00A73066"/>
    <w:rsid w:val="00A7424D"/>
    <w:rsid w:val="00A808C3"/>
    <w:rsid w:val="00A845BC"/>
    <w:rsid w:val="00A900CE"/>
    <w:rsid w:val="00A90A34"/>
    <w:rsid w:val="00A91003"/>
    <w:rsid w:val="00A938B7"/>
    <w:rsid w:val="00A96004"/>
    <w:rsid w:val="00A976A6"/>
    <w:rsid w:val="00AA0BA5"/>
    <w:rsid w:val="00AA0E6B"/>
    <w:rsid w:val="00AA1B07"/>
    <w:rsid w:val="00AA22E1"/>
    <w:rsid w:val="00AA2B40"/>
    <w:rsid w:val="00AA2EC0"/>
    <w:rsid w:val="00AA3632"/>
    <w:rsid w:val="00AB09CB"/>
    <w:rsid w:val="00AB1006"/>
    <w:rsid w:val="00AB1D29"/>
    <w:rsid w:val="00AB21F0"/>
    <w:rsid w:val="00AB2CED"/>
    <w:rsid w:val="00AB41E1"/>
    <w:rsid w:val="00AB4226"/>
    <w:rsid w:val="00AB6040"/>
    <w:rsid w:val="00AB6D0D"/>
    <w:rsid w:val="00AB71CF"/>
    <w:rsid w:val="00AB78F7"/>
    <w:rsid w:val="00AB7CA4"/>
    <w:rsid w:val="00AC1E42"/>
    <w:rsid w:val="00AC2291"/>
    <w:rsid w:val="00AC3E48"/>
    <w:rsid w:val="00AC653B"/>
    <w:rsid w:val="00AD2E7D"/>
    <w:rsid w:val="00AD360A"/>
    <w:rsid w:val="00AD44EC"/>
    <w:rsid w:val="00AD5C16"/>
    <w:rsid w:val="00AD6AE4"/>
    <w:rsid w:val="00AD6EBF"/>
    <w:rsid w:val="00AE191F"/>
    <w:rsid w:val="00AE24C4"/>
    <w:rsid w:val="00AE7341"/>
    <w:rsid w:val="00AF3104"/>
    <w:rsid w:val="00AF58EA"/>
    <w:rsid w:val="00AF6ED5"/>
    <w:rsid w:val="00B02815"/>
    <w:rsid w:val="00B02C46"/>
    <w:rsid w:val="00B050C8"/>
    <w:rsid w:val="00B05B59"/>
    <w:rsid w:val="00B10A6F"/>
    <w:rsid w:val="00B1541F"/>
    <w:rsid w:val="00B15B2C"/>
    <w:rsid w:val="00B167A3"/>
    <w:rsid w:val="00B174BD"/>
    <w:rsid w:val="00B17663"/>
    <w:rsid w:val="00B255C2"/>
    <w:rsid w:val="00B25FFC"/>
    <w:rsid w:val="00B313E4"/>
    <w:rsid w:val="00B313F6"/>
    <w:rsid w:val="00B334D7"/>
    <w:rsid w:val="00B34E01"/>
    <w:rsid w:val="00B376CE"/>
    <w:rsid w:val="00B40384"/>
    <w:rsid w:val="00B40FE8"/>
    <w:rsid w:val="00B419F2"/>
    <w:rsid w:val="00B42170"/>
    <w:rsid w:val="00B43035"/>
    <w:rsid w:val="00B43911"/>
    <w:rsid w:val="00B43EF5"/>
    <w:rsid w:val="00B46504"/>
    <w:rsid w:val="00B468F5"/>
    <w:rsid w:val="00B50A16"/>
    <w:rsid w:val="00B52D73"/>
    <w:rsid w:val="00B53622"/>
    <w:rsid w:val="00B5763A"/>
    <w:rsid w:val="00B57950"/>
    <w:rsid w:val="00B618F3"/>
    <w:rsid w:val="00B61D88"/>
    <w:rsid w:val="00B62847"/>
    <w:rsid w:val="00B63F3C"/>
    <w:rsid w:val="00B64CAC"/>
    <w:rsid w:val="00B7238A"/>
    <w:rsid w:val="00B74162"/>
    <w:rsid w:val="00B74B15"/>
    <w:rsid w:val="00B779EC"/>
    <w:rsid w:val="00B811E4"/>
    <w:rsid w:val="00B83E45"/>
    <w:rsid w:val="00B84D42"/>
    <w:rsid w:val="00B8542B"/>
    <w:rsid w:val="00B90E09"/>
    <w:rsid w:val="00B95A24"/>
    <w:rsid w:val="00B965B7"/>
    <w:rsid w:val="00B96CED"/>
    <w:rsid w:val="00B975ED"/>
    <w:rsid w:val="00B979B7"/>
    <w:rsid w:val="00B97C35"/>
    <w:rsid w:val="00BA02E4"/>
    <w:rsid w:val="00BA5CE0"/>
    <w:rsid w:val="00BA7953"/>
    <w:rsid w:val="00BB044B"/>
    <w:rsid w:val="00BB64A5"/>
    <w:rsid w:val="00BB67D7"/>
    <w:rsid w:val="00BC09C2"/>
    <w:rsid w:val="00BC0C21"/>
    <w:rsid w:val="00BC0C7C"/>
    <w:rsid w:val="00BC374E"/>
    <w:rsid w:val="00BC497B"/>
    <w:rsid w:val="00BD0011"/>
    <w:rsid w:val="00BD0E72"/>
    <w:rsid w:val="00BD1141"/>
    <w:rsid w:val="00BD38F1"/>
    <w:rsid w:val="00BD707A"/>
    <w:rsid w:val="00BE0063"/>
    <w:rsid w:val="00BE0B12"/>
    <w:rsid w:val="00BE6767"/>
    <w:rsid w:val="00BE6F74"/>
    <w:rsid w:val="00BF1753"/>
    <w:rsid w:val="00BF1760"/>
    <w:rsid w:val="00BF2151"/>
    <w:rsid w:val="00BF74D8"/>
    <w:rsid w:val="00C01E84"/>
    <w:rsid w:val="00C021B0"/>
    <w:rsid w:val="00C0220C"/>
    <w:rsid w:val="00C07EB1"/>
    <w:rsid w:val="00C12CDD"/>
    <w:rsid w:val="00C164CA"/>
    <w:rsid w:val="00C21120"/>
    <w:rsid w:val="00C24359"/>
    <w:rsid w:val="00C258DE"/>
    <w:rsid w:val="00C26CB8"/>
    <w:rsid w:val="00C2770F"/>
    <w:rsid w:val="00C311EA"/>
    <w:rsid w:val="00C31859"/>
    <w:rsid w:val="00C31A5B"/>
    <w:rsid w:val="00C353A1"/>
    <w:rsid w:val="00C37B9D"/>
    <w:rsid w:val="00C41298"/>
    <w:rsid w:val="00C436B4"/>
    <w:rsid w:val="00C43BEC"/>
    <w:rsid w:val="00C4674A"/>
    <w:rsid w:val="00C520F8"/>
    <w:rsid w:val="00C6401F"/>
    <w:rsid w:val="00C64027"/>
    <w:rsid w:val="00C663E1"/>
    <w:rsid w:val="00C6680E"/>
    <w:rsid w:val="00C67464"/>
    <w:rsid w:val="00C70353"/>
    <w:rsid w:val="00C716DF"/>
    <w:rsid w:val="00C75867"/>
    <w:rsid w:val="00C75B00"/>
    <w:rsid w:val="00C75D35"/>
    <w:rsid w:val="00C76F93"/>
    <w:rsid w:val="00C77DE2"/>
    <w:rsid w:val="00C77E3F"/>
    <w:rsid w:val="00C83270"/>
    <w:rsid w:val="00C83337"/>
    <w:rsid w:val="00C8509C"/>
    <w:rsid w:val="00C870BE"/>
    <w:rsid w:val="00C90957"/>
    <w:rsid w:val="00C93E6A"/>
    <w:rsid w:val="00C93FCC"/>
    <w:rsid w:val="00C9439D"/>
    <w:rsid w:val="00C944A3"/>
    <w:rsid w:val="00C955F3"/>
    <w:rsid w:val="00C95E5A"/>
    <w:rsid w:val="00C961FE"/>
    <w:rsid w:val="00C96BE2"/>
    <w:rsid w:val="00C97861"/>
    <w:rsid w:val="00CA0618"/>
    <w:rsid w:val="00CA5E19"/>
    <w:rsid w:val="00CA7AEB"/>
    <w:rsid w:val="00CB0FA2"/>
    <w:rsid w:val="00CB33E9"/>
    <w:rsid w:val="00CB3A3E"/>
    <w:rsid w:val="00CB464E"/>
    <w:rsid w:val="00CB6577"/>
    <w:rsid w:val="00CB6678"/>
    <w:rsid w:val="00CB7850"/>
    <w:rsid w:val="00CC1F4C"/>
    <w:rsid w:val="00CC3431"/>
    <w:rsid w:val="00CC36CD"/>
    <w:rsid w:val="00CC3C1F"/>
    <w:rsid w:val="00CC5482"/>
    <w:rsid w:val="00CC6115"/>
    <w:rsid w:val="00CD154C"/>
    <w:rsid w:val="00CD1BBB"/>
    <w:rsid w:val="00CD1C60"/>
    <w:rsid w:val="00CD2E41"/>
    <w:rsid w:val="00CD4BE2"/>
    <w:rsid w:val="00CD6757"/>
    <w:rsid w:val="00CE0993"/>
    <w:rsid w:val="00CE14AF"/>
    <w:rsid w:val="00CE16C4"/>
    <w:rsid w:val="00CE2D96"/>
    <w:rsid w:val="00CE2DB3"/>
    <w:rsid w:val="00CE657C"/>
    <w:rsid w:val="00CE6590"/>
    <w:rsid w:val="00CF60EF"/>
    <w:rsid w:val="00CF698A"/>
    <w:rsid w:val="00CF6BAB"/>
    <w:rsid w:val="00D00799"/>
    <w:rsid w:val="00D01C5D"/>
    <w:rsid w:val="00D01D73"/>
    <w:rsid w:val="00D02EC2"/>
    <w:rsid w:val="00D03BCE"/>
    <w:rsid w:val="00D06019"/>
    <w:rsid w:val="00D07211"/>
    <w:rsid w:val="00D10918"/>
    <w:rsid w:val="00D117BF"/>
    <w:rsid w:val="00D12C90"/>
    <w:rsid w:val="00D14252"/>
    <w:rsid w:val="00D168F9"/>
    <w:rsid w:val="00D20C91"/>
    <w:rsid w:val="00D24C89"/>
    <w:rsid w:val="00D26304"/>
    <w:rsid w:val="00D26429"/>
    <w:rsid w:val="00D268DA"/>
    <w:rsid w:val="00D27117"/>
    <w:rsid w:val="00D31C98"/>
    <w:rsid w:val="00D332C6"/>
    <w:rsid w:val="00D35BCE"/>
    <w:rsid w:val="00D36E0D"/>
    <w:rsid w:val="00D40BA3"/>
    <w:rsid w:val="00D4197C"/>
    <w:rsid w:val="00D44B59"/>
    <w:rsid w:val="00D456FA"/>
    <w:rsid w:val="00D473FE"/>
    <w:rsid w:val="00D53D53"/>
    <w:rsid w:val="00D53EC3"/>
    <w:rsid w:val="00D5420C"/>
    <w:rsid w:val="00D56416"/>
    <w:rsid w:val="00D57FB0"/>
    <w:rsid w:val="00D62B88"/>
    <w:rsid w:val="00D6780D"/>
    <w:rsid w:val="00D733FD"/>
    <w:rsid w:val="00D74F2A"/>
    <w:rsid w:val="00D77200"/>
    <w:rsid w:val="00D813D8"/>
    <w:rsid w:val="00D81D20"/>
    <w:rsid w:val="00D8346D"/>
    <w:rsid w:val="00D84177"/>
    <w:rsid w:val="00D84E75"/>
    <w:rsid w:val="00D85F44"/>
    <w:rsid w:val="00D86535"/>
    <w:rsid w:val="00D87CC5"/>
    <w:rsid w:val="00D92125"/>
    <w:rsid w:val="00D92AD4"/>
    <w:rsid w:val="00D93FEC"/>
    <w:rsid w:val="00D96B23"/>
    <w:rsid w:val="00DA1177"/>
    <w:rsid w:val="00DA19F3"/>
    <w:rsid w:val="00DA2BF5"/>
    <w:rsid w:val="00DA331E"/>
    <w:rsid w:val="00DA49C4"/>
    <w:rsid w:val="00DA640C"/>
    <w:rsid w:val="00DA7A4F"/>
    <w:rsid w:val="00DA7EC0"/>
    <w:rsid w:val="00DB156C"/>
    <w:rsid w:val="00DB27BE"/>
    <w:rsid w:val="00DB2DAD"/>
    <w:rsid w:val="00DB504A"/>
    <w:rsid w:val="00DB5587"/>
    <w:rsid w:val="00DB61BF"/>
    <w:rsid w:val="00DB6DE0"/>
    <w:rsid w:val="00DB72A9"/>
    <w:rsid w:val="00DB72E8"/>
    <w:rsid w:val="00DB771D"/>
    <w:rsid w:val="00DC0EA5"/>
    <w:rsid w:val="00DC33FF"/>
    <w:rsid w:val="00DC503B"/>
    <w:rsid w:val="00DC69CA"/>
    <w:rsid w:val="00DC7160"/>
    <w:rsid w:val="00DD40D5"/>
    <w:rsid w:val="00DD464B"/>
    <w:rsid w:val="00DD4804"/>
    <w:rsid w:val="00DD554F"/>
    <w:rsid w:val="00DE31B6"/>
    <w:rsid w:val="00DE4C11"/>
    <w:rsid w:val="00DE5AEE"/>
    <w:rsid w:val="00DE6EFB"/>
    <w:rsid w:val="00DF00CA"/>
    <w:rsid w:val="00DF28FA"/>
    <w:rsid w:val="00DF45EA"/>
    <w:rsid w:val="00DF4FE2"/>
    <w:rsid w:val="00DF5359"/>
    <w:rsid w:val="00DF5816"/>
    <w:rsid w:val="00DF6226"/>
    <w:rsid w:val="00DF75CB"/>
    <w:rsid w:val="00DF7B12"/>
    <w:rsid w:val="00E0139C"/>
    <w:rsid w:val="00E02240"/>
    <w:rsid w:val="00E0536C"/>
    <w:rsid w:val="00E06473"/>
    <w:rsid w:val="00E0653B"/>
    <w:rsid w:val="00E06C2C"/>
    <w:rsid w:val="00E0707C"/>
    <w:rsid w:val="00E07DE3"/>
    <w:rsid w:val="00E1677B"/>
    <w:rsid w:val="00E234CA"/>
    <w:rsid w:val="00E34C62"/>
    <w:rsid w:val="00E36D11"/>
    <w:rsid w:val="00E41984"/>
    <w:rsid w:val="00E4280C"/>
    <w:rsid w:val="00E42A59"/>
    <w:rsid w:val="00E42B71"/>
    <w:rsid w:val="00E45AE3"/>
    <w:rsid w:val="00E51EFF"/>
    <w:rsid w:val="00E52B6E"/>
    <w:rsid w:val="00E5402F"/>
    <w:rsid w:val="00E557AA"/>
    <w:rsid w:val="00E55B04"/>
    <w:rsid w:val="00E60A10"/>
    <w:rsid w:val="00E60A5F"/>
    <w:rsid w:val="00E60D2B"/>
    <w:rsid w:val="00E63C54"/>
    <w:rsid w:val="00E667A1"/>
    <w:rsid w:val="00E70930"/>
    <w:rsid w:val="00E72748"/>
    <w:rsid w:val="00E7507B"/>
    <w:rsid w:val="00E82CF4"/>
    <w:rsid w:val="00E82F72"/>
    <w:rsid w:val="00E83901"/>
    <w:rsid w:val="00E83FC5"/>
    <w:rsid w:val="00E84C79"/>
    <w:rsid w:val="00E8501B"/>
    <w:rsid w:val="00E85F4F"/>
    <w:rsid w:val="00E86204"/>
    <w:rsid w:val="00E86410"/>
    <w:rsid w:val="00E86DEC"/>
    <w:rsid w:val="00E87634"/>
    <w:rsid w:val="00E906DB"/>
    <w:rsid w:val="00E9360A"/>
    <w:rsid w:val="00E93C35"/>
    <w:rsid w:val="00E946CA"/>
    <w:rsid w:val="00E95362"/>
    <w:rsid w:val="00EA0402"/>
    <w:rsid w:val="00EA0A72"/>
    <w:rsid w:val="00EA1E12"/>
    <w:rsid w:val="00EA2F25"/>
    <w:rsid w:val="00EA520A"/>
    <w:rsid w:val="00EA5BA1"/>
    <w:rsid w:val="00EA5E30"/>
    <w:rsid w:val="00EA62A3"/>
    <w:rsid w:val="00EA6B19"/>
    <w:rsid w:val="00EA73C8"/>
    <w:rsid w:val="00EA7D55"/>
    <w:rsid w:val="00EB314D"/>
    <w:rsid w:val="00EB5B04"/>
    <w:rsid w:val="00EB6043"/>
    <w:rsid w:val="00EB69EA"/>
    <w:rsid w:val="00EB70D1"/>
    <w:rsid w:val="00EC3115"/>
    <w:rsid w:val="00EC454F"/>
    <w:rsid w:val="00EC6005"/>
    <w:rsid w:val="00EE100D"/>
    <w:rsid w:val="00EE19C6"/>
    <w:rsid w:val="00EE20A2"/>
    <w:rsid w:val="00EE41DB"/>
    <w:rsid w:val="00EE438E"/>
    <w:rsid w:val="00EE501A"/>
    <w:rsid w:val="00EE5958"/>
    <w:rsid w:val="00EF3141"/>
    <w:rsid w:val="00EF3A0B"/>
    <w:rsid w:val="00EF3DAF"/>
    <w:rsid w:val="00EF3E28"/>
    <w:rsid w:val="00EF435B"/>
    <w:rsid w:val="00EF5862"/>
    <w:rsid w:val="00F01A9A"/>
    <w:rsid w:val="00F0483F"/>
    <w:rsid w:val="00F04A5C"/>
    <w:rsid w:val="00F05132"/>
    <w:rsid w:val="00F0725B"/>
    <w:rsid w:val="00F12190"/>
    <w:rsid w:val="00F1242F"/>
    <w:rsid w:val="00F13E27"/>
    <w:rsid w:val="00F14A86"/>
    <w:rsid w:val="00F167D4"/>
    <w:rsid w:val="00F17913"/>
    <w:rsid w:val="00F2042A"/>
    <w:rsid w:val="00F215E4"/>
    <w:rsid w:val="00F231DA"/>
    <w:rsid w:val="00F25FEC"/>
    <w:rsid w:val="00F26D92"/>
    <w:rsid w:val="00F32535"/>
    <w:rsid w:val="00F32B95"/>
    <w:rsid w:val="00F340F1"/>
    <w:rsid w:val="00F350B7"/>
    <w:rsid w:val="00F361D3"/>
    <w:rsid w:val="00F37184"/>
    <w:rsid w:val="00F377D5"/>
    <w:rsid w:val="00F43203"/>
    <w:rsid w:val="00F43637"/>
    <w:rsid w:val="00F46B5A"/>
    <w:rsid w:val="00F4713D"/>
    <w:rsid w:val="00F47CFA"/>
    <w:rsid w:val="00F5077E"/>
    <w:rsid w:val="00F5300F"/>
    <w:rsid w:val="00F54116"/>
    <w:rsid w:val="00F5583D"/>
    <w:rsid w:val="00F57CFF"/>
    <w:rsid w:val="00F623E4"/>
    <w:rsid w:val="00F64B34"/>
    <w:rsid w:val="00F65055"/>
    <w:rsid w:val="00F662A8"/>
    <w:rsid w:val="00F662BF"/>
    <w:rsid w:val="00F6661E"/>
    <w:rsid w:val="00F67140"/>
    <w:rsid w:val="00F70447"/>
    <w:rsid w:val="00F70C19"/>
    <w:rsid w:val="00F74FD9"/>
    <w:rsid w:val="00F76E00"/>
    <w:rsid w:val="00F77B57"/>
    <w:rsid w:val="00F81716"/>
    <w:rsid w:val="00F82612"/>
    <w:rsid w:val="00F856DD"/>
    <w:rsid w:val="00F85C7C"/>
    <w:rsid w:val="00F85FC8"/>
    <w:rsid w:val="00F86C35"/>
    <w:rsid w:val="00F86D3E"/>
    <w:rsid w:val="00F9195F"/>
    <w:rsid w:val="00F91C34"/>
    <w:rsid w:val="00F9294F"/>
    <w:rsid w:val="00F9462D"/>
    <w:rsid w:val="00F960CD"/>
    <w:rsid w:val="00F9743D"/>
    <w:rsid w:val="00F97CAA"/>
    <w:rsid w:val="00FA2C4D"/>
    <w:rsid w:val="00FA2ED4"/>
    <w:rsid w:val="00FA54AA"/>
    <w:rsid w:val="00FA74FB"/>
    <w:rsid w:val="00FB2BE8"/>
    <w:rsid w:val="00FB2E46"/>
    <w:rsid w:val="00FB3734"/>
    <w:rsid w:val="00FB427D"/>
    <w:rsid w:val="00FB4498"/>
    <w:rsid w:val="00FB4FB1"/>
    <w:rsid w:val="00FB5277"/>
    <w:rsid w:val="00FB7108"/>
    <w:rsid w:val="00FC1228"/>
    <w:rsid w:val="00FC2544"/>
    <w:rsid w:val="00FC43A6"/>
    <w:rsid w:val="00FC4414"/>
    <w:rsid w:val="00FC48EB"/>
    <w:rsid w:val="00FD29FF"/>
    <w:rsid w:val="00FD2D37"/>
    <w:rsid w:val="00FD392E"/>
    <w:rsid w:val="00FD3CB7"/>
    <w:rsid w:val="00FD4D9D"/>
    <w:rsid w:val="00FD568E"/>
    <w:rsid w:val="00FE0005"/>
    <w:rsid w:val="00FE1946"/>
    <w:rsid w:val="00FE19B6"/>
    <w:rsid w:val="00FE1F34"/>
    <w:rsid w:val="00FE2283"/>
    <w:rsid w:val="00FE2EA3"/>
    <w:rsid w:val="00FE2F3F"/>
    <w:rsid w:val="00FE3A1F"/>
    <w:rsid w:val="00FF07ED"/>
    <w:rsid w:val="00FF2255"/>
    <w:rsid w:val="00FF2262"/>
    <w:rsid w:val="00FF2374"/>
    <w:rsid w:val="00FF3C6C"/>
    <w:rsid w:val="00FF595A"/>
    <w:rsid w:val="00FF5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50"/>
    <w:pPr>
      <w:widowControl w:val="0"/>
    </w:pPr>
    <w:rPr>
      <w:snapToGrid w:val="0"/>
      <w:sz w:val="24"/>
      <w:lang w:val="en-US" w:eastAsia="en-US"/>
    </w:rPr>
  </w:style>
  <w:style w:type="paragraph" w:styleId="Heading1">
    <w:name w:val="heading 1"/>
    <w:basedOn w:val="Normal"/>
    <w:next w:val="Normal"/>
    <w:qFormat/>
    <w:rsid w:val="00326C50"/>
    <w:pPr>
      <w:keepNext/>
      <w:tabs>
        <w:tab w:val="left" w:pos="-1094"/>
        <w:tab w:val="left" w:pos="-720"/>
        <w:tab w:val="left" w:pos="0"/>
        <w:tab w:val="left" w:pos="540"/>
        <w:tab w:val="left" w:pos="1440"/>
      </w:tabs>
      <w:jc w:val="center"/>
      <w:outlineLvl w:val="0"/>
    </w:pPr>
    <w:rPr>
      <w:b/>
      <w:i/>
      <w:sz w:val="32"/>
      <w:u w:val="single"/>
      <w:lang w:val="en-GB"/>
    </w:rPr>
  </w:style>
  <w:style w:type="paragraph" w:styleId="Heading2">
    <w:name w:val="heading 2"/>
    <w:basedOn w:val="Normal"/>
    <w:next w:val="Normal"/>
    <w:qFormat/>
    <w:rsid w:val="00326C50"/>
    <w:pPr>
      <w:keepNext/>
      <w:tabs>
        <w:tab w:val="left" w:pos="1800"/>
        <w:tab w:val="left" w:pos="6120"/>
      </w:tabs>
      <w:spacing w:after="58" w:line="214" w:lineRule="auto"/>
      <w:outlineLvl w:val="1"/>
    </w:pPr>
    <w:rPr>
      <w:b/>
      <w:sz w:val="22"/>
      <w:lang w:val="en-GB"/>
    </w:rPr>
  </w:style>
  <w:style w:type="paragraph" w:styleId="Heading3">
    <w:name w:val="heading 3"/>
    <w:basedOn w:val="Normal"/>
    <w:next w:val="Normal"/>
    <w:qFormat/>
    <w:rsid w:val="00326C50"/>
    <w:pPr>
      <w:keepNext/>
      <w:tabs>
        <w:tab w:val="left" w:pos="1800"/>
        <w:tab w:val="left" w:pos="6120"/>
      </w:tabs>
      <w:spacing w:line="214" w:lineRule="auto"/>
      <w:jc w:val="both"/>
      <w:outlineLvl w:val="2"/>
    </w:pPr>
    <w:rPr>
      <w:sz w:val="22"/>
      <w:u w:val="single"/>
      <w:lang w:val="en-GB"/>
    </w:rPr>
  </w:style>
  <w:style w:type="paragraph" w:styleId="Heading4">
    <w:name w:val="heading 4"/>
    <w:basedOn w:val="Normal"/>
    <w:next w:val="Normal"/>
    <w:qFormat/>
    <w:rsid w:val="00326C50"/>
    <w:pPr>
      <w:keepNext/>
      <w:tabs>
        <w:tab w:val="left" w:pos="1080"/>
        <w:tab w:val="right" w:pos="7200"/>
        <w:tab w:val="right" w:pos="8460"/>
        <w:tab w:val="right" w:pos="8820"/>
      </w:tabs>
      <w:spacing w:line="215" w:lineRule="auto"/>
      <w:jc w:val="center"/>
      <w:outlineLvl w:val="3"/>
    </w:pPr>
    <w:rPr>
      <w:b/>
      <w:i/>
      <w:sz w:val="28"/>
      <w:lang w:val="en-GB"/>
    </w:rPr>
  </w:style>
  <w:style w:type="paragraph" w:styleId="Heading5">
    <w:name w:val="heading 5"/>
    <w:basedOn w:val="Normal"/>
    <w:next w:val="Normal"/>
    <w:qFormat/>
    <w:rsid w:val="00326C50"/>
    <w:pPr>
      <w:keepNext/>
      <w:jc w:val="both"/>
      <w:outlineLvl w:val="4"/>
    </w:pPr>
    <w:rPr>
      <w:b/>
      <w:i/>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26C50"/>
  </w:style>
  <w:style w:type="paragraph" w:styleId="DocumentMap">
    <w:name w:val="Document Map"/>
    <w:basedOn w:val="Normal"/>
    <w:semiHidden/>
    <w:rsid w:val="00326C50"/>
    <w:pPr>
      <w:shd w:val="clear" w:color="auto" w:fill="000080"/>
    </w:pPr>
    <w:rPr>
      <w:rFonts w:ascii="Tahoma" w:hAnsi="Tahoma"/>
    </w:rPr>
  </w:style>
  <w:style w:type="paragraph" w:styleId="Title">
    <w:name w:val="Title"/>
    <w:basedOn w:val="Normal"/>
    <w:link w:val="TitleChar"/>
    <w:uiPriority w:val="10"/>
    <w:qFormat/>
    <w:rsid w:val="00326C50"/>
    <w:pPr>
      <w:jc w:val="center"/>
      <w:outlineLvl w:val="0"/>
    </w:pPr>
    <w:rPr>
      <w:b/>
      <w:i/>
      <w:sz w:val="32"/>
      <w:u w:val="single"/>
      <w:lang w:val="en-GB"/>
    </w:rPr>
  </w:style>
  <w:style w:type="paragraph" w:styleId="BodyText">
    <w:name w:val="Body Text"/>
    <w:basedOn w:val="Normal"/>
    <w:rsid w:val="00326C50"/>
    <w:pPr>
      <w:jc w:val="both"/>
    </w:pPr>
    <w:rPr>
      <w:sz w:val="22"/>
      <w:lang w:val="en-GB"/>
    </w:rPr>
  </w:style>
  <w:style w:type="paragraph" w:styleId="BodyTextIndent">
    <w:name w:val="Body Text Indent"/>
    <w:basedOn w:val="Normal"/>
    <w:rsid w:val="00326C50"/>
    <w:pPr>
      <w:spacing w:after="120"/>
      <w:ind w:left="283"/>
    </w:pPr>
  </w:style>
  <w:style w:type="paragraph" w:styleId="ListParagraph">
    <w:name w:val="List Paragraph"/>
    <w:basedOn w:val="Normal"/>
    <w:uiPriority w:val="34"/>
    <w:qFormat/>
    <w:rsid w:val="00A5541D"/>
    <w:pPr>
      <w:ind w:left="720"/>
    </w:pPr>
  </w:style>
  <w:style w:type="paragraph" w:customStyle="1" w:styleId="yiv1464750494msonormal">
    <w:name w:val="yiv1464750494msonormal"/>
    <w:basedOn w:val="Normal"/>
    <w:rsid w:val="00035223"/>
    <w:pPr>
      <w:widowControl/>
      <w:spacing w:before="100" w:beforeAutospacing="1" w:after="100" w:afterAutospacing="1"/>
    </w:pPr>
    <w:rPr>
      <w:snapToGrid/>
      <w:szCs w:val="24"/>
      <w:lang w:val="en-GB" w:eastAsia="en-GB"/>
    </w:rPr>
  </w:style>
  <w:style w:type="character" w:styleId="Emphasis">
    <w:name w:val="Emphasis"/>
    <w:basedOn w:val="DefaultParagraphFont"/>
    <w:qFormat/>
    <w:rsid w:val="00DA19F3"/>
    <w:rPr>
      <w:i/>
      <w:iCs/>
    </w:rPr>
  </w:style>
  <w:style w:type="paragraph" w:styleId="BalloonText">
    <w:name w:val="Balloon Text"/>
    <w:basedOn w:val="Normal"/>
    <w:link w:val="BalloonTextChar"/>
    <w:rsid w:val="00BD1141"/>
    <w:rPr>
      <w:rFonts w:ascii="Segoe UI" w:hAnsi="Segoe UI" w:cs="Segoe UI"/>
      <w:sz w:val="18"/>
      <w:szCs w:val="18"/>
    </w:rPr>
  </w:style>
  <w:style w:type="character" w:customStyle="1" w:styleId="BalloonTextChar">
    <w:name w:val="Balloon Text Char"/>
    <w:basedOn w:val="DefaultParagraphFont"/>
    <w:link w:val="BalloonText"/>
    <w:rsid w:val="00BD1141"/>
    <w:rPr>
      <w:rFonts w:ascii="Segoe UI" w:hAnsi="Segoe UI" w:cs="Segoe UI"/>
      <w:snapToGrid w:val="0"/>
      <w:sz w:val="18"/>
      <w:szCs w:val="18"/>
      <w:lang w:val="en-US" w:eastAsia="en-US"/>
    </w:rPr>
  </w:style>
  <w:style w:type="paragraph" w:styleId="CommentText">
    <w:name w:val="annotation text"/>
    <w:basedOn w:val="Normal"/>
    <w:link w:val="CommentTextChar"/>
    <w:uiPriority w:val="99"/>
    <w:semiHidden/>
    <w:unhideWhenUsed/>
    <w:rsid w:val="00D56416"/>
    <w:pPr>
      <w:widowControl/>
      <w:spacing w:after="200"/>
    </w:pPr>
    <w:rPr>
      <w:rFonts w:asciiTheme="minorHAnsi" w:eastAsiaTheme="minorEastAsia" w:hAnsiTheme="minorHAnsi" w:cstheme="minorBidi"/>
      <w:snapToGrid/>
      <w:sz w:val="20"/>
      <w:lang w:val="en-GB" w:eastAsia="en-GB"/>
    </w:rPr>
  </w:style>
  <w:style w:type="character" w:customStyle="1" w:styleId="CommentTextChar">
    <w:name w:val="Comment Text Char"/>
    <w:basedOn w:val="DefaultParagraphFont"/>
    <w:link w:val="CommentText"/>
    <w:uiPriority w:val="99"/>
    <w:semiHidden/>
    <w:rsid w:val="00D56416"/>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D56416"/>
    <w:rPr>
      <w:sz w:val="16"/>
      <w:szCs w:val="16"/>
    </w:rPr>
  </w:style>
  <w:style w:type="table" w:styleId="TableGrid">
    <w:name w:val="Table Grid"/>
    <w:basedOn w:val="TableNormal"/>
    <w:uiPriority w:val="59"/>
    <w:rsid w:val="00D56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A6B"/>
    <w:pPr>
      <w:tabs>
        <w:tab w:val="center" w:pos="4513"/>
        <w:tab w:val="right" w:pos="9026"/>
      </w:tabs>
    </w:pPr>
  </w:style>
  <w:style w:type="character" w:customStyle="1" w:styleId="HeaderChar">
    <w:name w:val="Header Char"/>
    <w:basedOn w:val="DefaultParagraphFont"/>
    <w:link w:val="Header"/>
    <w:uiPriority w:val="99"/>
    <w:rsid w:val="00165A6B"/>
    <w:rPr>
      <w:snapToGrid w:val="0"/>
      <w:sz w:val="24"/>
      <w:lang w:val="en-US" w:eastAsia="en-US"/>
    </w:rPr>
  </w:style>
  <w:style w:type="paragraph" w:styleId="Footer">
    <w:name w:val="footer"/>
    <w:basedOn w:val="Normal"/>
    <w:link w:val="FooterChar"/>
    <w:uiPriority w:val="99"/>
    <w:unhideWhenUsed/>
    <w:rsid w:val="00165A6B"/>
    <w:pPr>
      <w:tabs>
        <w:tab w:val="center" w:pos="4513"/>
        <w:tab w:val="right" w:pos="9026"/>
      </w:tabs>
    </w:pPr>
  </w:style>
  <w:style w:type="character" w:customStyle="1" w:styleId="FooterChar">
    <w:name w:val="Footer Char"/>
    <w:basedOn w:val="DefaultParagraphFont"/>
    <w:link w:val="Footer"/>
    <w:uiPriority w:val="99"/>
    <w:rsid w:val="00165A6B"/>
    <w:rPr>
      <w:snapToGrid w:val="0"/>
      <w:sz w:val="24"/>
      <w:lang w:val="en-US" w:eastAsia="en-US"/>
    </w:rPr>
  </w:style>
  <w:style w:type="numbering" w:customStyle="1" w:styleId="CurrentList1">
    <w:name w:val="Current List1"/>
    <w:uiPriority w:val="99"/>
    <w:rsid w:val="0083175F"/>
    <w:pPr>
      <w:numPr>
        <w:numId w:val="43"/>
      </w:numPr>
    </w:pPr>
  </w:style>
  <w:style w:type="character" w:customStyle="1" w:styleId="TitleChar">
    <w:name w:val="Title Char"/>
    <w:basedOn w:val="DefaultParagraphFont"/>
    <w:link w:val="Title"/>
    <w:uiPriority w:val="10"/>
    <w:rsid w:val="00922481"/>
    <w:rPr>
      <w:b/>
      <w:i/>
      <w:snapToGrid w:val="0"/>
      <w:sz w:val="32"/>
      <w:u w:val="single"/>
      <w:lang w:eastAsia="en-US"/>
    </w:rPr>
  </w:style>
  <w:style w:type="character" w:styleId="Hyperlink">
    <w:name w:val="Hyperlink"/>
    <w:basedOn w:val="DefaultParagraphFont"/>
    <w:unhideWhenUsed/>
    <w:rsid w:val="00D24C89"/>
    <w:rPr>
      <w:color w:val="0563C1" w:themeColor="hyperlink"/>
      <w:u w:val="single"/>
    </w:rPr>
  </w:style>
  <w:style w:type="character" w:styleId="FollowedHyperlink">
    <w:name w:val="FollowedHyperlink"/>
    <w:basedOn w:val="DefaultParagraphFont"/>
    <w:semiHidden/>
    <w:unhideWhenUsed/>
    <w:rsid w:val="00D24C8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3906870">
      <w:bodyDiv w:val="1"/>
      <w:marLeft w:val="0"/>
      <w:marRight w:val="0"/>
      <w:marTop w:val="0"/>
      <w:marBottom w:val="0"/>
      <w:divBdr>
        <w:top w:val="none" w:sz="0" w:space="0" w:color="auto"/>
        <w:left w:val="none" w:sz="0" w:space="0" w:color="auto"/>
        <w:bottom w:val="none" w:sz="0" w:space="0" w:color="auto"/>
        <w:right w:val="none" w:sz="0" w:space="0" w:color="auto"/>
      </w:divBdr>
    </w:div>
    <w:div w:id="678778233">
      <w:bodyDiv w:val="1"/>
      <w:marLeft w:val="0"/>
      <w:marRight w:val="0"/>
      <w:marTop w:val="0"/>
      <w:marBottom w:val="0"/>
      <w:divBdr>
        <w:top w:val="none" w:sz="0" w:space="0" w:color="auto"/>
        <w:left w:val="none" w:sz="0" w:space="0" w:color="auto"/>
        <w:bottom w:val="none" w:sz="0" w:space="0" w:color="auto"/>
        <w:right w:val="none" w:sz="0" w:space="0" w:color="auto"/>
      </w:divBdr>
      <w:divsChild>
        <w:div w:id="2100442150">
          <w:marLeft w:val="0"/>
          <w:marRight w:val="0"/>
          <w:marTop w:val="0"/>
          <w:marBottom w:val="0"/>
          <w:divBdr>
            <w:top w:val="none" w:sz="0" w:space="0" w:color="auto"/>
            <w:left w:val="none" w:sz="0" w:space="0" w:color="auto"/>
            <w:bottom w:val="none" w:sz="0" w:space="0" w:color="auto"/>
            <w:right w:val="none" w:sz="0" w:space="0" w:color="auto"/>
          </w:divBdr>
          <w:divsChild>
            <w:div w:id="819231289">
              <w:marLeft w:val="0"/>
              <w:marRight w:val="0"/>
              <w:marTop w:val="0"/>
              <w:marBottom w:val="0"/>
              <w:divBdr>
                <w:top w:val="none" w:sz="0" w:space="0" w:color="auto"/>
                <w:left w:val="none" w:sz="0" w:space="0" w:color="auto"/>
                <w:bottom w:val="none" w:sz="0" w:space="0" w:color="auto"/>
                <w:right w:val="none" w:sz="0" w:space="0" w:color="auto"/>
              </w:divBdr>
              <w:divsChild>
                <w:div w:id="1496457987">
                  <w:marLeft w:val="0"/>
                  <w:marRight w:val="0"/>
                  <w:marTop w:val="0"/>
                  <w:marBottom w:val="0"/>
                  <w:divBdr>
                    <w:top w:val="none" w:sz="0" w:space="0" w:color="auto"/>
                    <w:left w:val="none" w:sz="0" w:space="0" w:color="auto"/>
                    <w:bottom w:val="none" w:sz="0" w:space="0" w:color="auto"/>
                    <w:right w:val="none" w:sz="0" w:space="0" w:color="auto"/>
                  </w:divBdr>
                  <w:divsChild>
                    <w:div w:id="1953707441">
                      <w:marLeft w:val="0"/>
                      <w:marRight w:val="0"/>
                      <w:marTop w:val="0"/>
                      <w:marBottom w:val="0"/>
                      <w:divBdr>
                        <w:top w:val="none" w:sz="0" w:space="0" w:color="auto"/>
                        <w:left w:val="none" w:sz="0" w:space="0" w:color="auto"/>
                        <w:bottom w:val="none" w:sz="0" w:space="0" w:color="auto"/>
                        <w:right w:val="none" w:sz="0" w:space="0" w:color="auto"/>
                      </w:divBdr>
                      <w:divsChild>
                        <w:div w:id="6010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657453">
      <w:bodyDiv w:val="1"/>
      <w:marLeft w:val="0"/>
      <w:marRight w:val="0"/>
      <w:marTop w:val="0"/>
      <w:marBottom w:val="0"/>
      <w:divBdr>
        <w:top w:val="none" w:sz="0" w:space="0" w:color="auto"/>
        <w:left w:val="none" w:sz="0" w:space="0" w:color="auto"/>
        <w:bottom w:val="none" w:sz="0" w:space="0" w:color="auto"/>
        <w:right w:val="none" w:sz="0" w:space="0" w:color="auto"/>
      </w:divBdr>
    </w:div>
    <w:div w:id="1121266571">
      <w:bodyDiv w:val="1"/>
      <w:marLeft w:val="0"/>
      <w:marRight w:val="0"/>
      <w:marTop w:val="0"/>
      <w:marBottom w:val="0"/>
      <w:divBdr>
        <w:top w:val="none" w:sz="0" w:space="0" w:color="auto"/>
        <w:left w:val="none" w:sz="0" w:space="0" w:color="auto"/>
        <w:bottom w:val="none" w:sz="0" w:space="0" w:color="auto"/>
        <w:right w:val="none" w:sz="0" w:space="0" w:color="auto"/>
      </w:divBdr>
    </w:div>
    <w:div w:id="1146554279">
      <w:bodyDiv w:val="1"/>
      <w:marLeft w:val="0"/>
      <w:marRight w:val="0"/>
      <w:marTop w:val="0"/>
      <w:marBottom w:val="0"/>
      <w:divBdr>
        <w:top w:val="none" w:sz="0" w:space="0" w:color="auto"/>
        <w:left w:val="none" w:sz="0" w:space="0" w:color="auto"/>
        <w:bottom w:val="none" w:sz="0" w:space="0" w:color="auto"/>
        <w:right w:val="none" w:sz="0" w:space="0" w:color="auto"/>
      </w:divBdr>
    </w:div>
    <w:div w:id="2065638373">
      <w:bodyDiv w:val="1"/>
      <w:marLeft w:val="0"/>
      <w:marRight w:val="0"/>
      <w:marTop w:val="0"/>
      <w:marBottom w:val="0"/>
      <w:divBdr>
        <w:top w:val="none" w:sz="0" w:space="0" w:color="auto"/>
        <w:left w:val="none" w:sz="0" w:space="0" w:color="auto"/>
        <w:bottom w:val="none" w:sz="0" w:space="0" w:color="auto"/>
        <w:right w:val="none" w:sz="0" w:space="0" w:color="auto"/>
      </w:divBdr>
    </w:div>
    <w:div w:id="211420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bletennis365.com/Aberdeen/Pages/ADTTA_Past_Winner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94AF-74E8-4F74-BDC7-1585E494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4401</Words>
  <Characters>25087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ABERDEEN AND DISTRICT TABLE TENNIS ASSOCIATION</vt:lpstr>
    </vt:vector>
  </TitlesOfParts>
  <Company>Scottish Media Group</Company>
  <LinksUpToDate>false</LinksUpToDate>
  <CharactersWithSpaces>29430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AND DISTRICT TABLE TENNIS ASSOCIATION</dc:title>
  <dc:creator>alisonmacbean</dc:creator>
  <cp:lastModifiedBy>Grzegorz Ksiazek</cp:lastModifiedBy>
  <cp:revision>9</cp:revision>
  <cp:lastPrinted>2018-06-14T19:55:00Z</cp:lastPrinted>
  <dcterms:created xsi:type="dcterms:W3CDTF">2023-04-24T16:58:00Z</dcterms:created>
  <dcterms:modified xsi:type="dcterms:W3CDTF">2023-04-24T20:52:00Z</dcterms:modified>
</cp:coreProperties>
</file>