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AE038" w14:textId="71F653D1" w:rsidR="00917F0D" w:rsidRPr="00CE06AB" w:rsidRDefault="00917F0D" w:rsidP="00917F0D">
      <w:pPr>
        <w:ind w:right="-969"/>
        <w:jc w:val="center"/>
        <w:rPr>
          <w:b/>
          <w:bCs/>
          <w:sz w:val="52"/>
          <w:szCs w:val="52"/>
          <w:u w:val="single"/>
        </w:rPr>
      </w:pPr>
      <w:r w:rsidRPr="00CE06AB">
        <w:rPr>
          <w:b/>
          <w:bCs/>
          <w:sz w:val="52"/>
          <w:szCs w:val="52"/>
          <w:u w:val="single"/>
        </w:rPr>
        <w:t>Annual Report</w:t>
      </w:r>
      <w:r w:rsidR="001F2517" w:rsidRPr="00CE06AB">
        <w:rPr>
          <w:b/>
          <w:bCs/>
          <w:sz w:val="52"/>
          <w:szCs w:val="52"/>
          <w:u w:val="single"/>
        </w:rPr>
        <w:t xml:space="preserve">  -  </w:t>
      </w:r>
      <w:r w:rsidRPr="00CE06AB">
        <w:rPr>
          <w:b/>
          <w:bCs/>
          <w:sz w:val="52"/>
          <w:szCs w:val="52"/>
          <w:u w:val="single"/>
        </w:rPr>
        <w:t>Season 2019 – 2020</w:t>
      </w:r>
    </w:p>
    <w:p w14:paraId="04D31F97" w14:textId="77777777" w:rsidR="00B6502E" w:rsidRPr="00CE06AB" w:rsidRDefault="00B6502E" w:rsidP="00B6502E">
      <w:pPr>
        <w:ind w:right="-969"/>
        <w:rPr>
          <w:b/>
          <w:bCs/>
          <w:sz w:val="52"/>
          <w:szCs w:val="52"/>
          <w:u w:val="single"/>
        </w:rPr>
      </w:pPr>
    </w:p>
    <w:p w14:paraId="36831554" w14:textId="77777777" w:rsidR="0097525A" w:rsidRDefault="0097525A" w:rsidP="00B6502E">
      <w:pPr>
        <w:ind w:right="-969"/>
        <w:rPr>
          <w:b/>
          <w:bCs/>
          <w:sz w:val="28"/>
          <w:szCs w:val="28"/>
          <w:u w:val="single"/>
        </w:rPr>
      </w:pPr>
    </w:p>
    <w:p w14:paraId="7556C4E7" w14:textId="655627EA" w:rsidR="0097525A" w:rsidRPr="00CE06AB" w:rsidRDefault="0097525A" w:rsidP="0097525A">
      <w:pPr>
        <w:ind w:right="-969"/>
        <w:jc w:val="center"/>
        <w:rPr>
          <w:b/>
          <w:bCs/>
          <w:sz w:val="48"/>
          <w:szCs w:val="48"/>
          <w:u w:val="single"/>
        </w:rPr>
      </w:pPr>
      <w:r w:rsidRPr="00CE06AB">
        <w:rPr>
          <w:b/>
          <w:bCs/>
          <w:sz w:val="48"/>
          <w:szCs w:val="48"/>
          <w:u w:val="single"/>
        </w:rPr>
        <w:t>INDEX</w:t>
      </w:r>
    </w:p>
    <w:p w14:paraId="35462C8D" w14:textId="6027F051" w:rsidR="0097525A" w:rsidRDefault="0097525A" w:rsidP="0097525A">
      <w:pPr>
        <w:ind w:right="-969"/>
        <w:jc w:val="center"/>
        <w:rPr>
          <w:b/>
          <w:bCs/>
          <w:sz w:val="28"/>
          <w:szCs w:val="28"/>
          <w:u w:val="single"/>
        </w:rPr>
      </w:pPr>
    </w:p>
    <w:p w14:paraId="773B3E1F" w14:textId="1931FD0A" w:rsidR="0097525A" w:rsidRPr="00CE06AB" w:rsidRDefault="0097525A" w:rsidP="0097525A">
      <w:pPr>
        <w:ind w:right="-969"/>
        <w:jc w:val="center"/>
        <w:rPr>
          <w:b/>
          <w:bCs/>
          <w:sz w:val="44"/>
          <w:szCs w:val="44"/>
          <w:u w:val="single"/>
        </w:rPr>
      </w:pPr>
      <w:r w:rsidRPr="00CE06AB">
        <w:rPr>
          <w:b/>
          <w:bCs/>
          <w:sz w:val="44"/>
          <w:szCs w:val="44"/>
          <w:u w:val="single"/>
        </w:rPr>
        <w:t>Page 1 – Chairmans report</w:t>
      </w:r>
    </w:p>
    <w:p w14:paraId="2DC53104" w14:textId="481BF3B9" w:rsidR="0097525A" w:rsidRPr="00CE06AB" w:rsidRDefault="0097525A" w:rsidP="0097525A">
      <w:pPr>
        <w:ind w:right="-969"/>
        <w:jc w:val="center"/>
        <w:rPr>
          <w:b/>
          <w:bCs/>
          <w:sz w:val="44"/>
          <w:szCs w:val="44"/>
          <w:u w:val="single"/>
        </w:rPr>
      </w:pPr>
      <w:r w:rsidRPr="00CE06AB">
        <w:rPr>
          <w:b/>
          <w:bCs/>
          <w:sz w:val="44"/>
          <w:szCs w:val="44"/>
          <w:u w:val="single"/>
        </w:rPr>
        <w:t>Page 2/3 Treasurers Report</w:t>
      </w:r>
      <w:r w:rsidR="00CE06AB" w:rsidRPr="00CE06AB">
        <w:rPr>
          <w:b/>
          <w:bCs/>
          <w:sz w:val="44"/>
          <w:szCs w:val="44"/>
          <w:u w:val="single"/>
        </w:rPr>
        <w:t xml:space="preserve"> </w:t>
      </w:r>
    </w:p>
    <w:p w14:paraId="18E26B85" w14:textId="1227111E" w:rsidR="0097525A" w:rsidRPr="00CE06AB" w:rsidRDefault="0097525A" w:rsidP="0097525A">
      <w:pPr>
        <w:ind w:right="-969"/>
        <w:jc w:val="center"/>
        <w:rPr>
          <w:b/>
          <w:bCs/>
          <w:sz w:val="44"/>
          <w:szCs w:val="44"/>
          <w:u w:val="single"/>
        </w:rPr>
      </w:pPr>
      <w:r w:rsidRPr="00CE06AB">
        <w:rPr>
          <w:b/>
          <w:bCs/>
          <w:sz w:val="44"/>
          <w:szCs w:val="44"/>
          <w:u w:val="single"/>
        </w:rPr>
        <w:t xml:space="preserve">Page 4 - </w:t>
      </w:r>
      <w:r w:rsidR="00CE06AB" w:rsidRPr="00CE06AB">
        <w:rPr>
          <w:b/>
          <w:bCs/>
          <w:sz w:val="44"/>
          <w:szCs w:val="44"/>
          <w:u w:val="single"/>
        </w:rPr>
        <w:t xml:space="preserve">Registration Secretary </w:t>
      </w:r>
    </w:p>
    <w:p w14:paraId="5AD27271" w14:textId="1F61A9E7" w:rsidR="0097525A" w:rsidRPr="00CE06AB" w:rsidRDefault="0097525A" w:rsidP="0097525A">
      <w:pPr>
        <w:ind w:right="-969"/>
        <w:jc w:val="center"/>
        <w:rPr>
          <w:b/>
          <w:bCs/>
          <w:sz w:val="44"/>
          <w:szCs w:val="44"/>
          <w:u w:val="single"/>
        </w:rPr>
      </w:pPr>
      <w:r w:rsidRPr="00CE06AB">
        <w:rPr>
          <w:b/>
          <w:bCs/>
          <w:sz w:val="44"/>
          <w:szCs w:val="44"/>
          <w:u w:val="single"/>
        </w:rPr>
        <w:t>Page 5 - Hard Bat Tournament</w:t>
      </w:r>
    </w:p>
    <w:p w14:paraId="10C50BCA" w14:textId="62E97AA8" w:rsidR="0097525A" w:rsidRPr="00CE06AB" w:rsidRDefault="0097525A" w:rsidP="0097525A">
      <w:pPr>
        <w:ind w:right="-969"/>
        <w:jc w:val="center"/>
        <w:rPr>
          <w:b/>
          <w:bCs/>
          <w:sz w:val="44"/>
          <w:szCs w:val="44"/>
          <w:u w:val="single"/>
        </w:rPr>
      </w:pPr>
      <w:r w:rsidRPr="00CE06AB">
        <w:rPr>
          <w:b/>
          <w:bCs/>
          <w:sz w:val="44"/>
          <w:szCs w:val="44"/>
          <w:u w:val="single"/>
        </w:rPr>
        <w:t>Page 6 - Bristol Closed</w:t>
      </w:r>
    </w:p>
    <w:p w14:paraId="32137724" w14:textId="7FC87420" w:rsidR="0097525A" w:rsidRPr="00CE06AB" w:rsidRDefault="0097525A" w:rsidP="0097525A">
      <w:pPr>
        <w:ind w:right="-969"/>
        <w:jc w:val="center"/>
        <w:rPr>
          <w:b/>
          <w:bCs/>
          <w:sz w:val="44"/>
          <w:szCs w:val="44"/>
          <w:u w:val="single"/>
        </w:rPr>
      </w:pPr>
      <w:r w:rsidRPr="00CE06AB">
        <w:rPr>
          <w:b/>
          <w:bCs/>
          <w:sz w:val="44"/>
          <w:szCs w:val="44"/>
          <w:u w:val="single"/>
        </w:rPr>
        <w:t xml:space="preserve">Page 7 – </w:t>
      </w:r>
      <w:r w:rsidR="00CE06AB" w:rsidRPr="00CE06AB">
        <w:rPr>
          <w:b/>
          <w:bCs/>
          <w:sz w:val="44"/>
          <w:szCs w:val="44"/>
          <w:u w:val="single"/>
        </w:rPr>
        <w:t>Summer League</w:t>
      </w:r>
    </w:p>
    <w:p w14:paraId="29089CC2" w14:textId="45CEEBB6" w:rsidR="0097525A" w:rsidRPr="00CE06AB" w:rsidRDefault="0097525A" w:rsidP="0097525A">
      <w:pPr>
        <w:ind w:right="-969"/>
        <w:jc w:val="center"/>
        <w:rPr>
          <w:b/>
          <w:bCs/>
          <w:sz w:val="44"/>
          <w:szCs w:val="44"/>
          <w:u w:val="single"/>
        </w:rPr>
      </w:pPr>
      <w:r w:rsidRPr="00CE06AB">
        <w:rPr>
          <w:b/>
          <w:bCs/>
          <w:sz w:val="44"/>
          <w:szCs w:val="44"/>
          <w:u w:val="single"/>
        </w:rPr>
        <w:t>Page 8 –</w:t>
      </w:r>
      <w:r w:rsidR="007A0A03" w:rsidRPr="00CE06AB">
        <w:rPr>
          <w:b/>
          <w:bCs/>
          <w:sz w:val="44"/>
          <w:szCs w:val="44"/>
          <w:u w:val="single"/>
        </w:rPr>
        <w:t xml:space="preserve"> Development Report</w:t>
      </w:r>
    </w:p>
    <w:p w14:paraId="00876114" w14:textId="714DC4E1" w:rsidR="0097525A" w:rsidRDefault="0097525A" w:rsidP="0097525A">
      <w:pPr>
        <w:ind w:right="-969"/>
        <w:jc w:val="center"/>
        <w:rPr>
          <w:b/>
          <w:bCs/>
          <w:sz w:val="44"/>
          <w:szCs w:val="44"/>
          <w:u w:val="single"/>
        </w:rPr>
      </w:pPr>
      <w:r w:rsidRPr="00CE06AB">
        <w:rPr>
          <w:b/>
          <w:bCs/>
          <w:sz w:val="44"/>
          <w:szCs w:val="44"/>
          <w:u w:val="single"/>
        </w:rPr>
        <w:t xml:space="preserve">Page 9 </w:t>
      </w:r>
      <w:r w:rsidR="007A0A03" w:rsidRPr="00CE06AB">
        <w:rPr>
          <w:b/>
          <w:bCs/>
          <w:sz w:val="44"/>
          <w:szCs w:val="44"/>
          <w:u w:val="single"/>
        </w:rPr>
        <w:t>– Avon Report</w:t>
      </w:r>
    </w:p>
    <w:p w14:paraId="4F86F0A9" w14:textId="149C30E7" w:rsidR="00E75CE1" w:rsidRDefault="00E75CE1" w:rsidP="0097525A">
      <w:pPr>
        <w:ind w:right="-969"/>
        <w:jc w:val="center"/>
        <w:rPr>
          <w:b/>
          <w:bCs/>
          <w:sz w:val="44"/>
          <w:szCs w:val="44"/>
          <w:u w:val="single"/>
        </w:rPr>
      </w:pPr>
      <w:r>
        <w:rPr>
          <w:b/>
          <w:bCs/>
          <w:sz w:val="44"/>
          <w:szCs w:val="44"/>
          <w:u w:val="single"/>
        </w:rPr>
        <w:t>Page 10 – Vetts Report</w:t>
      </w:r>
    </w:p>
    <w:p w14:paraId="470CBDF2" w14:textId="55F6EFD2" w:rsidR="00E75CE1" w:rsidRPr="00CE06AB" w:rsidRDefault="00E75CE1" w:rsidP="0097525A">
      <w:pPr>
        <w:ind w:right="-969"/>
        <w:jc w:val="center"/>
        <w:rPr>
          <w:b/>
          <w:bCs/>
          <w:sz w:val="44"/>
          <w:szCs w:val="44"/>
          <w:u w:val="single"/>
        </w:rPr>
      </w:pPr>
      <w:r>
        <w:rPr>
          <w:b/>
          <w:bCs/>
          <w:sz w:val="44"/>
          <w:szCs w:val="44"/>
          <w:u w:val="single"/>
        </w:rPr>
        <w:t>Page 11 – Junior Report</w:t>
      </w:r>
    </w:p>
    <w:p w14:paraId="6FBFAF9E" w14:textId="77777777" w:rsidR="0097525A" w:rsidRPr="00CE06AB" w:rsidRDefault="0097525A" w:rsidP="0097525A">
      <w:pPr>
        <w:ind w:right="-969"/>
        <w:jc w:val="center"/>
        <w:rPr>
          <w:b/>
          <w:bCs/>
          <w:sz w:val="44"/>
          <w:szCs w:val="44"/>
          <w:u w:val="single"/>
        </w:rPr>
      </w:pPr>
    </w:p>
    <w:p w14:paraId="79D6734C" w14:textId="77777777" w:rsidR="0097525A" w:rsidRDefault="0097525A" w:rsidP="00B6502E">
      <w:pPr>
        <w:ind w:right="-969"/>
        <w:rPr>
          <w:b/>
          <w:bCs/>
          <w:sz w:val="28"/>
          <w:szCs w:val="28"/>
          <w:u w:val="single"/>
        </w:rPr>
      </w:pPr>
    </w:p>
    <w:p w14:paraId="59C22D97" w14:textId="77777777" w:rsidR="0097525A" w:rsidRDefault="0097525A" w:rsidP="00B6502E">
      <w:pPr>
        <w:ind w:right="-969"/>
        <w:rPr>
          <w:b/>
          <w:bCs/>
          <w:sz w:val="28"/>
          <w:szCs w:val="28"/>
          <w:u w:val="single"/>
        </w:rPr>
      </w:pPr>
    </w:p>
    <w:p w14:paraId="2253CB28" w14:textId="77777777" w:rsidR="0097525A" w:rsidRDefault="0097525A" w:rsidP="00B6502E">
      <w:pPr>
        <w:ind w:right="-969"/>
        <w:rPr>
          <w:b/>
          <w:bCs/>
          <w:sz w:val="28"/>
          <w:szCs w:val="28"/>
          <w:u w:val="single"/>
        </w:rPr>
      </w:pPr>
    </w:p>
    <w:p w14:paraId="01A754F5" w14:textId="77777777" w:rsidR="0097525A" w:rsidRDefault="0097525A" w:rsidP="00B6502E">
      <w:pPr>
        <w:ind w:right="-969"/>
        <w:rPr>
          <w:b/>
          <w:bCs/>
          <w:sz w:val="28"/>
          <w:szCs w:val="28"/>
          <w:u w:val="single"/>
        </w:rPr>
      </w:pPr>
    </w:p>
    <w:p w14:paraId="51D7E601" w14:textId="77777777" w:rsidR="0097525A" w:rsidRDefault="0097525A" w:rsidP="00B6502E">
      <w:pPr>
        <w:ind w:right="-969"/>
        <w:rPr>
          <w:b/>
          <w:bCs/>
          <w:sz w:val="28"/>
          <w:szCs w:val="28"/>
          <w:u w:val="single"/>
        </w:rPr>
      </w:pPr>
    </w:p>
    <w:p w14:paraId="1FC44F95" w14:textId="77777777" w:rsidR="0097525A" w:rsidRDefault="0097525A" w:rsidP="00B6502E">
      <w:pPr>
        <w:ind w:right="-969"/>
        <w:rPr>
          <w:b/>
          <w:bCs/>
          <w:sz w:val="28"/>
          <w:szCs w:val="28"/>
          <w:u w:val="single"/>
        </w:rPr>
      </w:pPr>
    </w:p>
    <w:p w14:paraId="7B48535F" w14:textId="77777777" w:rsidR="0097525A" w:rsidRDefault="0097525A" w:rsidP="00B6502E">
      <w:pPr>
        <w:ind w:right="-969"/>
        <w:rPr>
          <w:b/>
          <w:bCs/>
          <w:sz w:val="28"/>
          <w:szCs w:val="28"/>
          <w:u w:val="single"/>
        </w:rPr>
      </w:pPr>
    </w:p>
    <w:p w14:paraId="1E0DA955" w14:textId="77777777" w:rsidR="0097525A" w:rsidRDefault="0097525A" w:rsidP="00B6502E">
      <w:pPr>
        <w:ind w:right="-969"/>
        <w:rPr>
          <w:b/>
          <w:bCs/>
          <w:sz w:val="28"/>
          <w:szCs w:val="28"/>
          <w:u w:val="single"/>
        </w:rPr>
      </w:pPr>
    </w:p>
    <w:p w14:paraId="011D62B9" w14:textId="77777777" w:rsidR="0097525A" w:rsidRDefault="0097525A" w:rsidP="00B6502E">
      <w:pPr>
        <w:ind w:right="-969"/>
        <w:rPr>
          <w:b/>
          <w:bCs/>
          <w:sz w:val="28"/>
          <w:szCs w:val="28"/>
          <w:u w:val="single"/>
        </w:rPr>
      </w:pPr>
    </w:p>
    <w:p w14:paraId="296C8C30" w14:textId="77777777" w:rsidR="0097525A" w:rsidRDefault="0097525A" w:rsidP="00B6502E">
      <w:pPr>
        <w:ind w:right="-969"/>
        <w:rPr>
          <w:b/>
          <w:bCs/>
          <w:sz w:val="28"/>
          <w:szCs w:val="28"/>
          <w:u w:val="single"/>
        </w:rPr>
      </w:pPr>
    </w:p>
    <w:p w14:paraId="055B85B7" w14:textId="77777777" w:rsidR="0097525A" w:rsidRDefault="0097525A" w:rsidP="00B6502E">
      <w:pPr>
        <w:ind w:right="-969"/>
        <w:rPr>
          <w:b/>
          <w:bCs/>
          <w:sz w:val="28"/>
          <w:szCs w:val="28"/>
          <w:u w:val="single"/>
        </w:rPr>
      </w:pPr>
    </w:p>
    <w:p w14:paraId="6DFDFD96" w14:textId="77777777" w:rsidR="0097525A" w:rsidRDefault="0097525A" w:rsidP="00B6502E">
      <w:pPr>
        <w:ind w:right="-969"/>
        <w:rPr>
          <w:b/>
          <w:bCs/>
          <w:sz w:val="28"/>
          <w:szCs w:val="28"/>
          <w:u w:val="single"/>
        </w:rPr>
      </w:pPr>
    </w:p>
    <w:p w14:paraId="5EC2F0C1" w14:textId="77777777" w:rsidR="0097525A" w:rsidRDefault="0097525A" w:rsidP="00B6502E">
      <w:pPr>
        <w:ind w:right="-969"/>
        <w:rPr>
          <w:b/>
          <w:bCs/>
          <w:sz w:val="28"/>
          <w:szCs w:val="28"/>
          <w:u w:val="single"/>
        </w:rPr>
      </w:pPr>
    </w:p>
    <w:p w14:paraId="1097EF45" w14:textId="77777777" w:rsidR="0097525A" w:rsidRDefault="0097525A" w:rsidP="00B6502E">
      <w:pPr>
        <w:ind w:right="-969"/>
        <w:rPr>
          <w:b/>
          <w:bCs/>
          <w:sz w:val="28"/>
          <w:szCs w:val="28"/>
          <w:u w:val="single"/>
        </w:rPr>
      </w:pPr>
    </w:p>
    <w:p w14:paraId="63AE18AA" w14:textId="77777777" w:rsidR="0097525A" w:rsidRDefault="0097525A" w:rsidP="00B6502E">
      <w:pPr>
        <w:ind w:right="-969"/>
        <w:rPr>
          <w:b/>
          <w:bCs/>
          <w:sz w:val="28"/>
          <w:szCs w:val="28"/>
          <w:u w:val="single"/>
        </w:rPr>
      </w:pPr>
    </w:p>
    <w:p w14:paraId="5D7FAA98" w14:textId="77777777" w:rsidR="0097525A" w:rsidRDefault="0097525A" w:rsidP="00B6502E">
      <w:pPr>
        <w:ind w:right="-969"/>
        <w:rPr>
          <w:b/>
          <w:bCs/>
          <w:sz w:val="28"/>
          <w:szCs w:val="28"/>
          <w:u w:val="single"/>
        </w:rPr>
      </w:pPr>
    </w:p>
    <w:p w14:paraId="44709C69" w14:textId="77777777" w:rsidR="0097525A" w:rsidRDefault="0097525A" w:rsidP="00B6502E">
      <w:pPr>
        <w:ind w:right="-969"/>
        <w:rPr>
          <w:b/>
          <w:bCs/>
          <w:sz w:val="28"/>
          <w:szCs w:val="28"/>
          <w:u w:val="single"/>
        </w:rPr>
      </w:pPr>
    </w:p>
    <w:p w14:paraId="7471C76D" w14:textId="77777777" w:rsidR="0097525A" w:rsidRDefault="0097525A" w:rsidP="00B6502E">
      <w:pPr>
        <w:ind w:right="-969"/>
        <w:rPr>
          <w:b/>
          <w:bCs/>
          <w:sz w:val="28"/>
          <w:szCs w:val="28"/>
          <w:u w:val="single"/>
        </w:rPr>
      </w:pPr>
    </w:p>
    <w:p w14:paraId="336D0458" w14:textId="77777777" w:rsidR="0097525A" w:rsidRDefault="0097525A" w:rsidP="00B6502E">
      <w:pPr>
        <w:ind w:right="-969"/>
        <w:rPr>
          <w:b/>
          <w:bCs/>
          <w:sz w:val="28"/>
          <w:szCs w:val="28"/>
          <w:u w:val="single"/>
        </w:rPr>
      </w:pPr>
    </w:p>
    <w:p w14:paraId="7388EEC3" w14:textId="1BEDE924" w:rsidR="00B6502E" w:rsidRDefault="00917F0D" w:rsidP="00B6502E">
      <w:pPr>
        <w:ind w:right="-969"/>
        <w:rPr>
          <w:rFonts w:ascii="Trebuchet MS" w:hAnsi="Trebuchet MS"/>
          <w:color w:val="1D2228"/>
          <w:sz w:val="28"/>
          <w:szCs w:val="28"/>
          <w:shd w:val="clear" w:color="auto" w:fill="FFFFFF"/>
        </w:rPr>
      </w:pPr>
      <w:r w:rsidRPr="00B6502E">
        <w:rPr>
          <w:b/>
          <w:bCs/>
          <w:sz w:val="28"/>
          <w:szCs w:val="28"/>
          <w:u w:val="single"/>
        </w:rPr>
        <w:t>Ch</w:t>
      </w:r>
      <w:r w:rsidR="00B6502E" w:rsidRPr="00B6502E">
        <w:rPr>
          <w:b/>
          <w:bCs/>
          <w:sz w:val="28"/>
          <w:szCs w:val="28"/>
          <w:u w:val="single"/>
        </w:rPr>
        <w:t>airmans Introduction</w:t>
      </w:r>
      <w:r w:rsidR="00B6502E" w:rsidRPr="00B6502E">
        <w:rPr>
          <w:rFonts w:ascii="Trebuchet MS" w:hAnsi="Trebuchet MS"/>
          <w:color w:val="1D2228"/>
          <w:sz w:val="28"/>
          <w:szCs w:val="28"/>
          <w:shd w:val="clear" w:color="auto" w:fill="FFFFFF"/>
        </w:rPr>
        <w:br/>
        <w:t>Dear members,</w:t>
      </w:r>
    </w:p>
    <w:p w14:paraId="43BA4390" w14:textId="295A4016" w:rsidR="00B6502E" w:rsidRPr="00B6502E" w:rsidRDefault="00B6502E" w:rsidP="00B6502E">
      <w:pPr>
        <w:ind w:right="-969"/>
        <w:rPr>
          <w:rFonts w:ascii="Verdana" w:hAnsi="Verdana"/>
          <w:color w:val="1D2228"/>
          <w:sz w:val="28"/>
          <w:szCs w:val="28"/>
          <w:shd w:val="clear" w:color="auto" w:fill="FFFFFF"/>
        </w:rPr>
      </w:pPr>
      <w:r>
        <w:rPr>
          <w:rFonts w:ascii="Trebuchet MS" w:hAnsi="Trebuchet MS"/>
          <w:color w:val="1D2228"/>
          <w:sz w:val="28"/>
          <w:szCs w:val="28"/>
          <w:shd w:val="clear" w:color="auto" w:fill="FFFFFF"/>
        </w:rPr>
        <w:t xml:space="preserve">                       </w:t>
      </w:r>
      <w:r w:rsidRPr="00B6502E">
        <w:rPr>
          <w:rFonts w:ascii="Trebuchet MS" w:hAnsi="Trebuchet MS"/>
          <w:color w:val="1D2228"/>
          <w:sz w:val="28"/>
          <w:szCs w:val="28"/>
          <w:shd w:val="clear" w:color="auto" w:fill="FFFFFF"/>
        </w:rPr>
        <w:t>The 2019 - 2020 season was running extremely well, as usual, until February 2020 when the Coronavirus became a major issue, this necessitat</w:t>
      </w:r>
      <w:r>
        <w:rPr>
          <w:rFonts w:ascii="Trebuchet MS" w:hAnsi="Trebuchet MS"/>
          <w:color w:val="1D2228"/>
          <w:sz w:val="28"/>
          <w:szCs w:val="28"/>
          <w:shd w:val="clear" w:color="auto" w:fill="FFFFFF"/>
        </w:rPr>
        <w:t>ing</w:t>
      </w:r>
      <w:r w:rsidRPr="00B6502E">
        <w:rPr>
          <w:rFonts w:ascii="Trebuchet MS" w:hAnsi="Trebuchet MS"/>
          <w:color w:val="1D2228"/>
          <w:sz w:val="28"/>
          <w:szCs w:val="28"/>
          <w:shd w:val="clear" w:color="auto" w:fill="FFFFFF"/>
        </w:rPr>
        <w:t xml:space="preserve"> the halting of playing of TT in March. This left league and cup competition incomplete and due to subsequent lockdown, they could not be concluded. The Bristol Closed Tournament did take place at WISE in February with </w:t>
      </w:r>
      <w:r>
        <w:rPr>
          <w:rFonts w:ascii="Trebuchet MS" w:hAnsi="Trebuchet MS"/>
          <w:color w:val="1D2228"/>
          <w:sz w:val="28"/>
          <w:szCs w:val="28"/>
          <w:shd w:val="clear" w:color="auto" w:fill="FFFFFF"/>
        </w:rPr>
        <w:t xml:space="preserve">the </w:t>
      </w:r>
      <w:r w:rsidRPr="00B6502E">
        <w:rPr>
          <w:rFonts w:ascii="Trebuchet MS" w:hAnsi="Trebuchet MS"/>
          <w:color w:val="1D2228"/>
          <w:sz w:val="28"/>
          <w:szCs w:val="28"/>
          <w:shd w:val="clear" w:color="auto" w:fill="FFFFFF"/>
        </w:rPr>
        <w:t>majority of events being completed</w:t>
      </w:r>
      <w:r>
        <w:rPr>
          <w:rFonts w:ascii="Trebuchet MS" w:hAnsi="Trebuchet MS"/>
          <w:color w:val="1D2228"/>
          <w:sz w:val="28"/>
          <w:szCs w:val="28"/>
          <w:shd w:val="clear" w:color="auto" w:fill="FFFFFF"/>
        </w:rPr>
        <w:t xml:space="preserve"> on the day. T</w:t>
      </w:r>
      <w:r w:rsidRPr="00B6502E">
        <w:rPr>
          <w:rFonts w:ascii="Trebuchet MS" w:hAnsi="Trebuchet MS"/>
          <w:color w:val="1D2228"/>
          <w:sz w:val="28"/>
          <w:szCs w:val="28"/>
          <w:shd w:val="clear" w:color="auto" w:fill="FFFFFF"/>
        </w:rPr>
        <w:t>he outstanding events were completed at Failand just prior to lockdown coming into force in March.</w:t>
      </w:r>
    </w:p>
    <w:p w14:paraId="549AEE04" w14:textId="4989D265" w:rsidR="00B6502E" w:rsidRPr="00B6502E" w:rsidRDefault="00B6502E" w:rsidP="00B6502E">
      <w:pPr>
        <w:pStyle w:val="yiv8112296547auto-created-dir-div"/>
        <w:spacing w:before="0" w:beforeAutospacing="0" w:after="0" w:afterAutospacing="0"/>
        <w:rPr>
          <w:rFonts w:ascii="Helvetica" w:hAnsi="Helvetica" w:cs="Helvetica"/>
          <w:color w:val="1D2228"/>
          <w:sz w:val="28"/>
          <w:szCs w:val="28"/>
        </w:rPr>
      </w:pPr>
      <w:r w:rsidRPr="00B6502E">
        <w:rPr>
          <w:rFonts w:ascii="Trebuchet MS" w:hAnsi="Trebuchet MS"/>
          <w:color w:val="1D2228"/>
          <w:sz w:val="28"/>
          <w:szCs w:val="28"/>
          <w:shd w:val="clear" w:color="auto" w:fill="FFFFFF"/>
        </w:rPr>
        <w:t>I would like to thank the League Executive Management Committee for their continued commitment to ensuring the effective running of the league, special thanks to:-</w:t>
      </w:r>
    </w:p>
    <w:p w14:paraId="5358A686" w14:textId="47593A2B" w:rsidR="00B6502E" w:rsidRPr="00B6502E" w:rsidRDefault="00B6502E" w:rsidP="00B6502E">
      <w:pPr>
        <w:pStyle w:val="yiv8112296547auto-created-dir-div"/>
        <w:shd w:val="clear" w:color="auto" w:fill="FFFFFF"/>
        <w:spacing w:before="0" w:beforeAutospacing="0" w:after="0" w:afterAutospacing="0"/>
        <w:rPr>
          <w:rFonts w:ascii="Helvetica" w:hAnsi="Helvetica" w:cs="Helvetica"/>
          <w:color w:val="1D2228"/>
          <w:sz w:val="28"/>
          <w:szCs w:val="28"/>
        </w:rPr>
      </w:pPr>
      <w:r w:rsidRPr="00B6502E">
        <w:rPr>
          <w:rFonts w:ascii="Trebuchet MS" w:hAnsi="Trebuchet MS" w:cs="Helvetica"/>
          <w:color w:val="1D2228"/>
          <w:sz w:val="28"/>
          <w:szCs w:val="28"/>
        </w:rPr>
        <w:t>Mike Withyman for all his work with the juniors</w:t>
      </w:r>
    </w:p>
    <w:p w14:paraId="1834593D" w14:textId="4519566B" w:rsidR="00B6502E" w:rsidRPr="00B6502E" w:rsidRDefault="00B6502E" w:rsidP="00B6502E">
      <w:pPr>
        <w:pStyle w:val="yiv8112296547auto-created-dir-div"/>
        <w:shd w:val="clear" w:color="auto" w:fill="FFFFFF"/>
        <w:spacing w:before="0" w:beforeAutospacing="0" w:after="0" w:afterAutospacing="0"/>
        <w:rPr>
          <w:rFonts w:ascii="Helvetica" w:hAnsi="Helvetica" w:cs="Helvetica"/>
          <w:color w:val="1D2228"/>
          <w:sz w:val="28"/>
          <w:szCs w:val="28"/>
        </w:rPr>
      </w:pPr>
      <w:r w:rsidRPr="00B6502E">
        <w:rPr>
          <w:rFonts w:ascii="Trebuchet MS" w:hAnsi="Trebuchet MS" w:cs="Helvetica"/>
          <w:color w:val="1D2228"/>
          <w:sz w:val="28"/>
          <w:szCs w:val="28"/>
        </w:rPr>
        <w:t>Aylwyn Powell for his role as League Secretary</w:t>
      </w:r>
    </w:p>
    <w:p w14:paraId="402BBF99" w14:textId="781515B1" w:rsidR="00B6502E" w:rsidRPr="00B6502E" w:rsidRDefault="00B6502E" w:rsidP="00B6502E">
      <w:pPr>
        <w:pStyle w:val="yiv8112296547auto-created-dir-div"/>
        <w:shd w:val="clear" w:color="auto" w:fill="FFFFFF"/>
        <w:spacing w:before="0" w:beforeAutospacing="0" w:after="0" w:afterAutospacing="0"/>
        <w:rPr>
          <w:rFonts w:ascii="Helvetica" w:hAnsi="Helvetica" w:cs="Helvetica"/>
          <w:color w:val="1D2228"/>
          <w:sz w:val="28"/>
          <w:szCs w:val="28"/>
        </w:rPr>
      </w:pPr>
      <w:r w:rsidRPr="00B6502E">
        <w:rPr>
          <w:rFonts w:ascii="Trebuchet MS" w:hAnsi="Trebuchet MS" w:cs="Helvetica"/>
          <w:color w:val="1D2228"/>
          <w:sz w:val="28"/>
          <w:szCs w:val="28"/>
        </w:rPr>
        <w:t>Mervyn George for his role as League Treasurer</w:t>
      </w:r>
    </w:p>
    <w:p w14:paraId="696236C8" w14:textId="5BEE2ACC" w:rsidR="00B6502E" w:rsidRDefault="00B6502E" w:rsidP="00B6502E">
      <w:pPr>
        <w:pStyle w:val="yiv8112296547auto-created-dir-div"/>
        <w:shd w:val="clear" w:color="auto" w:fill="FFFFFF"/>
        <w:spacing w:before="0" w:beforeAutospacing="0" w:after="0" w:afterAutospacing="0"/>
        <w:rPr>
          <w:rFonts w:ascii="Trebuchet MS" w:hAnsi="Trebuchet MS" w:cs="Helvetica"/>
          <w:color w:val="1D2228"/>
          <w:sz w:val="28"/>
          <w:szCs w:val="28"/>
        </w:rPr>
      </w:pPr>
      <w:r w:rsidRPr="00B6502E">
        <w:rPr>
          <w:rFonts w:ascii="Trebuchet MS" w:hAnsi="Trebuchet MS" w:cs="Helvetica"/>
          <w:color w:val="1D2228"/>
          <w:sz w:val="28"/>
          <w:szCs w:val="28"/>
        </w:rPr>
        <w:t>Shaun Fitzpatrick for his role as Development Officer</w:t>
      </w:r>
    </w:p>
    <w:p w14:paraId="5AECCBEB" w14:textId="1F588250" w:rsidR="00B6502E" w:rsidRPr="00B6502E" w:rsidRDefault="00B6502E" w:rsidP="00B6502E">
      <w:pPr>
        <w:pStyle w:val="yiv8112296547auto-created-dir-div"/>
        <w:shd w:val="clear" w:color="auto" w:fill="FFFFFF"/>
        <w:spacing w:before="0" w:beforeAutospacing="0" w:after="0" w:afterAutospacing="0"/>
        <w:rPr>
          <w:rFonts w:ascii="Helvetica" w:hAnsi="Helvetica" w:cs="Helvetica"/>
          <w:color w:val="1D2228"/>
          <w:sz w:val="28"/>
          <w:szCs w:val="28"/>
        </w:rPr>
      </w:pPr>
      <w:r>
        <w:rPr>
          <w:rFonts w:ascii="Trebuchet MS" w:hAnsi="Trebuchet MS" w:cs="Helvetica"/>
          <w:color w:val="1D2228"/>
          <w:sz w:val="28"/>
          <w:szCs w:val="28"/>
        </w:rPr>
        <w:t>John Ruderham for Organising and running the Hard Bat Tournament</w:t>
      </w:r>
    </w:p>
    <w:p w14:paraId="77DC8D90" w14:textId="77777777" w:rsidR="00B6502E" w:rsidRPr="00B6502E" w:rsidRDefault="00B6502E" w:rsidP="00B6502E">
      <w:pPr>
        <w:pStyle w:val="NormalWeb"/>
        <w:shd w:val="clear" w:color="auto" w:fill="FFFFFF"/>
        <w:spacing w:before="0" w:beforeAutospacing="0" w:after="0" w:afterAutospacing="0"/>
        <w:rPr>
          <w:rFonts w:ascii="Helvetica" w:hAnsi="Helvetica" w:cs="Helvetica"/>
          <w:color w:val="1D2228"/>
          <w:sz w:val="28"/>
          <w:szCs w:val="28"/>
        </w:rPr>
      </w:pPr>
    </w:p>
    <w:p w14:paraId="632FD7A1" w14:textId="77777777" w:rsidR="00B6502E" w:rsidRPr="00B6502E" w:rsidRDefault="00B6502E" w:rsidP="00B6502E">
      <w:pPr>
        <w:pStyle w:val="yiv8112296547auto-created-dir-div"/>
        <w:shd w:val="clear" w:color="auto" w:fill="FFFFFF"/>
        <w:spacing w:before="0" w:beforeAutospacing="0" w:after="0" w:afterAutospacing="0"/>
        <w:rPr>
          <w:rFonts w:ascii="Helvetica" w:hAnsi="Helvetica" w:cs="Helvetica"/>
          <w:color w:val="1D2228"/>
          <w:sz w:val="28"/>
          <w:szCs w:val="28"/>
        </w:rPr>
      </w:pPr>
      <w:r w:rsidRPr="00B6502E">
        <w:rPr>
          <w:rFonts w:ascii="Trebuchet MS" w:hAnsi="Trebuchet MS" w:cs="Helvetica"/>
          <w:color w:val="1D2228"/>
          <w:sz w:val="28"/>
          <w:szCs w:val="28"/>
        </w:rPr>
        <w:t>Last and by no means least I would like to thank Brian Ellison for his continued work as registration and fixture secretary, a role essential to the effective running of the league.</w:t>
      </w:r>
    </w:p>
    <w:p w14:paraId="3D702151" w14:textId="77777777" w:rsidR="00B6502E" w:rsidRDefault="00B6502E" w:rsidP="00B6502E">
      <w:pPr>
        <w:pStyle w:val="NormalWeb"/>
        <w:shd w:val="clear" w:color="auto" w:fill="FFFFFF"/>
        <w:spacing w:before="0" w:beforeAutospacing="0" w:after="0" w:afterAutospacing="0"/>
        <w:rPr>
          <w:rFonts w:ascii="Helvetica" w:hAnsi="Helvetica" w:cs="Helvetica"/>
          <w:color w:val="1D2228"/>
          <w:sz w:val="20"/>
          <w:szCs w:val="20"/>
        </w:rPr>
      </w:pPr>
    </w:p>
    <w:p w14:paraId="2DF566AF" w14:textId="5984FCA5" w:rsidR="00B6502E" w:rsidRDefault="00B6502E" w:rsidP="00B6502E">
      <w:pPr>
        <w:pStyle w:val="yiv8112296547auto-created-dir-div"/>
        <w:shd w:val="clear" w:color="auto" w:fill="FFFFFF"/>
        <w:spacing w:before="0" w:beforeAutospacing="0" w:after="150" w:afterAutospacing="0"/>
        <w:rPr>
          <w:rFonts w:ascii="Trebuchet MS" w:hAnsi="Trebuchet MS" w:cs="Helvetica"/>
          <w:color w:val="1D2228"/>
          <w:sz w:val="20"/>
          <w:szCs w:val="20"/>
        </w:rPr>
      </w:pPr>
      <w:r w:rsidRPr="00B6502E">
        <w:rPr>
          <w:rFonts w:ascii="Trebuchet MS" w:hAnsi="Trebuchet MS" w:cs="Helvetica"/>
          <w:color w:val="1D2228"/>
          <w:sz w:val="28"/>
          <w:szCs w:val="28"/>
        </w:rPr>
        <w:t xml:space="preserve">The TT Leagues platform was successfully introduced at the start of the season, mainly due to the incredible work undertaken by Brian and Clive Ellison, outstanding issues with this platform have continued to </w:t>
      </w:r>
      <w:r>
        <w:rPr>
          <w:rFonts w:ascii="Trebuchet MS" w:hAnsi="Trebuchet MS" w:cs="Helvetica"/>
          <w:color w:val="1D2228"/>
          <w:sz w:val="28"/>
          <w:szCs w:val="28"/>
        </w:rPr>
        <w:t>b</w:t>
      </w:r>
      <w:r w:rsidRPr="00B6502E">
        <w:rPr>
          <w:rFonts w:ascii="Trebuchet MS" w:hAnsi="Trebuchet MS" w:cs="Helvetica"/>
          <w:color w:val="1D2228"/>
          <w:sz w:val="28"/>
          <w:szCs w:val="28"/>
        </w:rPr>
        <w:t>e addressed and resolved with TTE and platform programmers.</w:t>
      </w:r>
    </w:p>
    <w:p w14:paraId="3A711F51" w14:textId="77777777" w:rsidR="00B6502E" w:rsidRPr="00B6502E" w:rsidRDefault="00B6502E" w:rsidP="00B6502E">
      <w:pPr>
        <w:pStyle w:val="yiv8112296547auto-created-dir-div"/>
        <w:shd w:val="clear" w:color="auto" w:fill="FFFFFF"/>
        <w:spacing w:before="0" w:beforeAutospacing="0" w:after="0" w:afterAutospacing="0"/>
        <w:rPr>
          <w:rFonts w:ascii="Helvetica" w:hAnsi="Helvetica" w:cs="Helvetica"/>
          <w:color w:val="1D2228"/>
          <w:sz w:val="28"/>
          <w:szCs w:val="28"/>
        </w:rPr>
      </w:pPr>
      <w:r w:rsidRPr="00B6502E">
        <w:rPr>
          <w:rFonts w:ascii="Trebuchet MS" w:hAnsi="Trebuchet MS" w:cs="Helvetica"/>
          <w:color w:val="1D2228"/>
          <w:sz w:val="28"/>
          <w:szCs w:val="28"/>
        </w:rPr>
        <w:t>The Executive Committee have, and will continue to, communicate relevant information to you as necessary, either via email or on TT Leagues and TT365 websites.</w:t>
      </w:r>
    </w:p>
    <w:p w14:paraId="20CB34CE" w14:textId="77777777" w:rsidR="00B6502E" w:rsidRPr="00B6502E" w:rsidRDefault="00B6502E" w:rsidP="00B6502E">
      <w:pPr>
        <w:pStyle w:val="yiv8112296547auto-created-dir-div"/>
        <w:shd w:val="clear" w:color="auto" w:fill="FFFFFF"/>
        <w:spacing w:before="0" w:beforeAutospacing="0" w:after="0" w:afterAutospacing="0"/>
        <w:rPr>
          <w:rFonts w:ascii="Helvetica" w:hAnsi="Helvetica" w:cs="Helvetica"/>
          <w:color w:val="1D2228"/>
          <w:sz w:val="28"/>
          <w:szCs w:val="28"/>
        </w:rPr>
      </w:pPr>
    </w:p>
    <w:p w14:paraId="2EB5762A" w14:textId="77777777" w:rsidR="00B6502E" w:rsidRPr="00B6502E" w:rsidRDefault="00B6502E" w:rsidP="00B6502E">
      <w:pPr>
        <w:pStyle w:val="yiv8112296547auto-created-dir-div"/>
        <w:shd w:val="clear" w:color="auto" w:fill="FFFFFF"/>
        <w:spacing w:before="0" w:beforeAutospacing="0" w:after="0" w:afterAutospacing="0"/>
        <w:rPr>
          <w:rFonts w:ascii="Helvetica" w:hAnsi="Helvetica" w:cs="Helvetica"/>
          <w:color w:val="1D2228"/>
          <w:sz w:val="28"/>
          <w:szCs w:val="28"/>
        </w:rPr>
      </w:pPr>
    </w:p>
    <w:p w14:paraId="0282ECFF" w14:textId="77777777" w:rsidR="00B6502E" w:rsidRPr="00B6502E" w:rsidRDefault="00B6502E" w:rsidP="00B6502E">
      <w:pPr>
        <w:pStyle w:val="NormalWeb"/>
        <w:shd w:val="clear" w:color="auto" w:fill="FFFFFF"/>
        <w:spacing w:before="0" w:beforeAutospacing="0" w:after="150" w:afterAutospacing="0"/>
        <w:rPr>
          <w:rFonts w:ascii="Helvetica" w:hAnsi="Helvetica" w:cs="Helvetica"/>
          <w:color w:val="1D2228"/>
          <w:sz w:val="28"/>
          <w:szCs w:val="28"/>
        </w:rPr>
      </w:pPr>
    </w:p>
    <w:p w14:paraId="73CAADE7" w14:textId="77777777" w:rsidR="00B6502E" w:rsidRPr="00B6502E" w:rsidRDefault="00B6502E" w:rsidP="00B6502E">
      <w:pPr>
        <w:pStyle w:val="NormalWeb"/>
        <w:shd w:val="clear" w:color="auto" w:fill="FFFFFF"/>
        <w:spacing w:before="0" w:beforeAutospacing="0" w:after="150" w:afterAutospacing="0"/>
        <w:rPr>
          <w:rFonts w:ascii="Helvetica" w:hAnsi="Helvetica" w:cs="Helvetica"/>
          <w:color w:val="1D2228"/>
          <w:sz w:val="28"/>
          <w:szCs w:val="28"/>
        </w:rPr>
      </w:pPr>
    </w:p>
    <w:p w14:paraId="417E6AC2" w14:textId="77777777" w:rsidR="00B6502E" w:rsidRPr="00B6502E" w:rsidRDefault="00B6502E" w:rsidP="00B6502E">
      <w:pPr>
        <w:pStyle w:val="yiv8112296547auto-created-dir-div"/>
        <w:shd w:val="clear" w:color="auto" w:fill="FFFFFF"/>
        <w:spacing w:before="0" w:beforeAutospacing="0" w:after="150" w:afterAutospacing="0"/>
        <w:rPr>
          <w:rFonts w:ascii="Helvetica" w:hAnsi="Helvetica" w:cs="Helvetica"/>
          <w:color w:val="1D2228"/>
          <w:sz w:val="28"/>
          <w:szCs w:val="28"/>
        </w:rPr>
      </w:pPr>
      <w:r w:rsidRPr="00B6502E">
        <w:rPr>
          <w:rFonts w:ascii="Trebuchet MS" w:hAnsi="Trebuchet MS" w:cs="Helvetica"/>
          <w:color w:val="1D2228"/>
          <w:sz w:val="28"/>
          <w:szCs w:val="28"/>
        </w:rPr>
        <w:t>Andy Elliott Chairman BDTTA</w:t>
      </w:r>
    </w:p>
    <w:p w14:paraId="015521BE" w14:textId="1F9FE101" w:rsidR="00B6502E" w:rsidRDefault="00B6502E" w:rsidP="00917F0D">
      <w:pPr>
        <w:ind w:right="-969"/>
        <w:rPr>
          <w:b/>
          <w:bCs/>
          <w:sz w:val="32"/>
          <w:szCs w:val="32"/>
          <w:u w:val="single"/>
        </w:rPr>
      </w:pPr>
    </w:p>
    <w:p w14:paraId="53879C3C" w14:textId="14817E78" w:rsidR="000663D3" w:rsidRDefault="000663D3" w:rsidP="00917F0D">
      <w:pPr>
        <w:ind w:right="-969"/>
        <w:rPr>
          <w:b/>
          <w:bCs/>
          <w:sz w:val="32"/>
          <w:szCs w:val="32"/>
          <w:u w:val="single"/>
        </w:rPr>
      </w:pPr>
    </w:p>
    <w:p w14:paraId="46DD7ECF" w14:textId="0C3DA96E" w:rsidR="000663D3" w:rsidRDefault="000663D3" w:rsidP="000663D3">
      <w:pPr>
        <w:ind w:right="-969"/>
        <w:jc w:val="center"/>
        <w:rPr>
          <w:b/>
          <w:bCs/>
          <w:sz w:val="32"/>
          <w:szCs w:val="32"/>
          <w:u w:val="single"/>
        </w:rPr>
      </w:pPr>
      <w:r>
        <w:rPr>
          <w:b/>
          <w:bCs/>
          <w:sz w:val="32"/>
          <w:szCs w:val="32"/>
          <w:u w:val="single"/>
        </w:rPr>
        <w:t>Page 1</w:t>
      </w:r>
    </w:p>
    <w:p w14:paraId="3499A260" w14:textId="77777777" w:rsidR="0097525A" w:rsidRPr="00B6502E" w:rsidRDefault="0097525A" w:rsidP="000663D3">
      <w:pPr>
        <w:ind w:right="-969"/>
        <w:jc w:val="center"/>
        <w:rPr>
          <w:b/>
          <w:bCs/>
          <w:sz w:val="32"/>
          <w:szCs w:val="32"/>
          <w:u w:val="single"/>
        </w:rPr>
      </w:pPr>
    </w:p>
    <w:p w14:paraId="03E8E016" w14:textId="5841A50A" w:rsidR="00BF68EF" w:rsidRPr="00CE06AB" w:rsidRDefault="00FB2D8E" w:rsidP="00BF68EF">
      <w:pPr>
        <w:jc w:val="center"/>
        <w:rPr>
          <w:b/>
          <w:sz w:val="36"/>
          <w:szCs w:val="36"/>
          <w:u w:val="single"/>
        </w:rPr>
      </w:pPr>
      <w:r w:rsidRPr="00CE06AB">
        <w:rPr>
          <w:b/>
          <w:sz w:val="36"/>
          <w:szCs w:val="36"/>
          <w:u w:val="single"/>
        </w:rPr>
        <w:lastRenderedPageBreak/>
        <w:t xml:space="preserve">Financial Report- </w:t>
      </w:r>
      <w:r w:rsidR="00704018" w:rsidRPr="00CE06AB">
        <w:rPr>
          <w:b/>
          <w:sz w:val="36"/>
          <w:szCs w:val="36"/>
          <w:u w:val="single"/>
        </w:rPr>
        <w:t>2018/19</w:t>
      </w:r>
      <w:r w:rsidRPr="00CE06AB">
        <w:rPr>
          <w:b/>
          <w:sz w:val="36"/>
          <w:szCs w:val="36"/>
          <w:u w:val="single"/>
        </w:rPr>
        <w:t xml:space="preserve"> season</w:t>
      </w:r>
      <w:r w:rsidR="00C245F1" w:rsidRPr="00CE06AB">
        <w:rPr>
          <w:b/>
          <w:sz w:val="36"/>
          <w:szCs w:val="36"/>
          <w:u w:val="single"/>
        </w:rPr>
        <w:t xml:space="preserve"> </w:t>
      </w:r>
      <w:r w:rsidR="00320F97" w:rsidRPr="00CE06AB">
        <w:rPr>
          <w:b/>
          <w:sz w:val="36"/>
          <w:szCs w:val="36"/>
          <w:u w:val="single"/>
        </w:rPr>
        <w:t>compared to</w:t>
      </w:r>
      <w:r w:rsidR="00C245F1" w:rsidRPr="00CE06AB">
        <w:rPr>
          <w:b/>
          <w:sz w:val="36"/>
          <w:szCs w:val="36"/>
          <w:u w:val="single"/>
        </w:rPr>
        <w:t xml:space="preserve"> </w:t>
      </w:r>
      <w:r w:rsidR="00704018" w:rsidRPr="00CE06AB">
        <w:rPr>
          <w:b/>
          <w:sz w:val="36"/>
          <w:szCs w:val="36"/>
          <w:u w:val="single"/>
        </w:rPr>
        <w:t>2019/20</w:t>
      </w:r>
    </w:p>
    <w:p w14:paraId="17E96BAF" w14:textId="77777777" w:rsidR="00BF68EF" w:rsidRPr="00015AA8" w:rsidRDefault="00BF68EF" w:rsidP="00BF68EF">
      <w:pPr>
        <w:jc w:val="center"/>
        <w:rPr>
          <w:b/>
          <w:sz w:val="16"/>
          <w:szCs w:val="16"/>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1393"/>
        <w:gridCol w:w="1393"/>
        <w:gridCol w:w="1393"/>
        <w:gridCol w:w="1437"/>
      </w:tblGrid>
      <w:tr w:rsidR="00A77745" w14:paraId="2EADA8D0" w14:textId="77777777" w:rsidTr="00A77745">
        <w:tc>
          <w:tcPr>
            <w:tcW w:w="3303" w:type="dxa"/>
          </w:tcPr>
          <w:p w14:paraId="70D4DB2F" w14:textId="77777777" w:rsidR="00A77745" w:rsidRDefault="00A77745" w:rsidP="00A77745"/>
        </w:tc>
        <w:tc>
          <w:tcPr>
            <w:tcW w:w="2786" w:type="dxa"/>
            <w:gridSpan w:val="2"/>
          </w:tcPr>
          <w:p w14:paraId="60BA9835" w14:textId="4AD66183" w:rsidR="00A77745" w:rsidRDefault="00704018" w:rsidP="00A77745">
            <w:pPr>
              <w:jc w:val="center"/>
            </w:pPr>
            <w:r>
              <w:t>2018/19</w:t>
            </w:r>
          </w:p>
        </w:tc>
        <w:tc>
          <w:tcPr>
            <w:tcW w:w="2830" w:type="dxa"/>
            <w:gridSpan w:val="2"/>
          </w:tcPr>
          <w:p w14:paraId="716E020B" w14:textId="48144833" w:rsidR="00A77745" w:rsidRDefault="00A77745" w:rsidP="00704018">
            <w:pPr>
              <w:jc w:val="center"/>
            </w:pPr>
            <w:r>
              <w:t>2019</w:t>
            </w:r>
            <w:r w:rsidR="00704018">
              <w:t>/20</w:t>
            </w:r>
          </w:p>
        </w:tc>
      </w:tr>
      <w:tr w:rsidR="00A77745" w14:paraId="1DEC070F" w14:textId="77777777" w:rsidTr="00A77745">
        <w:tc>
          <w:tcPr>
            <w:tcW w:w="3303" w:type="dxa"/>
          </w:tcPr>
          <w:p w14:paraId="573210D9" w14:textId="77777777" w:rsidR="00A77745" w:rsidRDefault="00A77745" w:rsidP="00A77745">
            <w:r>
              <w:t>Transaction Details</w:t>
            </w:r>
          </w:p>
        </w:tc>
        <w:tc>
          <w:tcPr>
            <w:tcW w:w="1393" w:type="dxa"/>
          </w:tcPr>
          <w:p w14:paraId="5C8BE83F" w14:textId="04E0887C" w:rsidR="00A77745" w:rsidRDefault="00A77745" w:rsidP="00A77745">
            <w:pPr>
              <w:jc w:val="center"/>
            </w:pPr>
            <w:r>
              <w:t>Income</w:t>
            </w:r>
          </w:p>
        </w:tc>
        <w:tc>
          <w:tcPr>
            <w:tcW w:w="1393" w:type="dxa"/>
          </w:tcPr>
          <w:p w14:paraId="7E59A83A" w14:textId="34E0C07C" w:rsidR="00A77745" w:rsidRDefault="00A77745" w:rsidP="00A77745">
            <w:pPr>
              <w:jc w:val="center"/>
            </w:pPr>
            <w:r>
              <w:t>Expenditure</w:t>
            </w:r>
          </w:p>
        </w:tc>
        <w:tc>
          <w:tcPr>
            <w:tcW w:w="1393" w:type="dxa"/>
          </w:tcPr>
          <w:p w14:paraId="36BD3424" w14:textId="39982CDA" w:rsidR="00A77745" w:rsidRDefault="00A77745" w:rsidP="00A77745">
            <w:pPr>
              <w:jc w:val="center"/>
            </w:pPr>
            <w:r>
              <w:t>Income</w:t>
            </w:r>
          </w:p>
        </w:tc>
        <w:tc>
          <w:tcPr>
            <w:tcW w:w="1437" w:type="dxa"/>
          </w:tcPr>
          <w:p w14:paraId="138624B8" w14:textId="1EF173B1" w:rsidR="00A77745" w:rsidRDefault="00A77745" w:rsidP="00A77745">
            <w:pPr>
              <w:jc w:val="center"/>
            </w:pPr>
            <w:r>
              <w:t>Expenditure</w:t>
            </w:r>
          </w:p>
        </w:tc>
      </w:tr>
      <w:tr w:rsidR="00A77745" w14:paraId="79BE2857" w14:textId="77777777" w:rsidTr="00A77745">
        <w:tc>
          <w:tcPr>
            <w:tcW w:w="3303" w:type="dxa"/>
          </w:tcPr>
          <w:p w14:paraId="02D78E6A" w14:textId="77777777" w:rsidR="00A77745" w:rsidRDefault="00A77745" w:rsidP="00A77745"/>
        </w:tc>
        <w:tc>
          <w:tcPr>
            <w:tcW w:w="1393" w:type="dxa"/>
          </w:tcPr>
          <w:p w14:paraId="6732C99B" w14:textId="2D451ACE" w:rsidR="00A77745" w:rsidRDefault="00A77745" w:rsidP="00A77745">
            <w:pPr>
              <w:jc w:val="center"/>
            </w:pPr>
            <w:r>
              <w:t>£</w:t>
            </w:r>
          </w:p>
        </w:tc>
        <w:tc>
          <w:tcPr>
            <w:tcW w:w="1393" w:type="dxa"/>
          </w:tcPr>
          <w:p w14:paraId="226D334D" w14:textId="4F222ECC" w:rsidR="00A77745" w:rsidRDefault="00A77745" w:rsidP="00A77745">
            <w:pPr>
              <w:jc w:val="center"/>
            </w:pPr>
            <w:r>
              <w:t>£</w:t>
            </w:r>
          </w:p>
        </w:tc>
        <w:tc>
          <w:tcPr>
            <w:tcW w:w="1393" w:type="dxa"/>
          </w:tcPr>
          <w:p w14:paraId="227F2252" w14:textId="2FF0117D" w:rsidR="00A77745" w:rsidRDefault="00A77745" w:rsidP="00A77745">
            <w:pPr>
              <w:jc w:val="center"/>
            </w:pPr>
            <w:r>
              <w:t>£</w:t>
            </w:r>
          </w:p>
        </w:tc>
        <w:tc>
          <w:tcPr>
            <w:tcW w:w="1437" w:type="dxa"/>
          </w:tcPr>
          <w:p w14:paraId="025464E8" w14:textId="27DBA720" w:rsidR="00A77745" w:rsidRDefault="00A77745" w:rsidP="00A77745">
            <w:pPr>
              <w:jc w:val="center"/>
            </w:pPr>
            <w:r>
              <w:t>£</w:t>
            </w:r>
          </w:p>
        </w:tc>
      </w:tr>
      <w:tr w:rsidR="00704018" w14:paraId="06AB72EA" w14:textId="77777777" w:rsidTr="00A77745">
        <w:tc>
          <w:tcPr>
            <w:tcW w:w="3303" w:type="dxa"/>
          </w:tcPr>
          <w:p w14:paraId="0F1E8CCA" w14:textId="77777777" w:rsidR="00704018" w:rsidRDefault="00704018" w:rsidP="00704018">
            <w:r>
              <w:t>Team Registration</w:t>
            </w:r>
          </w:p>
        </w:tc>
        <w:tc>
          <w:tcPr>
            <w:tcW w:w="1393" w:type="dxa"/>
          </w:tcPr>
          <w:p w14:paraId="4066B58D" w14:textId="0664DC2B" w:rsidR="00704018" w:rsidRDefault="00704018" w:rsidP="00704018">
            <w:pPr>
              <w:jc w:val="right"/>
            </w:pPr>
            <w:r>
              <w:t>1,040.00</w:t>
            </w:r>
          </w:p>
        </w:tc>
        <w:tc>
          <w:tcPr>
            <w:tcW w:w="1393" w:type="dxa"/>
          </w:tcPr>
          <w:p w14:paraId="3F4FC01C" w14:textId="77777777" w:rsidR="00704018" w:rsidRDefault="00704018" w:rsidP="00704018">
            <w:pPr>
              <w:jc w:val="right"/>
            </w:pPr>
          </w:p>
        </w:tc>
        <w:tc>
          <w:tcPr>
            <w:tcW w:w="1393" w:type="dxa"/>
          </w:tcPr>
          <w:p w14:paraId="220BEC8A" w14:textId="33629340" w:rsidR="00704018" w:rsidRDefault="003B6015" w:rsidP="00704018">
            <w:pPr>
              <w:jc w:val="right"/>
            </w:pPr>
            <w:r>
              <w:t>1</w:t>
            </w:r>
            <w:r w:rsidR="00880E3D">
              <w:t>,</w:t>
            </w:r>
            <w:r>
              <w:t>070.00</w:t>
            </w:r>
          </w:p>
        </w:tc>
        <w:tc>
          <w:tcPr>
            <w:tcW w:w="1437" w:type="dxa"/>
          </w:tcPr>
          <w:p w14:paraId="3E7E24BA" w14:textId="77777777" w:rsidR="00704018" w:rsidRDefault="00704018" w:rsidP="00704018">
            <w:pPr>
              <w:jc w:val="right"/>
            </w:pPr>
          </w:p>
        </w:tc>
      </w:tr>
      <w:tr w:rsidR="00704018" w14:paraId="0A1F051C" w14:textId="77777777" w:rsidTr="00A77745">
        <w:tc>
          <w:tcPr>
            <w:tcW w:w="3303" w:type="dxa"/>
          </w:tcPr>
          <w:p w14:paraId="7A642B1C" w14:textId="77777777" w:rsidR="00704018" w:rsidRDefault="00704018" w:rsidP="00704018">
            <w:r>
              <w:t>Player Registration</w:t>
            </w:r>
          </w:p>
        </w:tc>
        <w:tc>
          <w:tcPr>
            <w:tcW w:w="1393" w:type="dxa"/>
          </w:tcPr>
          <w:p w14:paraId="4C115B88" w14:textId="665F1FDB" w:rsidR="00704018" w:rsidRDefault="00704018" w:rsidP="00704018">
            <w:pPr>
              <w:jc w:val="right"/>
            </w:pPr>
            <w:r>
              <w:t>3,982.00</w:t>
            </w:r>
          </w:p>
        </w:tc>
        <w:tc>
          <w:tcPr>
            <w:tcW w:w="1393" w:type="dxa"/>
          </w:tcPr>
          <w:p w14:paraId="50F152F0" w14:textId="79CAA5EB" w:rsidR="00704018" w:rsidRDefault="00704018" w:rsidP="00704018">
            <w:pPr>
              <w:jc w:val="right"/>
            </w:pPr>
            <w:r>
              <w:t>198.00</w:t>
            </w:r>
          </w:p>
        </w:tc>
        <w:tc>
          <w:tcPr>
            <w:tcW w:w="1393" w:type="dxa"/>
          </w:tcPr>
          <w:p w14:paraId="6FD6C289" w14:textId="67B7D8D6" w:rsidR="00704018" w:rsidRDefault="003B6015" w:rsidP="00704018">
            <w:pPr>
              <w:jc w:val="right"/>
            </w:pPr>
            <w:r>
              <w:t>3</w:t>
            </w:r>
            <w:r w:rsidR="00880E3D">
              <w:t>,</w:t>
            </w:r>
            <w:r>
              <w:t>909.00</w:t>
            </w:r>
          </w:p>
        </w:tc>
        <w:tc>
          <w:tcPr>
            <w:tcW w:w="1437" w:type="dxa"/>
          </w:tcPr>
          <w:p w14:paraId="1CF1FB3B" w14:textId="61BEAC98" w:rsidR="00704018" w:rsidRDefault="003B6015" w:rsidP="00704018">
            <w:pPr>
              <w:jc w:val="right"/>
            </w:pPr>
            <w:r>
              <w:t>167.50</w:t>
            </w:r>
          </w:p>
        </w:tc>
      </w:tr>
      <w:tr w:rsidR="00704018" w14:paraId="7FFF2644" w14:textId="77777777" w:rsidTr="00A77745">
        <w:tc>
          <w:tcPr>
            <w:tcW w:w="3303" w:type="dxa"/>
          </w:tcPr>
          <w:p w14:paraId="6313B2F9" w14:textId="77777777" w:rsidR="00704018" w:rsidRDefault="00704018" w:rsidP="00704018">
            <w:r>
              <w:t>Table Tennis England Fees</w:t>
            </w:r>
          </w:p>
        </w:tc>
        <w:tc>
          <w:tcPr>
            <w:tcW w:w="1393" w:type="dxa"/>
          </w:tcPr>
          <w:p w14:paraId="1F0156A8" w14:textId="6A560446" w:rsidR="00704018" w:rsidRDefault="00704018" w:rsidP="00704018">
            <w:pPr>
              <w:jc w:val="right"/>
            </w:pPr>
            <w:r>
              <w:t>2,327.00</w:t>
            </w:r>
          </w:p>
        </w:tc>
        <w:tc>
          <w:tcPr>
            <w:tcW w:w="1393" w:type="dxa"/>
          </w:tcPr>
          <w:p w14:paraId="11663E5B" w14:textId="6E4C1730" w:rsidR="00704018" w:rsidRDefault="00704018" w:rsidP="00704018">
            <w:pPr>
              <w:jc w:val="right"/>
            </w:pPr>
            <w:r>
              <w:t>2,351.00</w:t>
            </w:r>
          </w:p>
        </w:tc>
        <w:tc>
          <w:tcPr>
            <w:tcW w:w="1393" w:type="dxa"/>
          </w:tcPr>
          <w:p w14:paraId="05C5F651" w14:textId="0A678DE7" w:rsidR="00704018" w:rsidRDefault="003B6015" w:rsidP="00704018">
            <w:pPr>
              <w:jc w:val="right"/>
            </w:pPr>
            <w:r>
              <w:t>812.00</w:t>
            </w:r>
          </w:p>
        </w:tc>
        <w:tc>
          <w:tcPr>
            <w:tcW w:w="1437" w:type="dxa"/>
          </w:tcPr>
          <w:p w14:paraId="16873E92" w14:textId="1A56AE59" w:rsidR="00704018" w:rsidRDefault="003B6015" w:rsidP="00704018">
            <w:pPr>
              <w:jc w:val="right"/>
            </w:pPr>
            <w:r>
              <w:t>726.00</w:t>
            </w:r>
          </w:p>
        </w:tc>
      </w:tr>
      <w:tr w:rsidR="00704018" w14:paraId="6CC7AAFF" w14:textId="77777777" w:rsidTr="00A77745">
        <w:tc>
          <w:tcPr>
            <w:tcW w:w="3303" w:type="dxa"/>
          </w:tcPr>
          <w:p w14:paraId="7A6BF6E3" w14:textId="77777777" w:rsidR="00704018" w:rsidRDefault="00704018" w:rsidP="00704018">
            <w:r>
              <w:t>Avon County Affiliation</w:t>
            </w:r>
          </w:p>
        </w:tc>
        <w:tc>
          <w:tcPr>
            <w:tcW w:w="1393" w:type="dxa"/>
          </w:tcPr>
          <w:p w14:paraId="436C467A" w14:textId="77777777" w:rsidR="00704018" w:rsidRDefault="00704018" w:rsidP="00704018">
            <w:pPr>
              <w:jc w:val="right"/>
            </w:pPr>
          </w:p>
        </w:tc>
        <w:tc>
          <w:tcPr>
            <w:tcW w:w="1393" w:type="dxa"/>
          </w:tcPr>
          <w:p w14:paraId="2BD88A51" w14:textId="78227F26" w:rsidR="00704018" w:rsidRDefault="00704018" w:rsidP="00704018">
            <w:pPr>
              <w:jc w:val="right"/>
            </w:pPr>
            <w:r>
              <w:t>803.40</w:t>
            </w:r>
          </w:p>
        </w:tc>
        <w:tc>
          <w:tcPr>
            <w:tcW w:w="1393" w:type="dxa"/>
          </w:tcPr>
          <w:p w14:paraId="1AEB49CB" w14:textId="1A72DBF0" w:rsidR="00704018" w:rsidRDefault="00704018" w:rsidP="00704018">
            <w:pPr>
              <w:jc w:val="right"/>
            </w:pPr>
          </w:p>
        </w:tc>
        <w:tc>
          <w:tcPr>
            <w:tcW w:w="1437" w:type="dxa"/>
          </w:tcPr>
          <w:p w14:paraId="4F7AB6CE" w14:textId="0A6B41FC" w:rsidR="00704018" w:rsidRDefault="003B6015" w:rsidP="00704018">
            <w:pPr>
              <w:jc w:val="right"/>
            </w:pPr>
            <w:r>
              <w:t>826.80</w:t>
            </w:r>
          </w:p>
        </w:tc>
      </w:tr>
      <w:tr w:rsidR="00704018" w14:paraId="7C4449C6" w14:textId="77777777" w:rsidTr="00A77745">
        <w:tc>
          <w:tcPr>
            <w:tcW w:w="3303" w:type="dxa"/>
          </w:tcPr>
          <w:p w14:paraId="42F7F3BE" w14:textId="77777777" w:rsidR="00704018" w:rsidRDefault="00704018" w:rsidP="00704018">
            <w:r>
              <w:t>Junior League</w:t>
            </w:r>
          </w:p>
        </w:tc>
        <w:tc>
          <w:tcPr>
            <w:tcW w:w="1393" w:type="dxa"/>
          </w:tcPr>
          <w:p w14:paraId="676EBE97" w14:textId="00EEEAF8" w:rsidR="00704018" w:rsidRDefault="00704018" w:rsidP="00704018">
            <w:pPr>
              <w:jc w:val="right"/>
            </w:pPr>
            <w:r>
              <w:t>788.00</w:t>
            </w:r>
          </w:p>
        </w:tc>
        <w:tc>
          <w:tcPr>
            <w:tcW w:w="1393" w:type="dxa"/>
          </w:tcPr>
          <w:p w14:paraId="1E92A496" w14:textId="5E74D89A" w:rsidR="00704018" w:rsidRDefault="00704018" w:rsidP="00704018">
            <w:pPr>
              <w:jc w:val="right"/>
            </w:pPr>
            <w:r>
              <w:t>505.00</w:t>
            </w:r>
          </w:p>
        </w:tc>
        <w:tc>
          <w:tcPr>
            <w:tcW w:w="1393" w:type="dxa"/>
          </w:tcPr>
          <w:p w14:paraId="3D4EAAA6" w14:textId="41BB884C" w:rsidR="00704018" w:rsidRDefault="003B6015" w:rsidP="00704018">
            <w:pPr>
              <w:jc w:val="right"/>
            </w:pPr>
            <w:r>
              <w:t>258.00</w:t>
            </w:r>
          </w:p>
        </w:tc>
        <w:tc>
          <w:tcPr>
            <w:tcW w:w="1437" w:type="dxa"/>
          </w:tcPr>
          <w:p w14:paraId="0DF567FE" w14:textId="4FCF161F" w:rsidR="00704018" w:rsidRDefault="003B6015" w:rsidP="00704018">
            <w:pPr>
              <w:jc w:val="right"/>
            </w:pPr>
            <w:r>
              <w:t>400.00</w:t>
            </w:r>
          </w:p>
        </w:tc>
      </w:tr>
      <w:tr w:rsidR="00704018" w14:paraId="3DD49DAF" w14:textId="77777777" w:rsidTr="00A77745">
        <w:tc>
          <w:tcPr>
            <w:tcW w:w="3303" w:type="dxa"/>
          </w:tcPr>
          <w:p w14:paraId="62CF3DA5" w14:textId="77777777" w:rsidR="00704018" w:rsidRDefault="00704018" w:rsidP="00704018">
            <w:r>
              <w:t>Summer League</w:t>
            </w:r>
          </w:p>
        </w:tc>
        <w:tc>
          <w:tcPr>
            <w:tcW w:w="1393" w:type="dxa"/>
          </w:tcPr>
          <w:p w14:paraId="546D2442" w14:textId="68B8D108" w:rsidR="00704018" w:rsidRDefault="00704018" w:rsidP="00704018">
            <w:pPr>
              <w:jc w:val="right"/>
            </w:pPr>
            <w:r>
              <w:t>376.00</w:t>
            </w:r>
          </w:p>
        </w:tc>
        <w:tc>
          <w:tcPr>
            <w:tcW w:w="1393" w:type="dxa"/>
          </w:tcPr>
          <w:p w14:paraId="7A14E033" w14:textId="43A67944" w:rsidR="00704018" w:rsidRDefault="00704018" w:rsidP="00704018">
            <w:pPr>
              <w:jc w:val="right"/>
            </w:pPr>
            <w:r>
              <w:t>181.13</w:t>
            </w:r>
          </w:p>
        </w:tc>
        <w:tc>
          <w:tcPr>
            <w:tcW w:w="1393" w:type="dxa"/>
          </w:tcPr>
          <w:p w14:paraId="437CCCF7" w14:textId="11E8323D" w:rsidR="00704018" w:rsidRDefault="003B6015" w:rsidP="00704018">
            <w:pPr>
              <w:jc w:val="right"/>
            </w:pPr>
            <w:r>
              <w:t>420.00</w:t>
            </w:r>
          </w:p>
        </w:tc>
        <w:tc>
          <w:tcPr>
            <w:tcW w:w="1437" w:type="dxa"/>
          </w:tcPr>
          <w:p w14:paraId="25CFFA65" w14:textId="5690783B" w:rsidR="00704018" w:rsidRDefault="003B6015" w:rsidP="00704018">
            <w:pPr>
              <w:jc w:val="right"/>
            </w:pPr>
            <w:r>
              <w:t>150.00</w:t>
            </w:r>
          </w:p>
        </w:tc>
      </w:tr>
      <w:tr w:rsidR="00704018" w14:paraId="1411AA33" w14:textId="77777777" w:rsidTr="00A77745">
        <w:tc>
          <w:tcPr>
            <w:tcW w:w="3303" w:type="dxa"/>
          </w:tcPr>
          <w:p w14:paraId="20B20DF4" w14:textId="77777777" w:rsidR="00704018" w:rsidRDefault="00704018" w:rsidP="00704018">
            <w:r>
              <w:t>Veterans Tournament</w:t>
            </w:r>
          </w:p>
        </w:tc>
        <w:tc>
          <w:tcPr>
            <w:tcW w:w="1393" w:type="dxa"/>
          </w:tcPr>
          <w:p w14:paraId="63D30220" w14:textId="15380ECE" w:rsidR="00704018" w:rsidRDefault="00704018" w:rsidP="00704018">
            <w:pPr>
              <w:jc w:val="right"/>
            </w:pPr>
            <w:r>
              <w:t>3,023.96</w:t>
            </w:r>
          </w:p>
        </w:tc>
        <w:tc>
          <w:tcPr>
            <w:tcW w:w="1393" w:type="dxa"/>
          </w:tcPr>
          <w:p w14:paraId="3105835B" w14:textId="64870011" w:rsidR="00704018" w:rsidRDefault="00704018" w:rsidP="00704018">
            <w:pPr>
              <w:jc w:val="right"/>
            </w:pPr>
            <w:r>
              <w:t>1,504.20</w:t>
            </w:r>
          </w:p>
        </w:tc>
        <w:tc>
          <w:tcPr>
            <w:tcW w:w="1393" w:type="dxa"/>
          </w:tcPr>
          <w:p w14:paraId="69CE1923" w14:textId="7B787781" w:rsidR="00704018" w:rsidRDefault="00AB612C" w:rsidP="00704018">
            <w:pPr>
              <w:jc w:val="right"/>
            </w:pPr>
            <w:r>
              <w:t>2,040</w:t>
            </w:r>
            <w:r w:rsidR="003B6015">
              <w:t>.00</w:t>
            </w:r>
          </w:p>
        </w:tc>
        <w:tc>
          <w:tcPr>
            <w:tcW w:w="1437" w:type="dxa"/>
          </w:tcPr>
          <w:p w14:paraId="22A74934" w14:textId="66C99FED" w:rsidR="00704018" w:rsidRDefault="003B6015" w:rsidP="00704018">
            <w:pPr>
              <w:jc w:val="right"/>
            </w:pPr>
            <w:r>
              <w:t>1,982.90</w:t>
            </w:r>
          </w:p>
        </w:tc>
      </w:tr>
      <w:tr w:rsidR="00704018" w14:paraId="04770962" w14:textId="77777777" w:rsidTr="00A77745">
        <w:tc>
          <w:tcPr>
            <w:tcW w:w="3303" w:type="dxa"/>
          </w:tcPr>
          <w:p w14:paraId="52C60F6B" w14:textId="77777777" w:rsidR="00704018" w:rsidRDefault="00704018" w:rsidP="00704018">
            <w:r>
              <w:t>Hard Bat Competition</w:t>
            </w:r>
          </w:p>
        </w:tc>
        <w:tc>
          <w:tcPr>
            <w:tcW w:w="1393" w:type="dxa"/>
          </w:tcPr>
          <w:p w14:paraId="2D107DF0" w14:textId="229CAD2F" w:rsidR="00704018" w:rsidRDefault="00704018" w:rsidP="00704018">
            <w:pPr>
              <w:jc w:val="right"/>
            </w:pPr>
            <w:r>
              <w:t>247.50</w:t>
            </w:r>
          </w:p>
        </w:tc>
        <w:tc>
          <w:tcPr>
            <w:tcW w:w="1393" w:type="dxa"/>
          </w:tcPr>
          <w:p w14:paraId="6CBC220C" w14:textId="2A1A6844" w:rsidR="00704018" w:rsidRDefault="00704018" w:rsidP="00704018">
            <w:pPr>
              <w:jc w:val="right"/>
            </w:pPr>
            <w:r>
              <w:t>606.00</w:t>
            </w:r>
          </w:p>
        </w:tc>
        <w:tc>
          <w:tcPr>
            <w:tcW w:w="1393" w:type="dxa"/>
          </w:tcPr>
          <w:p w14:paraId="134A68D2" w14:textId="7CA75FD2" w:rsidR="00704018" w:rsidRDefault="003B6015" w:rsidP="00704018">
            <w:pPr>
              <w:jc w:val="right"/>
            </w:pPr>
            <w:r>
              <w:t>275.00</w:t>
            </w:r>
          </w:p>
        </w:tc>
        <w:tc>
          <w:tcPr>
            <w:tcW w:w="1437" w:type="dxa"/>
          </w:tcPr>
          <w:p w14:paraId="28A3F7D0" w14:textId="600937F0" w:rsidR="00704018" w:rsidRDefault="003B6015" w:rsidP="00704018">
            <w:pPr>
              <w:jc w:val="right"/>
            </w:pPr>
            <w:r>
              <w:t>183.86</w:t>
            </w:r>
          </w:p>
        </w:tc>
      </w:tr>
      <w:tr w:rsidR="00704018" w14:paraId="5FB1DD0D" w14:textId="77777777" w:rsidTr="00A77745">
        <w:tc>
          <w:tcPr>
            <w:tcW w:w="3303" w:type="dxa"/>
          </w:tcPr>
          <w:p w14:paraId="65AF9BA3" w14:textId="77777777" w:rsidR="00704018" w:rsidRDefault="00704018" w:rsidP="00704018">
            <w:r>
              <w:t>Bristol Closed</w:t>
            </w:r>
          </w:p>
        </w:tc>
        <w:tc>
          <w:tcPr>
            <w:tcW w:w="1393" w:type="dxa"/>
          </w:tcPr>
          <w:p w14:paraId="42A9EA82" w14:textId="6FACAE53" w:rsidR="00704018" w:rsidRDefault="00704018" w:rsidP="00704018">
            <w:pPr>
              <w:jc w:val="right"/>
            </w:pPr>
            <w:r>
              <w:t>1,167.00</w:t>
            </w:r>
          </w:p>
        </w:tc>
        <w:tc>
          <w:tcPr>
            <w:tcW w:w="1393" w:type="dxa"/>
          </w:tcPr>
          <w:p w14:paraId="0B965499" w14:textId="521EB53F" w:rsidR="00704018" w:rsidRDefault="00704018" w:rsidP="00704018">
            <w:pPr>
              <w:jc w:val="right"/>
            </w:pPr>
            <w:r>
              <w:t>492.21</w:t>
            </w:r>
          </w:p>
        </w:tc>
        <w:tc>
          <w:tcPr>
            <w:tcW w:w="1393" w:type="dxa"/>
          </w:tcPr>
          <w:p w14:paraId="1CF2AE68" w14:textId="3C13EF21" w:rsidR="00704018" w:rsidRDefault="003B6015" w:rsidP="00704018">
            <w:pPr>
              <w:jc w:val="right"/>
            </w:pPr>
            <w:r>
              <w:t>883.00</w:t>
            </w:r>
          </w:p>
        </w:tc>
        <w:tc>
          <w:tcPr>
            <w:tcW w:w="1437" w:type="dxa"/>
          </w:tcPr>
          <w:p w14:paraId="25199EBB" w14:textId="5CB3E128" w:rsidR="00704018" w:rsidRDefault="003B6015" w:rsidP="00704018">
            <w:pPr>
              <w:jc w:val="right"/>
            </w:pPr>
            <w:r>
              <w:t>416.24</w:t>
            </w:r>
          </w:p>
        </w:tc>
      </w:tr>
      <w:tr w:rsidR="00704018" w14:paraId="4D588977" w14:textId="77777777" w:rsidTr="00A77745">
        <w:tc>
          <w:tcPr>
            <w:tcW w:w="3303" w:type="dxa"/>
          </w:tcPr>
          <w:p w14:paraId="457A188F" w14:textId="77777777" w:rsidR="00704018" w:rsidRDefault="00704018" w:rsidP="00704018">
            <w:r>
              <w:t>Junior Closed</w:t>
            </w:r>
          </w:p>
        </w:tc>
        <w:tc>
          <w:tcPr>
            <w:tcW w:w="1393" w:type="dxa"/>
          </w:tcPr>
          <w:p w14:paraId="00C1CFD5" w14:textId="4EA8A694" w:rsidR="00704018" w:rsidRDefault="00704018" w:rsidP="00704018">
            <w:pPr>
              <w:jc w:val="right"/>
            </w:pPr>
            <w:r>
              <w:t>95.00</w:t>
            </w:r>
          </w:p>
        </w:tc>
        <w:tc>
          <w:tcPr>
            <w:tcW w:w="1393" w:type="dxa"/>
          </w:tcPr>
          <w:p w14:paraId="264EE03E" w14:textId="427F1D3D" w:rsidR="00704018" w:rsidRDefault="00704018" w:rsidP="00704018">
            <w:pPr>
              <w:jc w:val="right"/>
            </w:pPr>
          </w:p>
        </w:tc>
        <w:tc>
          <w:tcPr>
            <w:tcW w:w="1393" w:type="dxa"/>
          </w:tcPr>
          <w:p w14:paraId="780D01CF" w14:textId="42F40E7F" w:rsidR="00704018" w:rsidRDefault="00704018" w:rsidP="00704018">
            <w:pPr>
              <w:jc w:val="right"/>
            </w:pPr>
          </w:p>
        </w:tc>
        <w:tc>
          <w:tcPr>
            <w:tcW w:w="1437" w:type="dxa"/>
          </w:tcPr>
          <w:p w14:paraId="260B5691" w14:textId="77777777" w:rsidR="00704018" w:rsidRDefault="00704018" w:rsidP="00704018">
            <w:pPr>
              <w:jc w:val="right"/>
            </w:pPr>
          </w:p>
        </w:tc>
      </w:tr>
      <w:tr w:rsidR="00704018" w14:paraId="39E27E8F" w14:textId="77777777" w:rsidTr="00A77745">
        <w:tc>
          <w:tcPr>
            <w:tcW w:w="3303" w:type="dxa"/>
          </w:tcPr>
          <w:p w14:paraId="589E79C3" w14:textId="77777777" w:rsidR="00704018" w:rsidRDefault="00704018" w:rsidP="00704018">
            <w:r>
              <w:t>Deposit Account Interest</w:t>
            </w:r>
          </w:p>
        </w:tc>
        <w:tc>
          <w:tcPr>
            <w:tcW w:w="1393" w:type="dxa"/>
          </w:tcPr>
          <w:p w14:paraId="28DA7755" w14:textId="370B627E" w:rsidR="00704018" w:rsidRDefault="00704018" w:rsidP="00704018">
            <w:pPr>
              <w:jc w:val="right"/>
            </w:pPr>
            <w:r>
              <w:t>6.91</w:t>
            </w:r>
          </w:p>
        </w:tc>
        <w:tc>
          <w:tcPr>
            <w:tcW w:w="1393" w:type="dxa"/>
          </w:tcPr>
          <w:p w14:paraId="6020CFFE" w14:textId="77777777" w:rsidR="00704018" w:rsidRDefault="00704018" w:rsidP="00704018">
            <w:pPr>
              <w:jc w:val="right"/>
            </w:pPr>
          </w:p>
        </w:tc>
        <w:tc>
          <w:tcPr>
            <w:tcW w:w="1393" w:type="dxa"/>
          </w:tcPr>
          <w:p w14:paraId="52B21E62" w14:textId="2424B775" w:rsidR="00704018" w:rsidRDefault="001F1EEA" w:rsidP="00704018">
            <w:pPr>
              <w:jc w:val="right"/>
            </w:pPr>
            <w:r>
              <w:t>5.31</w:t>
            </w:r>
          </w:p>
        </w:tc>
        <w:tc>
          <w:tcPr>
            <w:tcW w:w="1437" w:type="dxa"/>
          </w:tcPr>
          <w:p w14:paraId="164468B3" w14:textId="77777777" w:rsidR="00704018" w:rsidRDefault="00704018" w:rsidP="00704018">
            <w:pPr>
              <w:jc w:val="right"/>
            </w:pPr>
          </w:p>
        </w:tc>
      </w:tr>
      <w:tr w:rsidR="00704018" w14:paraId="2CD579E1" w14:textId="77777777" w:rsidTr="00A77745">
        <w:tc>
          <w:tcPr>
            <w:tcW w:w="3303" w:type="dxa"/>
          </w:tcPr>
          <w:p w14:paraId="411E09E4" w14:textId="77777777" w:rsidR="00704018" w:rsidRDefault="00704018" w:rsidP="00704018">
            <w:r>
              <w:t>Printing of Handbooks</w:t>
            </w:r>
          </w:p>
        </w:tc>
        <w:tc>
          <w:tcPr>
            <w:tcW w:w="1393" w:type="dxa"/>
          </w:tcPr>
          <w:p w14:paraId="32628ADC" w14:textId="77777777" w:rsidR="00704018" w:rsidRDefault="00704018" w:rsidP="00704018">
            <w:pPr>
              <w:jc w:val="right"/>
            </w:pPr>
          </w:p>
        </w:tc>
        <w:tc>
          <w:tcPr>
            <w:tcW w:w="1393" w:type="dxa"/>
          </w:tcPr>
          <w:p w14:paraId="0975DF89" w14:textId="7F1C02BB" w:rsidR="00704018" w:rsidRDefault="00704018" w:rsidP="00704018">
            <w:pPr>
              <w:jc w:val="right"/>
            </w:pPr>
            <w:r>
              <w:t>319.20</w:t>
            </w:r>
          </w:p>
        </w:tc>
        <w:tc>
          <w:tcPr>
            <w:tcW w:w="1393" w:type="dxa"/>
          </w:tcPr>
          <w:p w14:paraId="386E56C8" w14:textId="65D8347D" w:rsidR="00704018" w:rsidRDefault="00704018" w:rsidP="00704018">
            <w:pPr>
              <w:jc w:val="right"/>
            </w:pPr>
          </w:p>
        </w:tc>
        <w:tc>
          <w:tcPr>
            <w:tcW w:w="1437" w:type="dxa"/>
          </w:tcPr>
          <w:p w14:paraId="7C040028" w14:textId="7BD195BE" w:rsidR="00704018" w:rsidRDefault="003B6015" w:rsidP="00704018">
            <w:pPr>
              <w:jc w:val="right"/>
            </w:pPr>
            <w:r>
              <w:t>550.00</w:t>
            </w:r>
          </w:p>
        </w:tc>
      </w:tr>
      <w:tr w:rsidR="00704018" w14:paraId="25A2F8FA" w14:textId="77777777" w:rsidTr="00A77745">
        <w:tc>
          <w:tcPr>
            <w:tcW w:w="3303" w:type="dxa"/>
            <w:tcBorders>
              <w:top w:val="single" w:sz="4" w:space="0" w:color="auto"/>
              <w:left w:val="single" w:sz="4" w:space="0" w:color="auto"/>
              <w:bottom w:val="single" w:sz="4" w:space="0" w:color="auto"/>
              <w:right w:val="single" w:sz="4" w:space="0" w:color="auto"/>
            </w:tcBorders>
          </w:tcPr>
          <w:p w14:paraId="4BF6E088" w14:textId="77777777" w:rsidR="00704018" w:rsidRDefault="00704018" w:rsidP="00704018">
            <w:r>
              <w:t>Score Books</w:t>
            </w:r>
          </w:p>
        </w:tc>
        <w:tc>
          <w:tcPr>
            <w:tcW w:w="1393" w:type="dxa"/>
            <w:tcBorders>
              <w:top w:val="single" w:sz="4" w:space="0" w:color="auto"/>
              <w:left w:val="single" w:sz="4" w:space="0" w:color="auto"/>
              <w:bottom w:val="single" w:sz="4" w:space="0" w:color="auto"/>
              <w:right w:val="single" w:sz="4" w:space="0" w:color="auto"/>
            </w:tcBorders>
          </w:tcPr>
          <w:p w14:paraId="37A13980" w14:textId="4ACE56BC" w:rsidR="00704018" w:rsidRDefault="00704018" w:rsidP="00704018">
            <w:pPr>
              <w:jc w:val="right"/>
            </w:pPr>
            <w:r>
              <w:t>165.00</w:t>
            </w:r>
          </w:p>
        </w:tc>
        <w:tc>
          <w:tcPr>
            <w:tcW w:w="1393" w:type="dxa"/>
            <w:tcBorders>
              <w:top w:val="single" w:sz="4" w:space="0" w:color="auto"/>
              <w:left w:val="single" w:sz="4" w:space="0" w:color="auto"/>
              <w:bottom w:val="single" w:sz="4" w:space="0" w:color="auto"/>
              <w:right w:val="single" w:sz="4" w:space="0" w:color="auto"/>
            </w:tcBorders>
          </w:tcPr>
          <w:p w14:paraId="3F27BFAA" w14:textId="70A1BFC2" w:rsidR="00704018" w:rsidRDefault="00704018" w:rsidP="00704018">
            <w:pPr>
              <w:jc w:val="right"/>
            </w:pPr>
            <w:r>
              <w:t>590.00</w:t>
            </w:r>
          </w:p>
        </w:tc>
        <w:tc>
          <w:tcPr>
            <w:tcW w:w="1393" w:type="dxa"/>
            <w:tcBorders>
              <w:top w:val="single" w:sz="4" w:space="0" w:color="auto"/>
              <w:left w:val="single" w:sz="4" w:space="0" w:color="auto"/>
              <w:bottom w:val="single" w:sz="4" w:space="0" w:color="auto"/>
              <w:right w:val="single" w:sz="4" w:space="0" w:color="auto"/>
            </w:tcBorders>
          </w:tcPr>
          <w:p w14:paraId="59109EB1" w14:textId="47D68896" w:rsidR="00704018" w:rsidRDefault="003B6015" w:rsidP="00704018">
            <w:pPr>
              <w:jc w:val="right"/>
            </w:pPr>
            <w:r>
              <w:t>227.50</w:t>
            </w:r>
          </w:p>
        </w:tc>
        <w:tc>
          <w:tcPr>
            <w:tcW w:w="1437" w:type="dxa"/>
            <w:tcBorders>
              <w:top w:val="single" w:sz="4" w:space="0" w:color="auto"/>
              <w:left w:val="single" w:sz="4" w:space="0" w:color="auto"/>
              <w:bottom w:val="single" w:sz="4" w:space="0" w:color="auto"/>
              <w:right w:val="single" w:sz="4" w:space="0" w:color="auto"/>
            </w:tcBorders>
          </w:tcPr>
          <w:p w14:paraId="6DA4CB9B" w14:textId="121A92FD" w:rsidR="00704018" w:rsidRDefault="00704018" w:rsidP="00704018">
            <w:pPr>
              <w:jc w:val="right"/>
            </w:pPr>
          </w:p>
        </w:tc>
      </w:tr>
      <w:tr w:rsidR="00704018" w14:paraId="348186E3" w14:textId="77777777" w:rsidTr="00A77745">
        <w:tc>
          <w:tcPr>
            <w:tcW w:w="3303" w:type="dxa"/>
            <w:tcBorders>
              <w:top w:val="single" w:sz="4" w:space="0" w:color="auto"/>
              <w:left w:val="single" w:sz="4" w:space="0" w:color="auto"/>
              <w:bottom w:val="single" w:sz="4" w:space="0" w:color="auto"/>
              <w:right w:val="single" w:sz="4" w:space="0" w:color="auto"/>
            </w:tcBorders>
          </w:tcPr>
          <w:p w14:paraId="783661EA" w14:textId="77777777" w:rsidR="00704018" w:rsidRDefault="00704018" w:rsidP="00704018">
            <w:r>
              <w:t>Table Tennis Balls</w:t>
            </w:r>
          </w:p>
        </w:tc>
        <w:tc>
          <w:tcPr>
            <w:tcW w:w="1393" w:type="dxa"/>
            <w:tcBorders>
              <w:top w:val="single" w:sz="4" w:space="0" w:color="auto"/>
              <w:left w:val="single" w:sz="4" w:space="0" w:color="auto"/>
              <w:bottom w:val="single" w:sz="4" w:space="0" w:color="auto"/>
              <w:right w:val="single" w:sz="4" w:space="0" w:color="auto"/>
            </w:tcBorders>
          </w:tcPr>
          <w:p w14:paraId="144143CC" w14:textId="68E257C4" w:rsidR="00704018" w:rsidRDefault="00704018" w:rsidP="00704018">
            <w:pPr>
              <w:jc w:val="right"/>
            </w:pPr>
            <w:r>
              <w:t>620.00</w:t>
            </w:r>
          </w:p>
        </w:tc>
        <w:tc>
          <w:tcPr>
            <w:tcW w:w="1393" w:type="dxa"/>
            <w:tcBorders>
              <w:top w:val="single" w:sz="4" w:space="0" w:color="auto"/>
              <w:left w:val="single" w:sz="4" w:space="0" w:color="auto"/>
              <w:bottom w:val="single" w:sz="4" w:space="0" w:color="auto"/>
              <w:right w:val="single" w:sz="4" w:space="0" w:color="auto"/>
            </w:tcBorders>
          </w:tcPr>
          <w:p w14:paraId="26D29C96" w14:textId="08467130" w:rsidR="00704018" w:rsidRDefault="00704018" w:rsidP="00704018">
            <w:pPr>
              <w:jc w:val="right"/>
            </w:pPr>
            <w:r>
              <w:t>674.95</w:t>
            </w:r>
          </w:p>
        </w:tc>
        <w:tc>
          <w:tcPr>
            <w:tcW w:w="1393" w:type="dxa"/>
            <w:tcBorders>
              <w:top w:val="single" w:sz="4" w:space="0" w:color="auto"/>
              <w:left w:val="single" w:sz="4" w:space="0" w:color="auto"/>
              <w:bottom w:val="single" w:sz="4" w:space="0" w:color="auto"/>
              <w:right w:val="single" w:sz="4" w:space="0" w:color="auto"/>
            </w:tcBorders>
          </w:tcPr>
          <w:p w14:paraId="595738B4" w14:textId="0C42B764" w:rsidR="00704018" w:rsidRDefault="003B6015" w:rsidP="00704018">
            <w:pPr>
              <w:jc w:val="right"/>
            </w:pPr>
            <w:r>
              <w:t>732.00</w:t>
            </w:r>
          </w:p>
        </w:tc>
        <w:tc>
          <w:tcPr>
            <w:tcW w:w="1437" w:type="dxa"/>
            <w:tcBorders>
              <w:top w:val="single" w:sz="4" w:space="0" w:color="auto"/>
              <w:left w:val="single" w:sz="4" w:space="0" w:color="auto"/>
              <w:bottom w:val="single" w:sz="4" w:space="0" w:color="auto"/>
              <w:right w:val="single" w:sz="4" w:space="0" w:color="auto"/>
            </w:tcBorders>
          </w:tcPr>
          <w:p w14:paraId="02274469" w14:textId="326A8E8A" w:rsidR="00704018" w:rsidRDefault="003B6015" w:rsidP="00704018">
            <w:pPr>
              <w:jc w:val="right"/>
            </w:pPr>
            <w:r>
              <w:t>724.95</w:t>
            </w:r>
          </w:p>
        </w:tc>
      </w:tr>
      <w:tr w:rsidR="00704018" w14:paraId="121147A5" w14:textId="77777777" w:rsidTr="00A77745">
        <w:tc>
          <w:tcPr>
            <w:tcW w:w="3303" w:type="dxa"/>
            <w:tcBorders>
              <w:top w:val="single" w:sz="4" w:space="0" w:color="auto"/>
              <w:left w:val="single" w:sz="4" w:space="0" w:color="auto"/>
              <w:bottom w:val="single" w:sz="4" w:space="0" w:color="auto"/>
              <w:right w:val="single" w:sz="4" w:space="0" w:color="auto"/>
            </w:tcBorders>
          </w:tcPr>
          <w:p w14:paraId="68207B25" w14:textId="77777777" w:rsidR="00704018" w:rsidRDefault="00704018" w:rsidP="00704018">
            <w:r>
              <w:t>Bristol Affiliates</w:t>
            </w:r>
          </w:p>
        </w:tc>
        <w:tc>
          <w:tcPr>
            <w:tcW w:w="1393" w:type="dxa"/>
            <w:tcBorders>
              <w:top w:val="single" w:sz="4" w:space="0" w:color="auto"/>
              <w:left w:val="single" w:sz="4" w:space="0" w:color="auto"/>
              <w:bottom w:val="single" w:sz="4" w:space="0" w:color="auto"/>
              <w:right w:val="single" w:sz="4" w:space="0" w:color="auto"/>
            </w:tcBorders>
          </w:tcPr>
          <w:p w14:paraId="10B63CA7" w14:textId="4E4DE281" w:rsidR="00704018" w:rsidRDefault="00704018" w:rsidP="00704018">
            <w:pPr>
              <w:jc w:val="right"/>
            </w:pPr>
            <w:r>
              <w:t>634.00</w:t>
            </w:r>
          </w:p>
        </w:tc>
        <w:tc>
          <w:tcPr>
            <w:tcW w:w="1393" w:type="dxa"/>
            <w:tcBorders>
              <w:top w:val="single" w:sz="4" w:space="0" w:color="auto"/>
              <w:left w:val="single" w:sz="4" w:space="0" w:color="auto"/>
              <w:bottom w:val="single" w:sz="4" w:space="0" w:color="auto"/>
              <w:right w:val="single" w:sz="4" w:space="0" w:color="auto"/>
            </w:tcBorders>
          </w:tcPr>
          <w:p w14:paraId="3A417A9B" w14:textId="1170EDB8" w:rsidR="00704018" w:rsidRDefault="00704018" w:rsidP="00704018">
            <w:pPr>
              <w:jc w:val="right"/>
            </w:pPr>
            <w:r>
              <w:t>1,002.00</w:t>
            </w:r>
          </w:p>
        </w:tc>
        <w:tc>
          <w:tcPr>
            <w:tcW w:w="1393" w:type="dxa"/>
            <w:tcBorders>
              <w:top w:val="single" w:sz="4" w:space="0" w:color="auto"/>
              <w:left w:val="single" w:sz="4" w:space="0" w:color="auto"/>
              <w:bottom w:val="single" w:sz="4" w:space="0" w:color="auto"/>
              <w:right w:val="single" w:sz="4" w:space="0" w:color="auto"/>
            </w:tcBorders>
          </w:tcPr>
          <w:p w14:paraId="41211BA0" w14:textId="76822315" w:rsidR="00704018" w:rsidRDefault="003B6015" w:rsidP="00704018">
            <w:pPr>
              <w:jc w:val="right"/>
            </w:pPr>
            <w:r>
              <w:t>337.00</w:t>
            </w:r>
          </w:p>
        </w:tc>
        <w:tc>
          <w:tcPr>
            <w:tcW w:w="1437" w:type="dxa"/>
            <w:tcBorders>
              <w:top w:val="single" w:sz="4" w:space="0" w:color="auto"/>
              <w:left w:val="single" w:sz="4" w:space="0" w:color="auto"/>
              <w:bottom w:val="single" w:sz="4" w:space="0" w:color="auto"/>
              <w:right w:val="single" w:sz="4" w:space="0" w:color="auto"/>
            </w:tcBorders>
          </w:tcPr>
          <w:p w14:paraId="2E2D9328" w14:textId="3CEB08FE" w:rsidR="00704018" w:rsidRDefault="003B6015" w:rsidP="00704018">
            <w:pPr>
              <w:jc w:val="right"/>
            </w:pPr>
            <w:r>
              <w:t>1,066.00</w:t>
            </w:r>
          </w:p>
        </w:tc>
      </w:tr>
      <w:tr w:rsidR="00704018" w14:paraId="5A69DAC0" w14:textId="77777777" w:rsidTr="00A77745">
        <w:tc>
          <w:tcPr>
            <w:tcW w:w="3303" w:type="dxa"/>
            <w:tcBorders>
              <w:top w:val="single" w:sz="4" w:space="0" w:color="auto"/>
              <w:left w:val="single" w:sz="4" w:space="0" w:color="auto"/>
              <w:bottom w:val="single" w:sz="4" w:space="0" w:color="auto"/>
              <w:right w:val="single" w:sz="4" w:space="0" w:color="auto"/>
            </w:tcBorders>
          </w:tcPr>
          <w:p w14:paraId="3BF6387E" w14:textId="77777777" w:rsidR="00704018" w:rsidRDefault="00704018" w:rsidP="00704018">
            <w:r>
              <w:t>Trophies</w:t>
            </w:r>
          </w:p>
        </w:tc>
        <w:tc>
          <w:tcPr>
            <w:tcW w:w="1393" w:type="dxa"/>
            <w:tcBorders>
              <w:top w:val="single" w:sz="4" w:space="0" w:color="auto"/>
              <w:left w:val="single" w:sz="4" w:space="0" w:color="auto"/>
              <w:bottom w:val="single" w:sz="4" w:space="0" w:color="auto"/>
              <w:right w:val="single" w:sz="4" w:space="0" w:color="auto"/>
            </w:tcBorders>
          </w:tcPr>
          <w:p w14:paraId="6B8F7DC3" w14:textId="1CF742B6" w:rsidR="00704018" w:rsidRDefault="00704018" w:rsidP="00704018">
            <w:pPr>
              <w:jc w:val="right"/>
            </w:pPr>
            <w:r>
              <w:t>7.00</w:t>
            </w:r>
          </w:p>
        </w:tc>
        <w:tc>
          <w:tcPr>
            <w:tcW w:w="1393" w:type="dxa"/>
            <w:tcBorders>
              <w:top w:val="single" w:sz="4" w:space="0" w:color="auto"/>
              <w:left w:val="single" w:sz="4" w:space="0" w:color="auto"/>
              <w:bottom w:val="single" w:sz="4" w:space="0" w:color="auto"/>
              <w:right w:val="single" w:sz="4" w:space="0" w:color="auto"/>
            </w:tcBorders>
          </w:tcPr>
          <w:p w14:paraId="7AD8832B" w14:textId="345C76EC" w:rsidR="00704018" w:rsidRDefault="00704018" w:rsidP="00704018">
            <w:pPr>
              <w:jc w:val="right"/>
            </w:pPr>
            <w:r>
              <w:t>1,440.66</w:t>
            </w:r>
          </w:p>
        </w:tc>
        <w:tc>
          <w:tcPr>
            <w:tcW w:w="1393" w:type="dxa"/>
            <w:tcBorders>
              <w:top w:val="single" w:sz="4" w:space="0" w:color="auto"/>
              <w:left w:val="single" w:sz="4" w:space="0" w:color="auto"/>
              <w:bottom w:val="single" w:sz="4" w:space="0" w:color="auto"/>
              <w:right w:val="single" w:sz="4" w:space="0" w:color="auto"/>
            </w:tcBorders>
          </w:tcPr>
          <w:p w14:paraId="6FE21269" w14:textId="7988DFD3" w:rsidR="00704018" w:rsidRDefault="003B6015" w:rsidP="00704018">
            <w:pPr>
              <w:jc w:val="right"/>
            </w:pPr>
            <w:r>
              <w:t>94.10</w:t>
            </w:r>
          </w:p>
        </w:tc>
        <w:tc>
          <w:tcPr>
            <w:tcW w:w="1437" w:type="dxa"/>
            <w:tcBorders>
              <w:top w:val="single" w:sz="4" w:space="0" w:color="auto"/>
              <w:left w:val="single" w:sz="4" w:space="0" w:color="auto"/>
              <w:bottom w:val="single" w:sz="4" w:space="0" w:color="auto"/>
              <w:right w:val="single" w:sz="4" w:space="0" w:color="auto"/>
            </w:tcBorders>
          </w:tcPr>
          <w:p w14:paraId="4EE941C7" w14:textId="1FC4CF58" w:rsidR="00704018" w:rsidRDefault="003B6015" w:rsidP="00704018">
            <w:pPr>
              <w:jc w:val="right"/>
            </w:pPr>
            <w:r>
              <w:t>1,350.90</w:t>
            </w:r>
          </w:p>
        </w:tc>
      </w:tr>
      <w:tr w:rsidR="00704018" w14:paraId="2D644587" w14:textId="77777777" w:rsidTr="00A77745">
        <w:tc>
          <w:tcPr>
            <w:tcW w:w="3303" w:type="dxa"/>
            <w:tcBorders>
              <w:top w:val="single" w:sz="4" w:space="0" w:color="auto"/>
              <w:left w:val="single" w:sz="4" w:space="0" w:color="auto"/>
              <w:bottom w:val="single" w:sz="4" w:space="0" w:color="auto"/>
              <w:right w:val="single" w:sz="4" w:space="0" w:color="auto"/>
            </w:tcBorders>
          </w:tcPr>
          <w:p w14:paraId="29F9DB55" w14:textId="77777777" w:rsidR="00704018" w:rsidRDefault="00704018" w:rsidP="00704018">
            <w:r>
              <w:t>AGM /Exec Meeting Expenses</w:t>
            </w:r>
          </w:p>
        </w:tc>
        <w:tc>
          <w:tcPr>
            <w:tcW w:w="1393" w:type="dxa"/>
            <w:tcBorders>
              <w:top w:val="single" w:sz="4" w:space="0" w:color="auto"/>
              <w:left w:val="single" w:sz="4" w:space="0" w:color="auto"/>
              <w:bottom w:val="single" w:sz="4" w:space="0" w:color="auto"/>
              <w:right w:val="single" w:sz="4" w:space="0" w:color="auto"/>
            </w:tcBorders>
          </w:tcPr>
          <w:p w14:paraId="5D735B80" w14:textId="77777777" w:rsidR="00704018" w:rsidRDefault="00704018" w:rsidP="00704018">
            <w:pPr>
              <w:jc w:val="right"/>
            </w:pPr>
          </w:p>
        </w:tc>
        <w:tc>
          <w:tcPr>
            <w:tcW w:w="1393" w:type="dxa"/>
            <w:tcBorders>
              <w:top w:val="single" w:sz="4" w:space="0" w:color="auto"/>
              <w:left w:val="single" w:sz="4" w:space="0" w:color="auto"/>
              <w:bottom w:val="single" w:sz="4" w:space="0" w:color="auto"/>
              <w:right w:val="single" w:sz="4" w:space="0" w:color="auto"/>
            </w:tcBorders>
          </w:tcPr>
          <w:p w14:paraId="2D8A340A" w14:textId="5A4B15B9" w:rsidR="00704018" w:rsidRDefault="00704018" w:rsidP="00704018">
            <w:pPr>
              <w:jc w:val="right"/>
            </w:pPr>
            <w:r>
              <w:t>282.50</w:t>
            </w:r>
          </w:p>
        </w:tc>
        <w:tc>
          <w:tcPr>
            <w:tcW w:w="1393" w:type="dxa"/>
            <w:tcBorders>
              <w:top w:val="single" w:sz="4" w:space="0" w:color="auto"/>
              <w:left w:val="single" w:sz="4" w:space="0" w:color="auto"/>
              <w:bottom w:val="single" w:sz="4" w:space="0" w:color="auto"/>
              <w:right w:val="single" w:sz="4" w:space="0" w:color="auto"/>
            </w:tcBorders>
          </w:tcPr>
          <w:p w14:paraId="71600EB6" w14:textId="5F2D0706" w:rsidR="00704018" w:rsidRDefault="00704018" w:rsidP="00704018">
            <w:pPr>
              <w:jc w:val="right"/>
            </w:pPr>
          </w:p>
        </w:tc>
        <w:tc>
          <w:tcPr>
            <w:tcW w:w="1437" w:type="dxa"/>
            <w:tcBorders>
              <w:top w:val="single" w:sz="4" w:space="0" w:color="auto"/>
              <w:left w:val="single" w:sz="4" w:space="0" w:color="auto"/>
              <w:bottom w:val="single" w:sz="4" w:space="0" w:color="auto"/>
              <w:right w:val="single" w:sz="4" w:space="0" w:color="auto"/>
            </w:tcBorders>
          </w:tcPr>
          <w:p w14:paraId="0D215D39" w14:textId="556E62CB" w:rsidR="00704018" w:rsidRDefault="003B6015" w:rsidP="00704018">
            <w:pPr>
              <w:jc w:val="right"/>
            </w:pPr>
            <w:r>
              <w:t>387.47</w:t>
            </w:r>
          </w:p>
        </w:tc>
      </w:tr>
      <w:tr w:rsidR="00704018" w14:paraId="6FC24F6B" w14:textId="77777777" w:rsidTr="00A77745">
        <w:tc>
          <w:tcPr>
            <w:tcW w:w="3303" w:type="dxa"/>
            <w:tcBorders>
              <w:top w:val="single" w:sz="4" w:space="0" w:color="auto"/>
              <w:left w:val="single" w:sz="4" w:space="0" w:color="auto"/>
              <w:bottom w:val="single" w:sz="4" w:space="0" w:color="auto"/>
              <w:right w:val="single" w:sz="4" w:space="0" w:color="auto"/>
            </w:tcBorders>
          </w:tcPr>
          <w:p w14:paraId="7ACC1458" w14:textId="77777777" w:rsidR="00704018" w:rsidRDefault="00704018" w:rsidP="00704018">
            <w:r>
              <w:t>Development Expenses</w:t>
            </w:r>
          </w:p>
        </w:tc>
        <w:tc>
          <w:tcPr>
            <w:tcW w:w="1393" w:type="dxa"/>
            <w:tcBorders>
              <w:top w:val="single" w:sz="4" w:space="0" w:color="auto"/>
              <w:left w:val="single" w:sz="4" w:space="0" w:color="auto"/>
              <w:bottom w:val="single" w:sz="4" w:space="0" w:color="auto"/>
              <w:right w:val="single" w:sz="4" w:space="0" w:color="auto"/>
            </w:tcBorders>
          </w:tcPr>
          <w:p w14:paraId="22BD874F" w14:textId="77777777" w:rsidR="00704018" w:rsidRDefault="00704018" w:rsidP="00704018">
            <w:pPr>
              <w:jc w:val="right"/>
            </w:pPr>
          </w:p>
        </w:tc>
        <w:tc>
          <w:tcPr>
            <w:tcW w:w="1393" w:type="dxa"/>
            <w:tcBorders>
              <w:top w:val="single" w:sz="4" w:space="0" w:color="auto"/>
              <w:left w:val="single" w:sz="4" w:space="0" w:color="auto"/>
              <w:bottom w:val="single" w:sz="4" w:space="0" w:color="auto"/>
              <w:right w:val="single" w:sz="4" w:space="0" w:color="auto"/>
            </w:tcBorders>
          </w:tcPr>
          <w:p w14:paraId="5BFCA5F5" w14:textId="27F2EAA7" w:rsidR="00704018" w:rsidRDefault="00704018" w:rsidP="00704018">
            <w:pPr>
              <w:jc w:val="right"/>
            </w:pPr>
          </w:p>
        </w:tc>
        <w:tc>
          <w:tcPr>
            <w:tcW w:w="1393" w:type="dxa"/>
            <w:tcBorders>
              <w:top w:val="single" w:sz="4" w:space="0" w:color="auto"/>
              <w:left w:val="single" w:sz="4" w:space="0" w:color="auto"/>
              <w:bottom w:val="single" w:sz="4" w:space="0" w:color="auto"/>
              <w:right w:val="single" w:sz="4" w:space="0" w:color="auto"/>
            </w:tcBorders>
          </w:tcPr>
          <w:p w14:paraId="02357F0A" w14:textId="29FB24BF" w:rsidR="00704018" w:rsidRDefault="00704018" w:rsidP="00704018">
            <w:pPr>
              <w:jc w:val="right"/>
            </w:pPr>
          </w:p>
        </w:tc>
        <w:tc>
          <w:tcPr>
            <w:tcW w:w="1437" w:type="dxa"/>
            <w:tcBorders>
              <w:top w:val="single" w:sz="4" w:space="0" w:color="auto"/>
              <w:left w:val="single" w:sz="4" w:space="0" w:color="auto"/>
              <w:bottom w:val="single" w:sz="4" w:space="0" w:color="auto"/>
              <w:right w:val="single" w:sz="4" w:space="0" w:color="auto"/>
            </w:tcBorders>
          </w:tcPr>
          <w:p w14:paraId="59575AE7" w14:textId="779183A6" w:rsidR="00704018" w:rsidRDefault="00704018" w:rsidP="00704018">
            <w:pPr>
              <w:jc w:val="right"/>
            </w:pPr>
          </w:p>
        </w:tc>
      </w:tr>
      <w:tr w:rsidR="00704018" w14:paraId="35192CE8" w14:textId="77777777" w:rsidTr="00A77745">
        <w:tc>
          <w:tcPr>
            <w:tcW w:w="3303" w:type="dxa"/>
            <w:tcBorders>
              <w:top w:val="single" w:sz="4" w:space="0" w:color="auto"/>
              <w:left w:val="single" w:sz="4" w:space="0" w:color="auto"/>
              <w:bottom w:val="single" w:sz="4" w:space="0" w:color="auto"/>
              <w:right w:val="single" w:sz="4" w:space="0" w:color="auto"/>
            </w:tcBorders>
          </w:tcPr>
          <w:p w14:paraId="0C6DB39C" w14:textId="77777777" w:rsidR="00704018" w:rsidRDefault="00704018" w:rsidP="00704018">
            <w:r>
              <w:t>Travel Expenses</w:t>
            </w:r>
          </w:p>
        </w:tc>
        <w:tc>
          <w:tcPr>
            <w:tcW w:w="1393" w:type="dxa"/>
            <w:tcBorders>
              <w:top w:val="single" w:sz="4" w:space="0" w:color="auto"/>
              <w:left w:val="single" w:sz="4" w:space="0" w:color="auto"/>
              <w:bottom w:val="single" w:sz="4" w:space="0" w:color="auto"/>
              <w:right w:val="single" w:sz="4" w:space="0" w:color="auto"/>
            </w:tcBorders>
          </w:tcPr>
          <w:p w14:paraId="34778DB7" w14:textId="77777777" w:rsidR="00704018" w:rsidRDefault="00704018" w:rsidP="00704018">
            <w:pPr>
              <w:jc w:val="right"/>
            </w:pPr>
          </w:p>
        </w:tc>
        <w:tc>
          <w:tcPr>
            <w:tcW w:w="1393" w:type="dxa"/>
            <w:tcBorders>
              <w:top w:val="single" w:sz="4" w:space="0" w:color="auto"/>
              <w:left w:val="single" w:sz="4" w:space="0" w:color="auto"/>
              <w:bottom w:val="single" w:sz="4" w:space="0" w:color="auto"/>
              <w:right w:val="single" w:sz="4" w:space="0" w:color="auto"/>
            </w:tcBorders>
          </w:tcPr>
          <w:p w14:paraId="69847AE6" w14:textId="0D8D39D2" w:rsidR="00704018" w:rsidRDefault="00704018" w:rsidP="00704018">
            <w:pPr>
              <w:jc w:val="right"/>
            </w:pPr>
            <w:r>
              <w:t>205.20</w:t>
            </w:r>
          </w:p>
        </w:tc>
        <w:tc>
          <w:tcPr>
            <w:tcW w:w="1393" w:type="dxa"/>
            <w:tcBorders>
              <w:top w:val="single" w:sz="4" w:space="0" w:color="auto"/>
              <w:left w:val="single" w:sz="4" w:space="0" w:color="auto"/>
              <w:bottom w:val="single" w:sz="4" w:space="0" w:color="auto"/>
              <w:right w:val="single" w:sz="4" w:space="0" w:color="auto"/>
            </w:tcBorders>
          </w:tcPr>
          <w:p w14:paraId="67902556" w14:textId="0677940E" w:rsidR="00704018" w:rsidRDefault="00704018" w:rsidP="00704018">
            <w:pPr>
              <w:jc w:val="right"/>
            </w:pPr>
          </w:p>
        </w:tc>
        <w:tc>
          <w:tcPr>
            <w:tcW w:w="1437" w:type="dxa"/>
            <w:tcBorders>
              <w:top w:val="single" w:sz="4" w:space="0" w:color="auto"/>
              <w:left w:val="single" w:sz="4" w:space="0" w:color="auto"/>
              <w:bottom w:val="single" w:sz="4" w:space="0" w:color="auto"/>
              <w:right w:val="single" w:sz="4" w:space="0" w:color="auto"/>
            </w:tcBorders>
          </w:tcPr>
          <w:p w14:paraId="1FF540E4" w14:textId="06D0FA30" w:rsidR="00704018" w:rsidRDefault="003B6015" w:rsidP="00704018">
            <w:pPr>
              <w:jc w:val="right"/>
            </w:pPr>
            <w:r>
              <w:t>98.55</w:t>
            </w:r>
          </w:p>
        </w:tc>
      </w:tr>
      <w:tr w:rsidR="00704018" w14:paraId="3C5AC842" w14:textId="77777777" w:rsidTr="00A77745">
        <w:tc>
          <w:tcPr>
            <w:tcW w:w="3303" w:type="dxa"/>
            <w:tcBorders>
              <w:top w:val="single" w:sz="4" w:space="0" w:color="auto"/>
              <w:left w:val="single" w:sz="4" w:space="0" w:color="auto"/>
              <w:bottom w:val="single" w:sz="4" w:space="0" w:color="auto"/>
              <w:right w:val="single" w:sz="4" w:space="0" w:color="auto"/>
            </w:tcBorders>
          </w:tcPr>
          <w:p w14:paraId="21DC8A76" w14:textId="54939724" w:rsidR="00704018" w:rsidRDefault="00704018" w:rsidP="00704018">
            <w:r>
              <w:t>Coaching</w:t>
            </w:r>
          </w:p>
        </w:tc>
        <w:tc>
          <w:tcPr>
            <w:tcW w:w="1393" w:type="dxa"/>
            <w:tcBorders>
              <w:top w:val="single" w:sz="4" w:space="0" w:color="auto"/>
              <w:left w:val="single" w:sz="4" w:space="0" w:color="auto"/>
              <w:bottom w:val="single" w:sz="4" w:space="0" w:color="auto"/>
              <w:right w:val="single" w:sz="4" w:space="0" w:color="auto"/>
            </w:tcBorders>
          </w:tcPr>
          <w:p w14:paraId="2ECFA6B5" w14:textId="77777777" w:rsidR="00704018" w:rsidRDefault="00704018" w:rsidP="00704018">
            <w:pPr>
              <w:jc w:val="right"/>
            </w:pPr>
          </w:p>
        </w:tc>
        <w:tc>
          <w:tcPr>
            <w:tcW w:w="1393" w:type="dxa"/>
            <w:tcBorders>
              <w:top w:val="single" w:sz="4" w:space="0" w:color="auto"/>
              <w:left w:val="single" w:sz="4" w:space="0" w:color="auto"/>
              <w:bottom w:val="single" w:sz="4" w:space="0" w:color="auto"/>
              <w:right w:val="single" w:sz="4" w:space="0" w:color="auto"/>
            </w:tcBorders>
          </w:tcPr>
          <w:p w14:paraId="6F3B4C3C" w14:textId="7DEFD812" w:rsidR="00704018" w:rsidRDefault="00704018" w:rsidP="00704018">
            <w:pPr>
              <w:jc w:val="right"/>
            </w:pPr>
            <w:r>
              <w:t>135.00</w:t>
            </w:r>
          </w:p>
        </w:tc>
        <w:tc>
          <w:tcPr>
            <w:tcW w:w="1393" w:type="dxa"/>
            <w:tcBorders>
              <w:top w:val="single" w:sz="4" w:space="0" w:color="auto"/>
              <w:left w:val="single" w:sz="4" w:space="0" w:color="auto"/>
              <w:bottom w:val="single" w:sz="4" w:space="0" w:color="auto"/>
              <w:right w:val="single" w:sz="4" w:space="0" w:color="auto"/>
            </w:tcBorders>
          </w:tcPr>
          <w:p w14:paraId="24B8A3F7" w14:textId="1A6BA618" w:rsidR="00704018" w:rsidRDefault="00704018" w:rsidP="00704018">
            <w:pPr>
              <w:jc w:val="right"/>
            </w:pPr>
          </w:p>
        </w:tc>
        <w:tc>
          <w:tcPr>
            <w:tcW w:w="1437" w:type="dxa"/>
            <w:tcBorders>
              <w:top w:val="single" w:sz="4" w:space="0" w:color="auto"/>
              <w:left w:val="single" w:sz="4" w:space="0" w:color="auto"/>
              <w:bottom w:val="single" w:sz="4" w:space="0" w:color="auto"/>
              <w:right w:val="single" w:sz="4" w:space="0" w:color="auto"/>
            </w:tcBorders>
          </w:tcPr>
          <w:p w14:paraId="5A76FF10" w14:textId="46944D94" w:rsidR="00704018" w:rsidRDefault="00704018" w:rsidP="00704018">
            <w:pPr>
              <w:jc w:val="right"/>
            </w:pPr>
          </w:p>
        </w:tc>
      </w:tr>
      <w:tr w:rsidR="00704018" w14:paraId="6E164EC8" w14:textId="77777777" w:rsidTr="00A77745">
        <w:tc>
          <w:tcPr>
            <w:tcW w:w="3303" w:type="dxa"/>
            <w:tcBorders>
              <w:top w:val="single" w:sz="4" w:space="0" w:color="auto"/>
              <w:left w:val="single" w:sz="4" w:space="0" w:color="auto"/>
              <w:bottom w:val="single" w:sz="4" w:space="0" w:color="auto"/>
              <w:right w:val="single" w:sz="4" w:space="0" w:color="auto"/>
            </w:tcBorders>
          </w:tcPr>
          <w:p w14:paraId="74451039" w14:textId="4B8435B8" w:rsidR="00704018" w:rsidRDefault="00704018" w:rsidP="00704018">
            <w:r>
              <w:t>Centenary Tournament</w:t>
            </w:r>
          </w:p>
        </w:tc>
        <w:tc>
          <w:tcPr>
            <w:tcW w:w="1393" w:type="dxa"/>
            <w:tcBorders>
              <w:top w:val="single" w:sz="4" w:space="0" w:color="auto"/>
              <w:left w:val="single" w:sz="4" w:space="0" w:color="auto"/>
              <w:bottom w:val="single" w:sz="4" w:space="0" w:color="auto"/>
              <w:right w:val="single" w:sz="4" w:space="0" w:color="auto"/>
            </w:tcBorders>
          </w:tcPr>
          <w:p w14:paraId="188C440F" w14:textId="54C6FD68" w:rsidR="00704018" w:rsidRDefault="00704018" w:rsidP="00704018">
            <w:pPr>
              <w:jc w:val="right"/>
            </w:pPr>
            <w:r>
              <w:t>100.00</w:t>
            </w:r>
          </w:p>
        </w:tc>
        <w:tc>
          <w:tcPr>
            <w:tcW w:w="1393" w:type="dxa"/>
            <w:tcBorders>
              <w:top w:val="single" w:sz="4" w:space="0" w:color="auto"/>
              <w:left w:val="single" w:sz="4" w:space="0" w:color="auto"/>
              <w:bottom w:val="single" w:sz="4" w:space="0" w:color="auto"/>
              <w:right w:val="single" w:sz="4" w:space="0" w:color="auto"/>
            </w:tcBorders>
          </w:tcPr>
          <w:p w14:paraId="581BB5E9" w14:textId="75411FE0" w:rsidR="00704018" w:rsidRDefault="00704018" w:rsidP="00704018">
            <w:pPr>
              <w:jc w:val="right"/>
            </w:pPr>
            <w:r>
              <w:t>1,912.50</w:t>
            </w:r>
          </w:p>
        </w:tc>
        <w:tc>
          <w:tcPr>
            <w:tcW w:w="1393" w:type="dxa"/>
            <w:tcBorders>
              <w:top w:val="single" w:sz="4" w:space="0" w:color="auto"/>
              <w:left w:val="single" w:sz="4" w:space="0" w:color="auto"/>
              <w:bottom w:val="single" w:sz="4" w:space="0" w:color="auto"/>
              <w:right w:val="single" w:sz="4" w:space="0" w:color="auto"/>
            </w:tcBorders>
          </w:tcPr>
          <w:p w14:paraId="3A1E89E8" w14:textId="12FFA3F5" w:rsidR="00704018" w:rsidRDefault="003B6015" w:rsidP="00704018">
            <w:pPr>
              <w:jc w:val="right"/>
            </w:pPr>
            <w:r>
              <w:t>4,429.94</w:t>
            </w:r>
          </w:p>
        </w:tc>
        <w:tc>
          <w:tcPr>
            <w:tcW w:w="1437" w:type="dxa"/>
            <w:tcBorders>
              <w:top w:val="single" w:sz="4" w:space="0" w:color="auto"/>
              <w:left w:val="single" w:sz="4" w:space="0" w:color="auto"/>
              <w:bottom w:val="single" w:sz="4" w:space="0" w:color="auto"/>
              <w:right w:val="single" w:sz="4" w:space="0" w:color="auto"/>
            </w:tcBorders>
          </w:tcPr>
          <w:p w14:paraId="409D5017" w14:textId="23E21594" w:rsidR="00704018" w:rsidRDefault="003B6015" w:rsidP="00880E3D">
            <w:pPr>
              <w:jc w:val="right"/>
            </w:pPr>
            <w:r>
              <w:t>10,</w:t>
            </w:r>
            <w:r w:rsidR="00880E3D">
              <w:t>548</w:t>
            </w:r>
            <w:r>
              <w:t>.22</w:t>
            </w:r>
          </w:p>
        </w:tc>
      </w:tr>
      <w:tr w:rsidR="00704018" w14:paraId="598D39D8" w14:textId="77777777" w:rsidTr="00A77745">
        <w:tc>
          <w:tcPr>
            <w:tcW w:w="3303" w:type="dxa"/>
            <w:tcBorders>
              <w:top w:val="single" w:sz="4" w:space="0" w:color="auto"/>
              <w:left w:val="single" w:sz="4" w:space="0" w:color="auto"/>
              <w:bottom w:val="single" w:sz="4" w:space="0" w:color="auto"/>
              <w:right w:val="single" w:sz="4" w:space="0" w:color="auto"/>
            </w:tcBorders>
          </w:tcPr>
          <w:p w14:paraId="01C164FF" w14:textId="77777777" w:rsidR="00704018" w:rsidRDefault="00704018" w:rsidP="00704018">
            <w:r>
              <w:t>Fines</w:t>
            </w:r>
          </w:p>
        </w:tc>
        <w:tc>
          <w:tcPr>
            <w:tcW w:w="1393" w:type="dxa"/>
            <w:tcBorders>
              <w:top w:val="single" w:sz="4" w:space="0" w:color="auto"/>
              <w:left w:val="single" w:sz="4" w:space="0" w:color="auto"/>
              <w:bottom w:val="single" w:sz="4" w:space="0" w:color="auto"/>
              <w:right w:val="single" w:sz="4" w:space="0" w:color="auto"/>
            </w:tcBorders>
          </w:tcPr>
          <w:p w14:paraId="06B0A071" w14:textId="60DDFE1C" w:rsidR="00704018" w:rsidRDefault="00704018" w:rsidP="00704018">
            <w:pPr>
              <w:jc w:val="right"/>
            </w:pPr>
          </w:p>
        </w:tc>
        <w:tc>
          <w:tcPr>
            <w:tcW w:w="1393" w:type="dxa"/>
            <w:tcBorders>
              <w:top w:val="single" w:sz="4" w:space="0" w:color="auto"/>
              <w:left w:val="single" w:sz="4" w:space="0" w:color="auto"/>
              <w:bottom w:val="single" w:sz="4" w:space="0" w:color="auto"/>
              <w:right w:val="single" w:sz="4" w:space="0" w:color="auto"/>
            </w:tcBorders>
          </w:tcPr>
          <w:p w14:paraId="4107CE24" w14:textId="77777777" w:rsidR="00704018" w:rsidRDefault="00704018" w:rsidP="00704018">
            <w:pPr>
              <w:jc w:val="right"/>
            </w:pPr>
          </w:p>
        </w:tc>
        <w:tc>
          <w:tcPr>
            <w:tcW w:w="1393" w:type="dxa"/>
            <w:tcBorders>
              <w:top w:val="single" w:sz="4" w:space="0" w:color="auto"/>
              <w:left w:val="single" w:sz="4" w:space="0" w:color="auto"/>
              <w:bottom w:val="single" w:sz="4" w:space="0" w:color="auto"/>
              <w:right w:val="single" w:sz="4" w:space="0" w:color="auto"/>
            </w:tcBorders>
          </w:tcPr>
          <w:p w14:paraId="734C3604" w14:textId="74419CAE" w:rsidR="00704018" w:rsidRDefault="003B6015" w:rsidP="00704018">
            <w:pPr>
              <w:jc w:val="right"/>
            </w:pPr>
            <w:r>
              <w:t>40.00</w:t>
            </w:r>
          </w:p>
        </w:tc>
        <w:tc>
          <w:tcPr>
            <w:tcW w:w="1437" w:type="dxa"/>
            <w:tcBorders>
              <w:top w:val="single" w:sz="4" w:space="0" w:color="auto"/>
              <w:left w:val="single" w:sz="4" w:space="0" w:color="auto"/>
              <w:bottom w:val="single" w:sz="4" w:space="0" w:color="auto"/>
              <w:right w:val="single" w:sz="4" w:space="0" w:color="auto"/>
            </w:tcBorders>
          </w:tcPr>
          <w:p w14:paraId="4DC13E2D" w14:textId="77777777" w:rsidR="00704018" w:rsidRDefault="00704018" w:rsidP="00704018">
            <w:pPr>
              <w:jc w:val="right"/>
            </w:pPr>
          </w:p>
        </w:tc>
      </w:tr>
      <w:tr w:rsidR="00704018" w14:paraId="48564237" w14:textId="77777777" w:rsidTr="00A77745">
        <w:tc>
          <w:tcPr>
            <w:tcW w:w="3303" w:type="dxa"/>
            <w:tcBorders>
              <w:top w:val="single" w:sz="4" w:space="0" w:color="auto"/>
              <w:left w:val="single" w:sz="4" w:space="0" w:color="auto"/>
              <w:bottom w:val="single" w:sz="4" w:space="0" w:color="auto"/>
              <w:right w:val="single" w:sz="4" w:space="0" w:color="auto"/>
            </w:tcBorders>
          </w:tcPr>
          <w:p w14:paraId="2AF93C1D" w14:textId="594F68E8" w:rsidR="00704018" w:rsidRDefault="00704018" w:rsidP="00704018">
            <w:r>
              <w:t>Donations</w:t>
            </w:r>
          </w:p>
        </w:tc>
        <w:tc>
          <w:tcPr>
            <w:tcW w:w="1393" w:type="dxa"/>
            <w:tcBorders>
              <w:top w:val="single" w:sz="4" w:space="0" w:color="auto"/>
              <w:left w:val="single" w:sz="4" w:space="0" w:color="auto"/>
              <w:bottom w:val="single" w:sz="4" w:space="0" w:color="auto"/>
              <w:right w:val="single" w:sz="4" w:space="0" w:color="auto"/>
            </w:tcBorders>
          </w:tcPr>
          <w:p w14:paraId="29E510ED" w14:textId="3F6A5502" w:rsidR="00704018" w:rsidRDefault="00704018" w:rsidP="00704018">
            <w:pPr>
              <w:jc w:val="right"/>
            </w:pPr>
          </w:p>
        </w:tc>
        <w:tc>
          <w:tcPr>
            <w:tcW w:w="1393" w:type="dxa"/>
            <w:tcBorders>
              <w:top w:val="single" w:sz="4" w:space="0" w:color="auto"/>
              <w:left w:val="single" w:sz="4" w:space="0" w:color="auto"/>
              <w:bottom w:val="single" w:sz="4" w:space="0" w:color="auto"/>
              <w:right w:val="single" w:sz="4" w:space="0" w:color="auto"/>
            </w:tcBorders>
          </w:tcPr>
          <w:p w14:paraId="53C70FAA" w14:textId="77777777" w:rsidR="00704018" w:rsidRDefault="00704018" w:rsidP="00704018">
            <w:pPr>
              <w:jc w:val="right"/>
            </w:pPr>
          </w:p>
        </w:tc>
        <w:tc>
          <w:tcPr>
            <w:tcW w:w="1393" w:type="dxa"/>
            <w:tcBorders>
              <w:top w:val="single" w:sz="4" w:space="0" w:color="auto"/>
              <w:left w:val="single" w:sz="4" w:space="0" w:color="auto"/>
              <w:bottom w:val="single" w:sz="4" w:space="0" w:color="auto"/>
              <w:right w:val="single" w:sz="4" w:space="0" w:color="auto"/>
            </w:tcBorders>
          </w:tcPr>
          <w:p w14:paraId="3683F8C1" w14:textId="15FAEFDD" w:rsidR="00704018" w:rsidRDefault="00704018" w:rsidP="00704018">
            <w:pPr>
              <w:jc w:val="right"/>
            </w:pPr>
          </w:p>
        </w:tc>
        <w:tc>
          <w:tcPr>
            <w:tcW w:w="1437" w:type="dxa"/>
            <w:tcBorders>
              <w:top w:val="single" w:sz="4" w:space="0" w:color="auto"/>
              <w:left w:val="single" w:sz="4" w:space="0" w:color="auto"/>
              <w:bottom w:val="single" w:sz="4" w:space="0" w:color="auto"/>
              <w:right w:val="single" w:sz="4" w:space="0" w:color="auto"/>
            </w:tcBorders>
          </w:tcPr>
          <w:p w14:paraId="7FEAE43E" w14:textId="77777777" w:rsidR="00704018" w:rsidRDefault="00704018" w:rsidP="00704018">
            <w:pPr>
              <w:jc w:val="right"/>
            </w:pPr>
          </w:p>
        </w:tc>
      </w:tr>
      <w:tr w:rsidR="00704018" w14:paraId="5E03EE70" w14:textId="77777777" w:rsidTr="00A77745">
        <w:tc>
          <w:tcPr>
            <w:tcW w:w="3303" w:type="dxa"/>
            <w:tcBorders>
              <w:top w:val="single" w:sz="4" w:space="0" w:color="auto"/>
              <w:left w:val="single" w:sz="4" w:space="0" w:color="auto"/>
              <w:bottom w:val="single" w:sz="4" w:space="0" w:color="auto"/>
              <w:right w:val="single" w:sz="4" w:space="0" w:color="auto"/>
            </w:tcBorders>
          </w:tcPr>
          <w:p w14:paraId="31A34298" w14:textId="77777777" w:rsidR="00704018" w:rsidRDefault="00704018" w:rsidP="00704018">
            <w:r>
              <w:t>Mordecai/ Belston expenses</w:t>
            </w:r>
          </w:p>
        </w:tc>
        <w:tc>
          <w:tcPr>
            <w:tcW w:w="1393" w:type="dxa"/>
            <w:tcBorders>
              <w:top w:val="single" w:sz="4" w:space="0" w:color="auto"/>
              <w:left w:val="single" w:sz="4" w:space="0" w:color="auto"/>
              <w:bottom w:val="single" w:sz="4" w:space="0" w:color="auto"/>
              <w:right w:val="single" w:sz="4" w:space="0" w:color="auto"/>
            </w:tcBorders>
          </w:tcPr>
          <w:p w14:paraId="1912B27C" w14:textId="77777777" w:rsidR="00704018" w:rsidRDefault="00704018" w:rsidP="00704018">
            <w:pPr>
              <w:jc w:val="right"/>
            </w:pPr>
          </w:p>
        </w:tc>
        <w:tc>
          <w:tcPr>
            <w:tcW w:w="1393" w:type="dxa"/>
            <w:tcBorders>
              <w:top w:val="single" w:sz="4" w:space="0" w:color="auto"/>
              <w:left w:val="single" w:sz="4" w:space="0" w:color="auto"/>
              <w:bottom w:val="single" w:sz="4" w:space="0" w:color="auto"/>
              <w:right w:val="single" w:sz="4" w:space="0" w:color="auto"/>
            </w:tcBorders>
          </w:tcPr>
          <w:p w14:paraId="7D560F5E" w14:textId="5E70BF99" w:rsidR="00704018" w:rsidRDefault="00704018" w:rsidP="00704018">
            <w:pPr>
              <w:jc w:val="right"/>
            </w:pPr>
            <w:r>
              <w:t>110.00</w:t>
            </w:r>
          </w:p>
        </w:tc>
        <w:tc>
          <w:tcPr>
            <w:tcW w:w="1393" w:type="dxa"/>
            <w:tcBorders>
              <w:top w:val="single" w:sz="4" w:space="0" w:color="auto"/>
              <w:left w:val="single" w:sz="4" w:space="0" w:color="auto"/>
              <w:bottom w:val="single" w:sz="4" w:space="0" w:color="auto"/>
              <w:right w:val="single" w:sz="4" w:space="0" w:color="auto"/>
            </w:tcBorders>
          </w:tcPr>
          <w:p w14:paraId="5F3E9F54" w14:textId="16B0D61C" w:rsidR="00704018" w:rsidRDefault="00704018" w:rsidP="00704018">
            <w:pPr>
              <w:jc w:val="right"/>
            </w:pPr>
          </w:p>
        </w:tc>
        <w:tc>
          <w:tcPr>
            <w:tcW w:w="1437" w:type="dxa"/>
            <w:tcBorders>
              <w:top w:val="single" w:sz="4" w:space="0" w:color="auto"/>
              <w:left w:val="single" w:sz="4" w:space="0" w:color="auto"/>
              <w:bottom w:val="single" w:sz="4" w:space="0" w:color="auto"/>
              <w:right w:val="single" w:sz="4" w:space="0" w:color="auto"/>
            </w:tcBorders>
          </w:tcPr>
          <w:p w14:paraId="007338C1" w14:textId="02879F20" w:rsidR="00704018" w:rsidRDefault="00704018" w:rsidP="00704018">
            <w:pPr>
              <w:jc w:val="right"/>
            </w:pPr>
          </w:p>
        </w:tc>
      </w:tr>
      <w:tr w:rsidR="00704018" w14:paraId="6E3DC9F8" w14:textId="77777777" w:rsidTr="00A77745">
        <w:tc>
          <w:tcPr>
            <w:tcW w:w="3303" w:type="dxa"/>
            <w:tcBorders>
              <w:top w:val="single" w:sz="4" w:space="0" w:color="auto"/>
              <w:left w:val="single" w:sz="4" w:space="0" w:color="auto"/>
              <w:bottom w:val="single" w:sz="4" w:space="0" w:color="auto"/>
              <w:right w:val="single" w:sz="4" w:space="0" w:color="auto"/>
            </w:tcBorders>
          </w:tcPr>
          <w:p w14:paraId="57DF37C5" w14:textId="77777777" w:rsidR="00704018" w:rsidRDefault="00704018" w:rsidP="00704018">
            <w:r>
              <w:t>Internet Expenses</w:t>
            </w:r>
          </w:p>
        </w:tc>
        <w:tc>
          <w:tcPr>
            <w:tcW w:w="1393" w:type="dxa"/>
            <w:tcBorders>
              <w:top w:val="single" w:sz="4" w:space="0" w:color="auto"/>
              <w:left w:val="single" w:sz="4" w:space="0" w:color="auto"/>
              <w:bottom w:val="single" w:sz="4" w:space="0" w:color="auto"/>
              <w:right w:val="single" w:sz="4" w:space="0" w:color="auto"/>
            </w:tcBorders>
          </w:tcPr>
          <w:p w14:paraId="1A3C2611" w14:textId="77777777" w:rsidR="00704018" w:rsidRDefault="00704018" w:rsidP="00704018">
            <w:pPr>
              <w:jc w:val="right"/>
            </w:pPr>
          </w:p>
        </w:tc>
        <w:tc>
          <w:tcPr>
            <w:tcW w:w="1393" w:type="dxa"/>
            <w:tcBorders>
              <w:top w:val="single" w:sz="4" w:space="0" w:color="auto"/>
              <w:left w:val="single" w:sz="4" w:space="0" w:color="auto"/>
              <w:bottom w:val="single" w:sz="4" w:space="0" w:color="auto"/>
              <w:right w:val="single" w:sz="4" w:space="0" w:color="auto"/>
            </w:tcBorders>
          </w:tcPr>
          <w:p w14:paraId="108D2628" w14:textId="267327BA" w:rsidR="00704018" w:rsidRDefault="00704018" w:rsidP="00704018">
            <w:pPr>
              <w:jc w:val="right"/>
            </w:pPr>
            <w:r>
              <w:t>195.12</w:t>
            </w:r>
          </w:p>
        </w:tc>
        <w:tc>
          <w:tcPr>
            <w:tcW w:w="1393" w:type="dxa"/>
            <w:tcBorders>
              <w:top w:val="single" w:sz="4" w:space="0" w:color="auto"/>
              <w:left w:val="single" w:sz="4" w:space="0" w:color="auto"/>
              <w:bottom w:val="single" w:sz="4" w:space="0" w:color="auto"/>
              <w:right w:val="single" w:sz="4" w:space="0" w:color="auto"/>
            </w:tcBorders>
          </w:tcPr>
          <w:p w14:paraId="296B6ECA" w14:textId="69987E8F" w:rsidR="00704018" w:rsidRDefault="00704018" w:rsidP="00704018">
            <w:pPr>
              <w:jc w:val="right"/>
            </w:pPr>
          </w:p>
        </w:tc>
        <w:tc>
          <w:tcPr>
            <w:tcW w:w="1437" w:type="dxa"/>
            <w:tcBorders>
              <w:top w:val="single" w:sz="4" w:space="0" w:color="auto"/>
              <w:left w:val="single" w:sz="4" w:space="0" w:color="auto"/>
              <w:bottom w:val="single" w:sz="4" w:space="0" w:color="auto"/>
              <w:right w:val="single" w:sz="4" w:space="0" w:color="auto"/>
            </w:tcBorders>
          </w:tcPr>
          <w:p w14:paraId="1985F647" w14:textId="0F74AED6" w:rsidR="00704018" w:rsidRDefault="003B6015" w:rsidP="00704018">
            <w:pPr>
              <w:jc w:val="right"/>
            </w:pPr>
            <w:r>
              <w:t>79.00</w:t>
            </w:r>
          </w:p>
        </w:tc>
      </w:tr>
      <w:tr w:rsidR="00704018" w14:paraId="7A0F37C5" w14:textId="77777777" w:rsidTr="00A77745">
        <w:tc>
          <w:tcPr>
            <w:tcW w:w="3303" w:type="dxa"/>
            <w:tcBorders>
              <w:top w:val="single" w:sz="4" w:space="0" w:color="auto"/>
              <w:left w:val="single" w:sz="4" w:space="0" w:color="auto"/>
              <w:bottom w:val="single" w:sz="4" w:space="0" w:color="auto"/>
              <w:right w:val="single" w:sz="4" w:space="0" w:color="auto"/>
            </w:tcBorders>
          </w:tcPr>
          <w:p w14:paraId="537A1DD6" w14:textId="77777777" w:rsidR="00704018" w:rsidRDefault="00704018" w:rsidP="00704018">
            <w:r>
              <w:t>Treasurers Expenses</w:t>
            </w:r>
          </w:p>
        </w:tc>
        <w:tc>
          <w:tcPr>
            <w:tcW w:w="1393" w:type="dxa"/>
            <w:tcBorders>
              <w:top w:val="single" w:sz="4" w:space="0" w:color="auto"/>
              <w:left w:val="single" w:sz="4" w:space="0" w:color="auto"/>
              <w:bottom w:val="single" w:sz="4" w:space="0" w:color="auto"/>
              <w:right w:val="single" w:sz="4" w:space="0" w:color="auto"/>
            </w:tcBorders>
          </w:tcPr>
          <w:p w14:paraId="4632D23E" w14:textId="77777777" w:rsidR="00704018" w:rsidRDefault="00704018" w:rsidP="00704018">
            <w:pPr>
              <w:jc w:val="right"/>
            </w:pPr>
          </w:p>
        </w:tc>
        <w:tc>
          <w:tcPr>
            <w:tcW w:w="1393" w:type="dxa"/>
            <w:tcBorders>
              <w:top w:val="single" w:sz="4" w:space="0" w:color="auto"/>
              <w:left w:val="single" w:sz="4" w:space="0" w:color="auto"/>
              <w:bottom w:val="single" w:sz="4" w:space="0" w:color="auto"/>
              <w:right w:val="single" w:sz="4" w:space="0" w:color="auto"/>
            </w:tcBorders>
          </w:tcPr>
          <w:p w14:paraId="26B86A2B" w14:textId="2AC7C790" w:rsidR="00704018" w:rsidRDefault="00704018" w:rsidP="00704018">
            <w:pPr>
              <w:jc w:val="right"/>
            </w:pPr>
            <w:r>
              <w:t>11.57</w:t>
            </w:r>
          </w:p>
        </w:tc>
        <w:tc>
          <w:tcPr>
            <w:tcW w:w="1393" w:type="dxa"/>
            <w:tcBorders>
              <w:top w:val="single" w:sz="4" w:space="0" w:color="auto"/>
              <w:left w:val="single" w:sz="4" w:space="0" w:color="auto"/>
              <w:bottom w:val="single" w:sz="4" w:space="0" w:color="auto"/>
              <w:right w:val="single" w:sz="4" w:space="0" w:color="auto"/>
            </w:tcBorders>
          </w:tcPr>
          <w:p w14:paraId="0ED78691" w14:textId="11FD870E" w:rsidR="00704018" w:rsidRDefault="00704018" w:rsidP="00704018">
            <w:pPr>
              <w:jc w:val="right"/>
            </w:pPr>
          </w:p>
        </w:tc>
        <w:tc>
          <w:tcPr>
            <w:tcW w:w="1437" w:type="dxa"/>
            <w:tcBorders>
              <w:top w:val="single" w:sz="4" w:space="0" w:color="auto"/>
              <w:left w:val="single" w:sz="4" w:space="0" w:color="auto"/>
              <w:bottom w:val="single" w:sz="4" w:space="0" w:color="auto"/>
              <w:right w:val="single" w:sz="4" w:space="0" w:color="auto"/>
            </w:tcBorders>
          </w:tcPr>
          <w:p w14:paraId="7D522AC2" w14:textId="0A640184" w:rsidR="00704018" w:rsidRDefault="003B6015" w:rsidP="00704018">
            <w:pPr>
              <w:jc w:val="right"/>
            </w:pPr>
            <w:r>
              <w:t>15.61</w:t>
            </w:r>
          </w:p>
        </w:tc>
      </w:tr>
      <w:tr w:rsidR="00704018" w14:paraId="43F780B7" w14:textId="77777777" w:rsidTr="00A77745">
        <w:tc>
          <w:tcPr>
            <w:tcW w:w="3303" w:type="dxa"/>
            <w:tcBorders>
              <w:top w:val="single" w:sz="4" w:space="0" w:color="auto"/>
              <w:left w:val="single" w:sz="4" w:space="0" w:color="auto"/>
              <w:bottom w:val="single" w:sz="4" w:space="0" w:color="auto"/>
              <w:right w:val="single" w:sz="4" w:space="0" w:color="auto"/>
            </w:tcBorders>
          </w:tcPr>
          <w:p w14:paraId="34DB7262" w14:textId="5D8A698D" w:rsidR="00704018" w:rsidRDefault="00704018" w:rsidP="00704018">
            <w:r>
              <w:t xml:space="preserve">Civil Service Reduction in Bal </w:t>
            </w:r>
          </w:p>
        </w:tc>
        <w:tc>
          <w:tcPr>
            <w:tcW w:w="1393" w:type="dxa"/>
            <w:tcBorders>
              <w:top w:val="single" w:sz="4" w:space="0" w:color="auto"/>
              <w:left w:val="single" w:sz="4" w:space="0" w:color="auto"/>
              <w:bottom w:val="single" w:sz="4" w:space="0" w:color="auto"/>
              <w:right w:val="single" w:sz="4" w:space="0" w:color="auto"/>
            </w:tcBorders>
          </w:tcPr>
          <w:p w14:paraId="6F19B304" w14:textId="77777777" w:rsidR="00704018" w:rsidRDefault="00704018" w:rsidP="00704018">
            <w:pPr>
              <w:jc w:val="right"/>
            </w:pPr>
          </w:p>
        </w:tc>
        <w:tc>
          <w:tcPr>
            <w:tcW w:w="1393" w:type="dxa"/>
            <w:tcBorders>
              <w:top w:val="single" w:sz="4" w:space="0" w:color="auto"/>
              <w:left w:val="single" w:sz="4" w:space="0" w:color="auto"/>
              <w:bottom w:val="single" w:sz="4" w:space="0" w:color="auto"/>
              <w:right w:val="single" w:sz="4" w:space="0" w:color="auto"/>
            </w:tcBorders>
          </w:tcPr>
          <w:p w14:paraId="47F58010" w14:textId="4D3FB39B" w:rsidR="00704018" w:rsidRDefault="00704018" w:rsidP="00704018">
            <w:pPr>
              <w:jc w:val="right"/>
            </w:pPr>
            <w:r>
              <w:t>87.50</w:t>
            </w:r>
          </w:p>
        </w:tc>
        <w:tc>
          <w:tcPr>
            <w:tcW w:w="1393" w:type="dxa"/>
            <w:tcBorders>
              <w:top w:val="single" w:sz="4" w:space="0" w:color="auto"/>
              <w:left w:val="single" w:sz="4" w:space="0" w:color="auto"/>
              <w:bottom w:val="single" w:sz="4" w:space="0" w:color="auto"/>
              <w:right w:val="single" w:sz="4" w:space="0" w:color="auto"/>
            </w:tcBorders>
          </w:tcPr>
          <w:p w14:paraId="61BFF024" w14:textId="17E653F5" w:rsidR="00704018" w:rsidRDefault="00AB612C" w:rsidP="00704018">
            <w:pPr>
              <w:jc w:val="right"/>
            </w:pPr>
            <w:r>
              <w:t>8.00</w:t>
            </w:r>
          </w:p>
        </w:tc>
        <w:tc>
          <w:tcPr>
            <w:tcW w:w="1437" w:type="dxa"/>
            <w:tcBorders>
              <w:top w:val="single" w:sz="4" w:space="0" w:color="auto"/>
              <w:left w:val="single" w:sz="4" w:space="0" w:color="auto"/>
              <w:bottom w:val="single" w:sz="4" w:space="0" w:color="auto"/>
              <w:right w:val="single" w:sz="4" w:space="0" w:color="auto"/>
            </w:tcBorders>
          </w:tcPr>
          <w:p w14:paraId="1B6C8D6A" w14:textId="69B7BEA1" w:rsidR="00704018" w:rsidRDefault="00704018" w:rsidP="00704018">
            <w:pPr>
              <w:jc w:val="right"/>
            </w:pPr>
          </w:p>
        </w:tc>
      </w:tr>
      <w:tr w:rsidR="00704018" w14:paraId="3DB71B10" w14:textId="77777777" w:rsidTr="00A77745">
        <w:tc>
          <w:tcPr>
            <w:tcW w:w="3303" w:type="dxa"/>
            <w:tcBorders>
              <w:top w:val="single" w:sz="4" w:space="0" w:color="auto"/>
              <w:left w:val="single" w:sz="4" w:space="0" w:color="auto"/>
              <w:bottom w:val="single" w:sz="4" w:space="0" w:color="auto"/>
              <w:right w:val="single" w:sz="4" w:space="0" w:color="auto"/>
            </w:tcBorders>
          </w:tcPr>
          <w:p w14:paraId="0911D0BD" w14:textId="77777777" w:rsidR="00704018" w:rsidRDefault="00704018" w:rsidP="00704018">
            <w:r>
              <w:t>Totals</w:t>
            </w:r>
          </w:p>
        </w:tc>
        <w:tc>
          <w:tcPr>
            <w:tcW w:w="1393" w:type="dxa"/>
            <w:tcBorders>
              <w:top w:val="single" w:sz="4" w:space="0" w:color="auto"/>
              <w:left w:val="single" w:sz="4" w:space="0" w:color="auto"/>
              <w:bottom w:val="single" w:sz="4" w:space="0" w:color="auto"/>
              <w:right w:val="single" w:sz="4" w:space="0" w:color="auto"/>
            </w:tcBorders>
          </w:tcPr>
          <w:p w14:paraId="70FDCA57" w14:textId="70F46EF2" w:rsidR="00704018" w:rsidRDefault="00704018" w:rsidP="00704018">
            <w:pPr>
              <w:jc w:val="right"/>
            </w:pPr>
            <w:r>
              <w:t>14,579.37</w:t>
            </w:r>
          </w:p>
        </w:tc>
        <w:tc>
          <w:tcPr>
            <w:tcW w:w="1393" w:type="dxa"/>
            <w:tcBorders>
              <w:top w:val="single" w:sz="4" w:space="0" w:color="auto"/>
              <w:left w:val="single" w:sz="4" w:space="0" w:color="auto"/>
              <w:bottom w:val="single" w:sz="4" w:space="0" w:color="auto"/>
              <w:right w:val="single" w:sz="4" w:space="0" w:color="auto"/>
            </w:tcBorders>
          </w:tcPr>
          <w:p w14:paraId="534856AD" w14:textId="1FDA286A" w:rsidR="00704018" w:rsidRDefault="00704018" w:rsidP="00704018">
            <w:pPr>
              <w:jc w:val="right"/>
            </w:pPr>
            <w:r>
              <w:t>13,607.14</w:t>
            </w:r>
          </w:p>
        </w:tc>
        <w:tc>
          <w:tcPr>
            <w:tcW w:w="1393" w:type="dxa"/>
            <w:tcBorders>
              <w:top w:val="single" w:sz="4" w:space="0" w:color="auto"/>
              <w:left w:val="single" w:sz="4" w:space="0" w:color="auto"/>
              <w:bottom w:val="single" w:sz="4" w:space="0" w:color="auto"/>
              <w:right w:val="single" w:sz="4" w:space="0" w:color="auto"/>
            </w:tcBorders>
          </w:tcPr>
          <w:p w14:paraId="0B81977D" w14:textId="7B22DBB5" w:rsidR="00704018" w:rsidRDefault="003B6015" w:rsidP="001F1EEA">
            <w:pPr>
              <w:jc w:val="right"/>
            </w:pPr>
            <w:r>
              <w:t>15,</w:t>
            </w:r>
            <w:r w:rsidR="00AB612C">
              <w:t>540</w:t>
            </w:r>
            <w:r>
              <w:t>.</w:t>
            </w:r>
            <w:r w:rsidR="001F1EEA">
              <w:t>85</w:t>
            </w:r>
          </w:p>
        </w:tc>
        <w:tc>
          <w:tcPr>
            <w:tcW w:w="1437" w:type="dxa"/>
            <w:tcBorders>
              <w:top w:val="single" w:sz="4" w:space="0" w:color="auto"/>
              <w:left w:val="single" w:sz="4" w:space="0" w:color="auto"/>
              <w:bottom w:val="single" w:sz="4" w:space="0" w:color="auto"/>
              <w:right w:val="single" w:sz="4" w:space="0" w:color="auto"/>
            </w:tcBorders>
          </w:tcPr>
          <w:p w14:paraId="059D4C10" w14:textId="4D868E14" w:rsidR="00704018" w:rsidRDefault="003B6015" w:rsidP="00880E3D">
            <w:pPr>
              <w:jc w:val="right"/>
            </w:pPr>
            <w:r>
              <w:t>19,6</w:t>
            </w:r>
            <w:r w:rsidR="00880E3D">
              <w:t>74</w:t>
            </w:r>
            <w:r>
              <w:t>.00</w:t>
            </w:r>
          </w:p>
        </w:tc>
      </w:tr>
      <w:tr w:rsidR="00704018" w14:paraId="2E878769" w14:textId="77777777" w:rsidTr="00A77745">
        <w:tc>
          <w:tcPr>
            <w:tcW w:w="3303" w:type="dxa"/>
            <w:tcBorders>
              <w:top w:val="single" w:sz="4" w:space="0" w:color="auto"/>
              <w:left w:val="single" w:sz="4" w:space="0" w:color="auto"/>
              <w:bottom w:val="single" w:sz="4" w:space="0" w:color="auto"/>
              <w:right w:val="single" w:sz="4" w:space="0" w:color="auto"/>
            </w:tcBorders>
          </w:tcPr>
          <w:p w14:paraId="34961B8A" w14:textId="77777777" w:rsidR="00704018" w:rsidRDefault="00704018" w:rsidP="00704018">
            <w:r>
              <w:t>Net profit</w:t>
            </w:r>
          </w:p>
        </w:tc>
        <w:tc>
          <w:tcPr>
            <w:tcW w:w="1393" w:type="dxa"/>
            <w:tcBorders>
              <w:top w:val="single" w:sz="4" w:space="0" w:color="auto"/>
              <w:left w:val="single" w:sz="4" w:space="0" w:color="auto"/>
              <w:bottom w:val="single" w:sz="4" w:space="0" w:color="auto"/>
              <w:right w:val="single" w:sz="4" w:space="0" w:color="auto"/>
            </w:tcBorders>
          </w:tcPr>
          <w:p w14:paraId="322C401B" w14:textId="77777777" w:rsidR="00704018" w:rsidRDefault="00704018" w:rsidP="00704018">
            <w:pPr>
              <w:jc w:val="right"/>
            </w:pPr>
          </w:p>
        </w:tc>
        <w:tc>
          <w:tcPr>
            <w:tcW w:w="1393" w:type="dxa"/>
            <w:tcBorders>
              <w:top w:val="single" w:sz="4" w:space="0" w:color="auto"/>
              <w:left w:val="single" w:sz="4" w:space="0" w:color="auto"/>
              <w:bottom w:val="single" w:sz="4" w:space="0" w:color="auto"/>
              <w:right w:val="single" w:sz="4" w:space="0" w:color="auto"/>
            </w:tcBorders>
          </w:tcPr>
          <w:p w14:paraId="66A41F5A" w14:textId="3B1BB4A9" w:rsidR="00704018" w:rsidRDefault="00704018" w:rsidP="00704018">
            <w:pPr>
              <w:jc w:val="right"/>
            </w:pPr>
            <w:r>
              <w:t>972.23</w:t>
            </w:r>
          </w:p>
        </w:tc>
        <w:tc>
          <w:tcPr>
            <w:tcW w:w="1393" w:type="dxa"/>
            <w:tcBorders>
              <w:top w:val="single" w:sz="4" w:space="0" w:color="auto"/>
              <w:left w:val="single" w:sz="4" w:space="0" w:color="auto"/>
              <w:bottom w:val="single" w:sz="4" w:space="0" w:color="auto"/>
              <w:right w:val="single" w:sz="4" w:space="0" w:color="auto"/>
            </w:tcBorders>
          </w:tcPr>
          <w:p w14:paraId="7DAB5818" w14:textId="19321A6B" w:rsidR="00704018" w:rsidRDefault="00704018" w:rsidP="00704018">
            <w:pPr>
              <w:jc w:val="right"/>
            </w:pPr>
          </w:p>
        </w:tc>
        <w:tc>
          <w:tcPr>
            <w:tcW w:w="1437" w:type="dxa"/>
            <w:tcBorders>
              <w:top w:val="single" w:sz="4" w:space="0" w:color="auto"/>
              <w:left w:val="single" w:sz="4" w:space="0" w:color="auto"/>
              <w:bottom w:val="single" w:sz="4" w:space="0" w:color="auto"/>
              <w:right w:val="single" w:sz="4" w:space="0" w:color="auto"/>
            </w:tcBorders>
          </w:tcPr>
          <w:p w14:paraId="315F7E31" w14:textId="3D62F3A1" w:rsidR="00704018" w:rsidRDefault="003B6015" w:rsidP="001F1EEA">
            <w:pPr>
              <w:jc w:val="right"/>
            </w:pPr>
            <w:r>
              <w:t>4,</w:t>
            </w:r>
            <w:r w:rsidR="00AB612C">
              <w:t>133</w:t>
            </w:r>
            <w:r>
              <w:t>.</w:t>
            </w:r>
            <w:r w:rsidR="001F1EEA">
              <w:t>15</w:t>
            </w:r>
          </w:p>
        </w:tc>
      </w:tr>
    </w:tbl>
    <w:p w14:paraId="20629153" w14:textId="77777777" w:rsidR="00447909" w:rsidRDefault="00447909" w:rsidP="00BF68EF"/>
    <w:p w14:paraId="006DF041" w14:textId="77777777" w:rsidR="00D27565" w:rsidRDefault="00E34CB8" w:rsidP="00BF68EF">
      <w:r>
        <w:t xml:space="preserve">This </w:t>
      </w:r>
      <w:r w:rsidR="00D27565">
        <w:t>can be reconciled as follows</w:t>
      </w:r>
      <w:r w:rsidR="00447909">
        <w:t>:</w:t>
      </w:r>
    </w:p>
    <w:p w14:paraId="391025F3" w14:textId="50D333B1" w:rsidR="000A7BC4" w:rsidRPr="006F194B" w:rsidRDefault="001C6C6F" w:rsidP="000A7BC4">
      <w:pPr>
        <w:ind w:left="3600" w:firstLine="720"/>
        <w:rPr>
          <w:b/>
          <w:i/>
          <w:sz w:val="40"/>
          <w:szCs w:val="40"/>
        </w:rPr>
      </w:pPr>
      <w:r>
        <w:rPr>
          <w:b/>
          <w:i/>
          <w:sz w:val="40"/>
          <w:szCs w:val="40"/>
        </w:rPr>
        <w:t>2018/19</w:t>
      </w:r>
    </w:p>
    <w:p w14:paraId="3B8CB21F" w14:textId="77777777" w:rsidR="000A7BC4" w:rsidRPr="00447909" w:rsidRDefault="000A7BC4" w:rsidP="000A7BC4">
      <w:pPr>
        <w:ind w:left="3600" w:firstLine="720"/>
        <w:rPr>
          <w:b/>
          <w:i/>
          <w:sz w:val="28"/>
          <w:szCs w:val="28"/>
        </w:rPr>
      </w:pPr>
    </w:p>
    <w:tbl>
      <w:tblPr>
        <w:tblStyle w:val="TableGrid"/>
        <w:tblW w:w="0" w:type="auto"/>
        <w:tblLook w:val="04A0" w:firstRow="1" w:lastRow="0" w:firstColumn="1" w:lastColumn="0" w:noHBand="0" w:noVBand="1"/>
      </w:tblPr>
      <w:tblGrid>
        <w:gridCol w:w="4042"/>
        <w:gridCol w:w="1265"/>
        <w:gridCol w:w="2533"/>
        <w:gridCol w:w="1176"/>
      </w:tblGrid>
      <w:tr w:rsidR="000A7BC4" w14:paraId="3C0B3585" w14:textId="77777777" w:rsidTr="001C6C6F">
        <w:tc>
          <w:tcPr>
            <w:tcW w:w="4042" w:type="dxa"/>
          </w:tcPr>
          <w:p w14:paraId="1F9A16BF" w14:textId="77777777" w:rsidR="000A7BC4" w:rsidRDefault="000A7BC4" w:rsidP="007A0A03">
            <w:r>
              <w:t>Balance at start of season</w:t>
            </w:r>
          </w:p>
        </w:tc>
        <w:tc>
          <w:tcPr>
            <w:tcW w:w="1265" w:type="dxa"/>
          </w:tcPr>
          <w:p w14:paraId="75675BCD" w14:textId="77777777" w:rsidR="000A7BC4" w:rsidRDefault="000A7BC4" w:rsidP="007A0A03">
            <w:pPr>
              <w:jc w:val="center"/>
            </w:pPr>
            <w:r>
              <w:t>£</w:t>
            </w:r>
          </w:p>
        </w:tc>
        <w:tc>
          <w:tcPr>
            <w:tcW w:w="2533" w:type="dxa"/>
          </w:tcPr>
          <w:p w14:paraId="1939AD14" w14:textId="77777777" w:rsidR="000A7BC4" w:rsidRDefault="000A7BC4" w:rsidP="007A0A03">
            <w:r>
              <w:t>Balance at close of season</w:t>
            </w:r>
          </w:p>
        </w:tc>
        <w:tc>
          <w:tcPr>
            <w:tcW w:w="1176" w:type="dxa"/>
          </w:tcPr>
          <w:p w14:paraId="54B1976E" w14:textId="77777777" w:rsidR="000A7BC4" w:rsidRDefault="000A7BC4" w:rsidP="007A0A03">
            <w:pPr>
              <w:jc w:val="center"/>
            </w:pPr>
            <w:r>
              <w:t>£</w:t>
            </w:r>
          </w:p>
        </w:tc>
      </w:tr>
      <w:tr w:rsidR="001C6C6F" w14:paraId="350F25E6" w14:textId="77777777" w:rsidTr="001C6C6F">
        <w:tc>
          <w:tcPr>
            <w:tcW w:w="4042" w:type="dxa"/>
          </w:tcPr>
          <w:p w14:paraId="15111200" w14:textId="77777777" w:rsidR="001C6C6F" w:rsidRDefault="001C6C6F" w:rsidP="001C6C6F">
            <w:r>
              <w:t>Deposit Account</w:t>
            </w:r>
          </w:p>
        </w:tc>
        <w:tc>
          <w:tcPr>
            <w:tcW w:w="1265" w:type="dxa"/>
          </w:tcPr>
          <w:p w14:paraId="4AEC45F1" w14:textId="6AB2CDD3" w:rsidR="001C6C6F" w:rsidRDefault="001C6C6F" w:rsidP="001C6C6F">
            <w:pPr>
              <w:jc w:val="right"/>
            </w:pPr>
            <w:r>
              <w:t>12,500.00</w:t>
            </w:r>
          </w:p>
        </w:tc>
        <w:tc>
          <w:tcPr>
            <w:tcW w:w="2533" w:type="dxa"/>
          </w:tcPr>
          <w:p w14:paraId="65441460" w14:textId="77777777" w:rsidR="001C6C6F" w:rsidRDefault="001C6C6F" w:rsidP="001C6C6F">
            <w:r>
              <w:t>Deposit Account</w:t>
            </w:r>
          </w:p>
        </w:tc>
        <w:tc>
          <w:tcPr>
            <w:tcW w:w="1176" w:type="dxa"/>
          </w:tcPr>
          <w:p w14:paraId="7FCEA14E" w14:textId="5172FFF1" w:rsidR="001C6C6F" w:rsidRDefault="001C6C6F" w:rsidP="001C6C6F">
            <w:pPr>
              <w:jc w:val="right"/>
            </w:pPr>
            <w:r>
              <w:t>13,000.00</w:t>
            </w:r>
          </w:p>
        </w:tc>
      </w:tr>
      <w:tr w:rsidR="001C6C6F" w14:paraId="4D8B848B" w14:textId="77777777" w:rsidTr="001C6C6F">
        <w:tc>
          <w:tcPr>
            <w:tcW w:w="4042" w:type="dxa"/>
          </w:tcPr>
          <w:p w14:paraId="212DA613" w14:textId="77777777" w:rsidR="001C6C6F" w:rsidRDefault="001C6C6F" w:rsidP="001C6C6F">
            <w:r>
              <w:t>Current Account</w:t>
            </w:r>
          </w:p>
        </w:tc>
        <w:tc>
          <w:tcPr>
            <w:tcW w:w="1265" w:type="dxa"/>
          </w:tcPr>
          <w:p w14:paraId="6F48DF3F" w14:textId="688F0831" w:rsidR="001C6C6F" w:rsidRDefault="001C6C6F" w:rsidP="001C6C6F">
            <w:pPr>
              <w:jc w:val="right"/>
            </w:pPr>
            <w:r>
              <w:t>847.11</w:t>
            </w:r>
          </w:p>
        </w:tc>
        <w:tc>
          <w:tcPr>
            <w:tcW w:w="2533" w:type="dxa"/>
          </w:tcPr>
          <w:p w14:paraId="59A96481" w14:textId="77777777" w:rsidR="001C6C6F" w:rsidRDefault="001C6C6F" w:rsidP="001C6C6F">
            <w:r>
              <w:t>Current Account</w:t>
            </w:r>
          </w:p>
        </w:tc>
        <w:tc>
          <w:tcPr>
            <w:tcW w:w="1176" w:type="dxa"/>
          </w:tcPr>
          <w:p w14:paraId="52818300" w14:textId="43D196F1" w:rsidR="001C6C6F" w:rsidRDefault="001C6C6F" w:rsidP="001C6C6F">
            <w:pPr>
              <w:jc w:val="right"/>
            </w:pPr>
            <w:r>
              <w:t>1,319.34</w:t>
            </w:r>
          </w:p>
        </w:tc>
      </w:tr>
      <w:tr w:rsidR="001C6C6F" w14:paraId="38820C71" w14:textId="77777777" w:rsidTr="001C6C6F">
        <w:tc>
          <w:tcPr>
            <w:tcW w:w="4042" w:type="dxa"/>
          </w:tcPr>
          <w:p w14:paraId="7C68B7C3" w14:textId="77777777" w:rsidR="001C6C6F" w:rsidRDefault="001C6C6F" w:rsidP="001C6C6F">
            <w:r>
              <w:t>Petty Cash</w:t>
            </w:r>
          </w:p>
        </w:tc>
        <w:tc>
          <w:tcPr>
            <w:tcW w:w="1265" w:type="dxa"/>
          </w:tcPr>
          <w:p w14:paraId="585EA9ED" w14:textId="523A3942" w:rsidR="001C6C6F" w:rsidRDefault="001C6C6F" w:rsidP="001C6C6F">
            <w:pPr>
              <w:jc w:val="right"/>
            </w:pPr>
            <w:r>
              <w:t>0.00</w:t>
            </w:r>
          </w:p>
        </w:tc>
        <w:tc>
          <w:tcPr>
            <w:tcW w:w="2533" w:type="dxa"/>
          </w:tcPr>
          <w:p w14:paraId="42A9CD21" w14:textId="77777777" w:rsidR="001C6C6F" w:rsidRDefault="001C6C6F" w:rsidP="001C6C6F">
            <w:r>
              <w:t>Petty Cash</w:t>
            </w:r>
          </w:p>
        </w:tc>
        <w:tc>
          <w:tcPr>
            <w:tcW w:w="1176" w:type="dxa"/>
          </w:tcPr>
          <w:p w14:paraId="072F3146" w14:textId="5A9885F3" w:rsidR="001C6C6F" w:rsidRDefault="001C6C6F" w:rsidP="001C6C6F">
            <w:pPr>
              <w:jc w:val="right"/>
            </w:pPr>
            <w:r>
              <w:t>0.00</w:t>
            </w:r>
          </w:p>
        </w:tc>
      </w:tr>
      <w:tr w:rsidR="001C6C6F" w14:paraId="6B9F8286" w14:textId="77777777" w:rsidTr="001C6C6F">
        <w:tc>
          <w:tcPr>
            <w:tcW w:w="4042" w:type="dxa"/>
          </w:tcPr>
          <w:p w14:paraId="702425DC" w14:textId="77777777" w:rsidR="001C6C6F" w:rsidRDefault="001C6C6F" w:rsidP="001C6C6F">
            <w:r>
              <w:t>Excess of income over exp (PROFIT)</w:t>
            </w:r>
          </w:p>
        </w:tc>
        <w:tc>
          <w:tcPr>
            <w:tcW w:w="1265" w:type="dxa"/>
          </w:tcPr>
          <w:p w14:paraId="35CD6ED2" w14:textId="67CF507F" w:rsidR="001C6C6F" w:rsidRDefault="001C6C6F" w:rsidP="001C6C6F">
            <w:pPr>
              <w:jc w:val="right"/>
            </w:pPr>
            <w:r>
              <w:t>972.23</w:t>
            </w:r>
          </w:p>
        </w:tc>
        <w:tc>
          <w:tcPr>
            <w:tcW w:w="2533" w:type="dxa"/>
          </w:tcPr>
          <w:p w14:paraId="2521388C" w14:textId="77777777" w:rsidR="001C6C6F" w:rsidRDefault="001C6C6F" w:rsidP="001C6C6F"/>
        </w:tc>
        <w:tc>
          <w:tcPr>
            <w:tcW w:w="1176" w:type="dxa"/>
          </w:tcPr>
          <w:p w14:paraId="06830690" w14:textId="77777777" w:rsidR="001C6C6F" w:rsidRDefault="001C6C6F" w:rsidP="001C6C6F">
            <w:pPr>
              <w:jc w:val="right"/>
            </w:pPr>
          </w:p>
        </w:tc>
      </w:tr>
      <w:tr w:rsidR="001C6C6F" w14:paraId="07B0C71C" w14:textId="77777777" w:rsidTr="001C6C6F">
        <w:tc>
          <w:tcPr>
            <w:tcW w:w="4042" w:type="dxa"/>
          </w:tcPr>
          <w:p w14:paraId="615F4211" w14:textId="77777777" w:rsidR="001C6C6F" w:rsidRDefault="001C6C6F" w:rsidP="001C6C6F"/>
        </w:tc>
        <w:tc>
          <w:tcPr>
            <w:tcW w:w="1265" w:type="dxa"/>
          </w:tcPr>
          <w:p w14:paraId="1E767BE4" w14:textId="75B73F4D" w:rsidR="001C6C6F" w:rsidRDefault="001C6C6F" w:rsidP="001C6C6F">
            <w:pPr>
              <w:jc w:val="center"/>
            </w:pPr>
            <w:r>
              <w:t>14,319.34</w:t>
            </w:r>
          </w:p>
        </w:tc>
        <w:tc>
          <w:tcPr>
            <w:tcW w:w="2533" w:type="dxa"/>
          </w:tcPr>
          <w:p w14:paraId="427B9B04" w14:textId="77777777" w:rsidR="001C6C6F" w:rsidRDefault="001C6C6F" w:rsidP="001C6C6F"/>
        </w:tc>
        <w:tc>
          <w:tcPr>
            <w:tcW w:w="1176" w:type="dxa"/>
          </w:tcPr>
          <w:p w14:paraId="1AF6C358" w14:textId="2857926C" w:rsidR="001C6C6F" w:rsidRDefault="001C6C6F" w:rsidP="001C6C6F">
            <w:pPr>
              <w:jc w:val="right"/>
            </w:pPr>
            <w:r>
              <w:t>14,319.34</w:t>
            </w:r>
          </w:p>
        </w:tc>
      </w:tr>
    </w:tbl>
    <w:p w14:paraId="5822C2F6" w14:textId="77777777" w:rsidR="007A0A03" w:rsidRDefault="000663D3" w:rsidP="000663D3">
      <w:pPr>
        <w:ind w:left="2880" w:firstLine="720"/>
        <w:rPr>
          <w:b/>
          <w:i/>
          <w:sz w:val="32"/>
          <w:szCs w:val="32"/>
        </w:rPr>
      </w:pPr>
      <w:r>
        <w:rPr>
          <w:b/>
          <w:i/>
          <w:sz w:val="32"/>
          <w:szCs w:val="32"/>
        </w:rPr>
        <w:t xml:space="preserve">     </w:t>
      </w:r>
    </w:p>
    <w:p w14:paraId="1A875D78" w14:textId="1BAD0843" w:rsidR="000663D3" w:rsidRPr="000663D3" w:rsidRDefault="000663D3" w:rsidP="000663D3">
      <w:pPr>
        <w:ind w:left="2880" w:firstLine="720"/>
        <w:rPr>
          <w:b/>
          <w:i/>
          <w:sz w:val="32"/>
          <w:szCs w:val="32"/>
        </w:rPr>
      </w:pPr>
      <w:r>
        <w:rPr>
          <w:b/>
          <w:i/>
          <w:sz w:val="32"/>
          <w:szCs w:val="32"/>
        </w:rPr>
        <w:t xml:space="preserve">   </w:t>
      </w:r>
      <w:r w:rsidRPr="000663D3">
        <w:rPr>
          <w:b/>
          <w:i/>
          <w:sz w:val="32"/>
          <w:szCs w:val="32"/>
        </w:rPr>
        <w:t>Page 2</w:t>
      </w:r>
    </w:p>
    <w:p w14:paraId="1BB2A5C3" w14:textId="0A3125E4" w:rsidR="00A77745" w:rsidRPr="006F194B" w:rsidRDefault="00197EC4" w:rsidP="0054622B">
      <w:pPr>
        <w:ind w:left="2880" w:firstLine="720"/>
        <w:rPr>
          <w:b/>
          <w:i/>
          <w:sz w:val="40"/>
          <w:szCs w:val="40"/>
        </w:rPr>
      </w:pPr>
      <w:r>
        <w:rPr>
          <w:b/>
          <w:i/>
          <w:sz w:val="40"/>
          <w:szCs w:val="40"/>
        </w:rPr>
        <w:lastRenderedPageBreak/>
        <w:t>2019/20</w:t>
      </w:r>
    </w:p>
    <w:p w14:paraId="2F8DDCCB" w14:textId="77777777" w:rsidR="00A77745" w:rsidRPr="0054622B" w:rsidRDefault="00A77745" w:rsidP="00A77745">
      <w:pPr>
        <w:ind w:left="3600" w:firstLine="720"/>
        <w:rPr>
          <w:b/>
          <w:i/>
          <w:sz w:val="16"/>
          <w:szCs w:val="16"/>
        </w:rPr>
      </w:pPr>
    </w:p>
    <w:tbl>
      <w:tblPr>
        <w:tblStyle w:val="TableGrid"/>
        <w:tblW w:w="0" w:type="auto"/>
        <w:tblLook w:val="04A0" w:firstRow="1" w:lastRow="0" w:firstColumn="1" w:lastColumn="0" w:noHBand="0" w:noVBand="1"/>
      </w:tblPr>
      <w:tblGrid>
        <w:gridCol w:w="4042"/>
        <w:gridCol w:w="1265"/>
        <w:gridCol w:w="2533"/>
        <w:gridCol w:w="1176"/>
      </w:tblGrid>
      <w:tr w:rsidR="00A77745" w14:paraId="7208546D" w14:textId="77777777" w:rsidTr="00197EC4">
        <w:tc>
          <w:tcPr>
            <w:tcW w:w="4042" w:type="dxa"/>
          </w:tcPr>
          <w:p w14:paraId="705C1F00" w14:textId="77777777" w:rsidR="00A77745" w:rsidRDefault="00A77745" w:rsidP="007A0A03">
            <w:r>
              <w:t>Balance at start of season</w:t>
            </w:r>
          </w:p>
        </w:tc>
        <w:tc>
          <w:tcPr>
            <w:tcW w:w="1265" w:type="dxa"/>
          </w:tcPr>
          <w:p w14:paraId="191E393D" w14:textId="77777777" w:rsidR="00A77745" w:rsidRDefault="00A77745" w:rsidP="007A0A03">
            <w:pPr>
              <w:jc w:val="center"/>
            </w:pPr>
            <w:r>
              <w:t>£</w:t>
            </w:r>
          </w:p>
        </w:tc>
        <w:tc>
          <w:tcPr>
            <w:tcW w:w="2533" w:type="dxa"/>
          </w:tcPr>
          <w:p w14:paraId="3786A4EA" w14:textId="77777777" w:rsidR="00A77745" w:rsidRDefault="00A77745" w:rsidP="007A0A03">
            <w:r>
              <w:t>Balance at close of season</w:t>
            </w:r>
          </w:p>
        </w:tc>
        <w:tc>
          <w:tcPr>
            <w:tcW w:w="1176" w:type="dxa"/>
          </w:tcPr>
          <w:p w14:paraId="437170FC" w14:textId="77777777" w:rsidR="00A77745" w:rsidRDefault="00A77745" w:rsidP="007A0A03">
            <w:pPr>
              <w:jc w:val="center"/>
            </w:pPr>
            <w:r>
              <w:t>£</w:t>
            </w:r>
          </w:p>
        </w:tc>
      </w:tr>
      <w:tr w:rsidR="00197EC4" w14:paraId="59B6DEDC" w14:textId="77777777" w:rsidTr="00197EC4">
        <w:tc>
          <w:tcPr>
            <w:tcW w:w="4042" w:type="dxa"/>
          </w:tcPr>
          <w:p w14:paraId="449BD47B" w14:textId="77777777" w:rsidR="00197EC4" w:rsidRDefault="00197EC4" w:rsidP="00197EC4">
            <w:r>
              <w:t>Deposit Account</w:t>
            </w:r>
          </w:p>
        </w:tc>
        <w:tc>
          <w:tcPr>
            <w:tcW w:w="1265" w:type="dxa"/>
          </w:tcPr>
          <w:p w14:paraId="29334854" w14:textId="3F95E93C" w:rsidR="00197EC4" w:rsidRDefault="00197EC4" w:rsidP="00197EC4">
            <w:pPr>
              <w:jc w:val="right"/>
            </w:pPr>
            <w:r>
              <w:t>13,000.00</w:t>
            </w:r>
          </w:p>
        </w:tc>
        <w:tc>
          <w:tcPr>
            <w:tcW w:w="2533" w:type="dxa"/>
          </w:tcPr>
          <w:p w14:paraId="2F6A8998" w14:textId="77777777" w:rsidR="00197EC4" w:rsidRDefault="00197EC4" w:rsidP="00197EC4">
            <w:r>
              <w:t>Deposit Account</w:t>
            </w:r>
          </w:p>
        </w:tc>
        <w:tc>
          <w:tcPr>
            <w:tcW w:w="1176" w:type="dxa"/>
          </w:tcPr>
          <w:p w14:paraId="252D6636" w14:textId="0838128D" w:rsidR="00197EC4" w:rsidRDefault="00197EC4" w:rsidP="00197EC4">
            <w:pPr>
              <w:jc w:val="right"/>
            </w:pPr>
            <w:r>
              <w:t>10,000.00</w:t>
            </w:r>
          </w:p>
        </w:tc>
      </w:tr>
      <w:tr w:rsidR="00197EC4" w14:paraId="2022B006" w14:textId="77777777" w:rsidTr="00197EC4">
        <w:tc>
          <w:tcPr>
            <w:tcW w:w="4042" w:type="dxa"/>
          </w:tcPr>
          <w:p w14:paraId="5790956E" w14:textId="77777777" w:rsidR="00197EC4" w:rsidRDefault="00197EC4" w:rsidP="00197EC4">
            <w:r>
              <w:t>Current Account</w:t>
            </w:r>
          </w:p>
        </w:tc>
        <w:tc>
          <w:tcPr>
            <w:tcW w:w="1265" w:type="dxa"/>
          </w:tcPr>
          <w:p w14:paraId="60C1924C" w14:textId="75217FC8" w:rsidR="00197EC4" w:rsidRDefault="00197EC4" w:rsidP="00197EC4">
            <w:pPr>
              <w:jc w:val="right"/>
            </w:pPr>
            <w:r>
              <w:t>1,319.34</w:t>
            </w:r>
          </w:p>
        </w:tc>
        <w:tc>
          <w:tcPr>
            <w:tcW w:w="2533" w:type="dxa"/>
          </w:tcPr>
          <w:p w14:paraId="7D1658AE" w14:textId="77777777" w:rsidR="00197EC4" w:rsidRDefault="00197EC4" w:rsidP="00197EC4">
            <w:r>
              <w:t>Current Account</w:t>
            </w:r>
          </w:p>
        </w:tc>
        <w:tc>
          <w:tcPr>
            <w:tcW w:w="1176" w:type="dxa"/>
          </w:tcPr>
          <w:p w14:paraId="5D54FAB4" w14:textId="015780B9" w:rsidR="00197EC4" w:rsidRDefault="001F1EEA" w:rsidP="00197EC4">
            <w:pPr>
              <w:jc w:val="right"/>
            </w:pPr>
            <w:r>
              <w:t>186.19</w:t>
            </w:r>
          </w:p>
        </w:tc>
      </w:tr>
      <w:tr w:rsidR="00197EC4" w14:paraId="7FAC4D0A" w14:textId="77777777" w:rsidTr="00197EC4">
        <w:tc>
          <w:tcPr>
            <w:tcW w:w="4042" w:type="dxa"/>
          </w:tcPr>
          <w:p w14:paraId="6DC7877B" w14:textId="77777777" w:rsidR="00197EC4" w:rsidRDefault="00197EC4" w:rsidP="00197EC4">
            <w:r>
              <w:t>Petty Cash</w:t>
            </w:r>
          </w:p>
        </w:tc>
        <w:tc>
          <w:tcPr>
            <w:tcW w:w="1265" w:type="dxa"/>
          </w:tcPr>
          <w:p w14:paraId="1AA56775" w14:textId="21300575" w:rsidR="00197EC4" w:rsidRDefault="00197EC4" w:rsidP="00197EC4">
            <w:pPr>
              <w:jc w:val="right"/>
            </w:pPr>
            <w:r>
              <w:t>0.00</w:t>
            </w:r>
          </w:p>
        </w:tc>
        <w:tc>
          <w:tcPr>
            <w:tcW w:w="2533" w:type="dxa"/>
          </w:tcPr>
          <w:p w14:paraId="567EAB06" w14:textId="77777777" w:rsidR="00197EC4" w:rsidRDefault="00197EC4" w:rsidP="00197EC4">
            <w:r>
              <w:t>Petty Cash</w:t>
            </w:r>
          </w:p>
        </w:tc>
        <w:tc>
          <w:tcPr>
            <w:tcW w:w="1176" w:type="dxa"/>
          </w:tcPr>
          <w:p w14:paraId="5473F5DF" w14:textId="5F7505FA" w:rsidR="00197EC4" w:rsidRDefault="00197EC4" w:rsidP="00197EC4">
            <w:pPr>
              <w:jc w:val="right"/>
            </w:pPr>
          </w:p>
        </w:tc>
      </w:tr>
      <w:tr w:rsidR="00197EC4" w14:paraId="14482F11" w14:textId="77777777" w:rsidTr="00197EC4">
        <w:tc>
          <w:tcPr>
            <w:tcW w:w="4042" w:type="dxa"/>
          </w:tcPr>
          <w:p w14:paraId="10148175" w14:textId="77777777" w:rsidR="00197EC4" w:rsidRDefault="00197EC4" w:rsidP="00197EC4">
            <w:r>
              <w:t>Excess of income over exp (PROFIT)</w:t>
            </w:r>
          </w:p>
        </w:tc>
        <w:tc>
          <w:tcPr>
            <w:tcW w:w="1265" w:type="dxa"/>
          </w:tcPr>
          <w:p w14:paraId="7DB70CB0" w14:textId="1B253CA6" w:rsidR="00197EC4" w:rsidRDefault="00197EC4" w:rsidP="00197EC4">
            <w:pPr>
              <w:jc w:val="right"/>
            </w:pPr>
          </w:p>
        </w:tc>
        <w:tc>
          <w:tcPr>
            <w:tcW w:w="2533" w:type="dxa"/>
          </w:tcPr>
          <w:p w14:paraId="726EBC10" w14:textId="05EEB47E" w:rsidR="00197EC4" w:rsidRDefault="00197EC4" w:rsidP="00197EC4">
            <w:r>
              <w:t>Excess of Exp over Income (Loss)</w:t>
            </w:r>
          </w:p>
        </w:tc>
        <w:tc>
          <w:tcPr>
            <w:tcW w:w="1176" w:type="dxa"/>
          </w:tcPr>
          <w:p w14:paraId="1D31A308" w14:textId="1D432795" w:rsidR="00197EC4" w:rsidRDefault="007B41A6" w:rsidP="001F1EEA">
            <w:pPr>
              <w:jc w:val="right"/>
            </w:pPr>
            <w:r>
              <w:t>4,</w:t>
            </w:r>
            <w:r w:rsidR="00AB612C">
              <w:t>133</w:t>
            </w:r>
            <w:r w:rsidR="00880E3D">
              <w:t>.</w:t>
            </w:r>
            <w:r w:rsidR="001F1EEA">
              <w:t>15</w:t>
            </w:r>
          </w:p>
        </w:tc>
      </w:tr>
      <w:tr w:rsidR="00197EC4" w14:paraId="3294CEBA" w14:textId="77777777" w:rsidTr="00197EC4">
        <w:tc>
          <w:tcPr>
            <w:tcW w:w="4042" w:type="dxa"/>
          </w:tcPr>
          <w:p w14:paraId="30426BC1" w14:textId="77777777" w:rsidR="00197EC4" w:rsidRDefault="00197EC4" w:rsidP="00197EC4"/>
        </w:tc>
        <w:tc>
          <w:tcPr>
            <w:tcW w:w="1265" w:type="dxa"/>
          </w:tcPr>
          <w:p w14:paraId="7F2C9703" w14:textId="4A4E1F43" w:rsidR="00197EC4" w:rsidRDefault="00197EC4" w:rsidP="00197EC4">
            <w:pPr>
              <w:jc w:val="center"/>
            </w:pPr>
            <w:r>
              <w:t>14,319.34</w:t>
            </w:r>
          </w:p>
        </w:tc>
        <w:tc>
          <w:tcPr>
            <w:tcW w:w="2533" w:type="dxa"/>
          </w:tcPr>
          <w:p w14:paraId="6CAA4E5D" w14:textId="77777777" w:rsidR="00197EC4" w:rsidRDefault="00197EC4" w:rsidP="00197EC4"/>
        </w:tc>
        <w:tc>
          <w:tcPr>
            <w:tcW w:w="1176" w:type="dxa"/>
          </w:tcPr>
          <w:p w14:paraId="5C8D44CA" w14:textId="163EF5B1" w:rsidR="00197EC4" w:rsidRDefault="00197EC4" w:rsidP="00AB612C">
            <w:pPr>
              <w:jc w:val="right"/>
            </w:pPr>
            <w:r>
              <w:t>14,</w:t>
            </w:r>
            <w:r w:rsidR="00AB612C">
              <w:t>319</w:t>
            </w:r>
            <w:r>
              <w:t>.34</w:t>
            </w:r>
          </w:p>
        </w:tc>
      </w:tr>
    </w:tbl>
    <w:p w14:paraId="148FE833" w14:textId="77777777" w:rsidR="00A77745" w:rsidRDefault="00A77745" w:rsidP="00DA25C1">
      <w:pPr>
        <w:jc w:val="both"/>
      </w:pPr>
    </w:p>
    <w:p w14:paraId="3FA0E218" w14:textId="5DFC264D" w:rsidR="002041AD" w:rsidRDefault="002041AD" w:rsidP="00DA25C1">
      <w:pPr>
        <w:jc w:val="both"/>
      </w:pPr>
      <w:r>
        <w:t>These accounts represent the income/ expenditure at the end of each year, which means that some transactions do not relate to the year of account,</w:t>
      </w:r>
      <w:r w:rsidR="00DA25C1">
        <w:t xml:space="preserve"> </w:t>
      </w:r>
      <w:r w:rsidR="00803397">
        <w:t>w</w:t>
      </w:r>
      <w:r>
        <w:t>hen payments are made or income received after the period to which they relate.</w:t>
      </w:r>
    </w:p>
    <w:p w14:paraId="4A5DCB2A" w14:textId="6ED2FF63" w:rsidR="00803397" w:rsidRDefault="00803397" w:rsidP="00DA25C1">
      <w:pPr>
        <w:jc w:val="both"/>
      </w:pPr>
    </w:p>
    <w:p w14:paraId="2F9C6C0E" w14:textId="638F180E" w:rsidR="00766228" w:rsidRDefault="00766228" w:rsidP="00DA25C1">
      <w:pPr>
        <w:jc w:val="both"/>
      </w:pPr>
      <w:r>
        <w:t>Player registration refunds relate to payments received which should have been made by players to their respective clubs</w:t>
      </w:r>
      <w:r w:rsidR="00FF2781">
        <w:t>.</w:t>
      </w:r>
    </w:p>
    <w:p w14:paraId="61793290" w14:textId="77777777" w:rsidR="00332A57" w:rsidRDefault="00332A57" w:rsidP="00DA25C1">
      <w:pPr>
        <w:jc w:val="both"/>
      </w:pPr>
    </w:p>
    <w:p w14:paraId="0195B587" w14:textId="35352494" w:rsidR="00332A57" w:rsidRDefault="00332A57" w:rsidP="00DA25C1">
      <w:pPr>
        <w:jc w:val="both"/>
      </w:pPr>
      <w:r>
        <w:t xml:space="preserve">Civil Service operate a float with the League to pay additional fees during the season, the balance of which </w:t>
      </w:r>
      <w:r w:rsidR="00AB612C">
        <w:t>was</w:t>
      </w:r>
      <w:r>
        <w:t xml:space="preserve"> £</w:t>
      </w:r>
      <w:r w:rsidR="00704018">
        <w:t>8.00</w:t>
      </w:r>
      <w:r w:rsidR="00AB612C">
        <w:t xml:space="preserve"> at the end of the season.</w:t>
      </w:r>
    </w:p>
    <w:p w14:paraId="3790485F" w14:textId="77777777" w:rsidR="00AB612C" w:rsidRDefault="00AB612C" w:rsidP="00DA25C1">
      <w:pPr>
        <w:jc w:val="both"/>
      </w:pPr>
    </w:p>
    <w:p w14:paraId="52C900DB" w14:textId="37E9DD2A" w:rsidR="00AB612C" w:rsidRDefault="00AB612C" w:rsidP="00DA25C1">
      <w:pPr>
        <w:jc w:val="both"/>
      </w:pPr>
      <w:r>
        <w:t>The loss incurred during the season was attributable to the 4* Centenary Tournament as previously advised and members were advised of at the very start of the arrangements to organise the tournament that a substantial loss was expected.</w:t>
      </w:r>
    </w:p>
    <w:p w14:paraId="039AB412" w14:textId="60FAC7FD" w:rsidR="0054622B" w:rsidRDefault="0054622B" w:rsidP="00DA25C1">
      <w:pPr>
        <w:jc w:val="both"/>
      </w:pPr>
    </w:p>
    <w:p w14:paraId="1A0E9135" w14:textId="77777777" w:rsidR="00303964" w:rsidRDefault="00303964" w:rsidP="00B423AD"/>
    <w:p w14:paraId="3BE5539A" w14:textId="77777777" w:rsidR="00AA654A" w:rsidRDefault="00AA654A" w:rsidP="00AA654A">
      <w:r>
        <w:t>Mervyn George</w:t>
      </w:r>
    </w:p>
    <w:p w14:paraId="67C5215F" w14:textId="77777777" w:rsidR="00AA654A" w:rsidRDefault="00AA654A" w:rsidP="00AA654A">
      <w:r>
        <w:t>League Treasurer</w:t>
      </w:r>
    </w:p>
    <w:p w14:paraId="109E1EF8" w14:textId="0B971E8A" w:rsidR="00AA654A" w:rsidRDefault="001F1EEA" w:rsidP="00B423AD">
      <w:r>
        <w:t>3</w:t>
      </w:r>
      <w:r w:rsidRPr="001F1EEA">
        <w:rPr>
          <w:vertAlign w:val="superscript"/>
        </w:rPr>
        <w:t>rd</w:t>
      </w:r>
      <w:r>
        <w:t xml:space="preserve"> June</w:t>
      </w:r>
      <w:r w:rsidR="00AB612C">
        <w:t xml:space="preserve"> </w:t>
      </w:r>
      <w:r w:rsidR="00AA654A">
        <w:t>20</w:t>
      </w:r>
      <w:r w:rsidR="00704018">
        <w:t>20</w:t>
      </w:r>
    </w:p>
    <w:p w14:paraId="1D16C153" w14:textId="77777777" w:rsidR="00AA654A" w:rsidRDefault="00AA654A" w:rsidP="00B423AD"/>
    <w:p w14:paraId="0D034D98" w14:textId="105D70B3" w:rsidR="00320F97" w:rsidRDefault="00320F97" w:rsidP="00DA25C1">
      <w:pPr>
        <w:jc w:val="both"/>
      </w:pPr>
      <w:r>
        <w:t>I have audited the accounts of the Bristol &amp; District Table Tennis Association and in my opinion these accounts present a true and fair view of the Association’s affairs shown by the records of accounts presented to me for the period 1</w:t>
      </w:r>
      <w:r w:rsidRPr="000663D3">
        <w:rPr>
          <w:vertAlign w:val="superscript"/>
        </w:rPr>
        <w:t>st</w:t>
      </w:r>
      <w:r>
        <w:t xml:space="preserve"> June 201</w:t>
      </w:r>
      <w:r w:rsidR="00704018">
        <w:t>9</w:t>
      </w:r>
      <w:r>
        <w:t>-31</w:t>
      </w:r>
      <w:r w:rsidRPr="000663D3">
        <w:rPr>
          <w:vertAlign w:val="superscript"/>
        </w:rPr>
        <w:t>st</w:t>
      </w:r>
      <w:r>
        <w:t xml:space="preserve"> May 20</w:t>
      </w:r>
      <w:r w:rsidR="00704018">
        <w:t>20</w:t>
      </w:r>
      <w:r>
        <w:t>.</w:t>
      </w:r>
    </w:p>
    <w:p w14:paraId="52C47BC9" w14:textId="77777777" w:rsidR="00320F97" w:rsidRDefault="00320F97" w:rsidP="00320F97"/>
    <w:p w14:paraId="239F8D8B" w14:textId="12151421" w:rsidR="001A7E2C" w:rsidRDefault="00320F97" w:rsidP="00320F97">
      <w:r>
        <w:t>Signed:</w:t>
      </w:r>
      <w:r w:rsidR="001A7E2C">
        <w:tab/>
        <w:t xml:space="preserve">Terry </w:t>
      </w:r>
      <w:proofErr w:type="spellStart"/>
      <w:r w:rsidR="001A7E2C">
        <w:t>Toghill</w:t>
      </w:r>
      <w:proofErr w:type="spellEnd"/>
      <w:r>
        <w:t xml:space="preserve">    </w:t>
      </w:r>
      <w:r w:rsidR="001A7E2C">
        <w:tab/>
      </w:r>
      <w:r>
        <w:t>Date:</w:t>
      </w:r>
      <w:r w:rsidR="001A7E2C">
        <w:tab/>
      </w:r>
      <w:r w:rsidR="001A7E2C">
        <w:tab/>
        <w:t>21</w:t>
      </w:r>
      <w:r w:rsidR="001A7E2C" w:rsidRPr="001A7E2C">
        <w:rPr>
          <w:vertAlign w:val="superscript"/>
        </w:rPr>
        <w:t>st</w:t>
      </w:r>
      <w:r w:rsidR="001A7E2C">
        <w:t xml:space="preserve"> January 2021</w:t>
      </w:r>
    </w:p>
    <w:p w14:paraId="6AC55437" w14:textId="77777777" w:rsidR="001A7E2C" w:rsidRDefault="001A7E2C" w:rsidP="00320F97"/>
    <w:p w14:paraId="064E63FB" w14:textId="3B05DB92" w:rsidR="00320F97" w:rsidRDefault="00803397" w:rsidP="00320F97">
      <w:r>
        <w:t xml:space="preserve">Terry </w:t>
      </w:r>
      <w:proofErr w:type="spellStart"/>
      <w:r>
        <w:t>Toghill</w:t>
      </w:r>
      <w:proofErr w:type="spellEnd"/>
      <w:r w:rsidR="00320F97">
        <w:t>----Honorary Auditor)</w:t>
      </w:r>
    </w:p>
    <w:p w14:paraId="085E3CE0" w14:textId="77777777" w:rsidR="00320F97" w:rsidRDefault="00320F97" w:rsidP="00320F97"/>
    <w:p w14:paraId="225202B1" w14:textId="77777777" w:rsidR="00320F97" w:rsidRDefault="00320F97" w:rsidP="00320F97"/>
    <w:p w14:paraId="1800938A" w14:textId="29807525" w:rsidR="00803397" w:rsidRDefault="00803397" w:rsidP="00DA25C1">
      <w:pPr>
        <w:jc w:val="both"/>
      </w:pPr>
      <w:r>
        <w:t>I have audited the accounts of the Bristol &amp; District Table Tennis Association and in my opinion these accounts present a true and fair view of the Association’s affairs shown by the records of accounts presented to me for the period 1</w:t>
      </w:r>
      <w:r w:rsidRPr="000663D3">
        <w:rPr>
          <w:vertAlign w:val="superscript"/>
        </w:rPr>
        <w:t>st</w:t>
      </w:r>
      <w:r>
        <w:t xml:space="preserve"> June 201</w:t>
      </w:r>
      <w:r w:rsidR="00704018">
        <w:t>9</w:t>
      </w:r>
      <w:r>
        <w:t>-31</w:t>
      </w:r>
      <w:r w:rsidRPr="000663D3">
        <w:rPr>
          <w:vertAlign w:val="superscript"/>
        </w:rPr>
        <w:t>st</w:t>
      </w:r>
      <w:r>
        <w:t xml:space="preserve"> May 20</w:t>
      </w:r>
      <w:r w:rsidR="00704018">
        <w:t>20</w:t>
      </w:r>
      <w:r>
        <w:t>.</w:t>
      </w:r>
    </w:p>
    <w:p w14:paraId="6928C11D" w14:textId="77777777" w:rsidR="00803397" w:rsidRDefault="00803397" w:rsidP="00803397"/>
    <w:p w14:paraId="5B856746" w14:textId="79CEEADD" w:rsidR="00803397" w:rsidRDefault="00803397" w:rsidP="00803397">
      <w:r>
        <w:t>Signed:</w:t>
      </w:r>
      <w:r w:rsidR="001A7E2C">
        <w:t xml:space="preserve"> Chris Webster    </w:t>
      </w:r>
      <w:r w:rsidR="001A7E2C">
        <w:tab/>
      </w:r>
      <w:r w:rsidR="001A7E2C">
        <w:tab/>
        <w:t xml:space="preserve">Date: </w:t>
      </w:r>
      <w:r w:rsidR="001A7E2C">
        <w:tab/>
        <w:t>29</w:t>
      </w:r>
      <w:r w:rsidR="001A7E2C" w:rsidRPr="001A7E2C">
        <w:rPr>
          <w:vertAlign w:val="superscript"/>
        </w:rPr>
        <w:t>th</w:t>
      </w:r>
      <w:r w:rsidR="001A7E2C">
        <w:t xml:space="preserve"> October 2020</w:t>
      </w:r>
    </w:p>
    <w:p w14:paraId="27D7DE4B" w14:textId="77777777" w:rsidR="00803397" w:rsidRDefault="00803397" w:rsidP="00803397"/>
    <w:p w14:paraId="495E8CB4" w14:textId="1298C0FB" w:rsidR="006C7BB2" w:rsidRDefault="00803397" w:rsidP="00B83A3A">
      <w:r>
        <w:t>(Chris Webster----Honorary Auditor)</w:t>
      </w:r>
    </w:p>
    <w:p w14:paraId="09301E00" w14:textId="15FB9E0D" w:rsidR="001F2517" w:rsidRDefault="001F2517" w:rsidP="00B83A3A"/>
    <w:p w14:paraId="70EB071A" w14:textId="2423D49F" w:rsidR="001F2517" w:rsidRPr="000663D3" w:rsidRDefault="000663D3" w:rsidP="000663D3">
      <w:pPr>
        <w:jc w:val="center"/>
        <w:rPr>
          <w:b/>
          <w:bCs/>
          <w:sz w:val="28"/>
          <w:szCs w:val="28"/>
        </w:rPr>
      </w:pPr>
      <w:r w:rsidRPr="000663D3">
        <w:rPr>
          <w:b/>
          <w:bCs/>
          <w:sz w:val="28"/>
          <w:szCs w:val="28"/>
        </w:rPr>
        <w:t>Page 3</w:t>
      </w:r>
    </w:p>
    <w:p w14:paraId="54BBA780" w14:textId="3E15C28D" w:rsidR="001F2517" w:rsidRDefault="001F2517" w:rsidP="00B83A3A"/>
    <w:p w14:paraId="07D9A8D5" w14:textId="77777777" w:rsidR="007A0A03" w:rsidRPr="0097525A" w:rsidRDefault="007A0A03" w:rsidP="007A0A03">
      <w:pPr>
        <w:rPr>
          <w:b/>
          <w:bCs/>
          <w:sz w:val="28"/>
          <w:szCs w:val="28"/>
          <w:u w:val="single"/>
        </w:rPr>
      </w:pPr>
      <w:r w:rsidRPr="0097525A">
        <w:rPr>
          <w:b/>
          <w:bCs/>
          <w:sz w:val="28"/>
          <w:szCs w:val="28"/>
          <w:u w:val="single"/>
        </w:rPr>
        <w:lastRenderedPageBreak/>
        <w:t>Registration Secretaries Report</w:t>
      </w:r>
    </w:p>
    <w:tbl>
      <w:tblPr>
        <w:tblW w:w="18126" w:type="dxa"/>
        <w:tblInd w:w="-1440" w:type="dxa"/>
        <w:tblLayout w:type="fixed"/>
        <w:tblLook w:val="0680" w:firstRow="0" w:lastRow="0" w:firstColumn="1" w:lastColumn="0" w:noHBand="1" w:noVBand="1"/>
      </w:tblPr>
      <w:tblGrid>
        <w:gridCol w:w="12999"/>
        <w:gridCol w:w="397"/>
        <w:gridCol w:w="236"/>
        <w:gridCol w:w="236"/>
        <w:gridCol w:w="236"/>
        <w:gridCol w:w="236"/>
        <w:gridCol w:w="236"/>
        <w:gridCol w:w="236"/>
        <w:gridCol w:w="236"/>
        <w:gridCol w:w="236"/>
        <w:gridCol w:w="236"/>
        <w:gridCol w:w="236"/>
        <w:gridCol w:w="236"/>
        <w:gridCol w:w="222"/>
        <w:gridCol w:w="14"/>
        <w:gridCol w:w="208"/>
        <w:gridCol w:w="15"/>
        <w:gridCol w:w="15"/>
        <w:gridCol w:w="206"/>
        <w:gridCol w:w="19"/>
        <w:gridCol w:w="19"/>
        <w:gridCol w:w="198"/>
        <w:gridCol w:w="19"/>
        <w:gridCol w:w="19"/>
        <w:gridCol w:w="198"/>
        <w:gridCol w:w="19"/>
        <w:gridCol w:w="19"/>
        <w:gridCol w:w="198"/>
        <w:gridCol w:w="19"/>
        <w:gridCol w:w="19"/>
        <w:gridCol w:w="198"/>
        <w:gridCol w:w="19"/>
        <w:gridCol w:w="19"/>
        <w:gridCol w:w="198"/>
        <w:gridCol w:w="19"/>
        <w:gridCol w:w="19"/>
        <w:gridCol w:w="198"/>
        <w:gridCol w:w="19"/>
        <w:gridCol w:w="19"/>
      </w:tblGrid>
      <w:tr w:rsidR="007A0A03" w:rsidRPr="002A3383" w14:paraId="3B2867AB" w14:textId="77777777" w:rsidTr="00DF2EBD">
        <w:trPr>
          <w:gridAfter w:val="2"/>
          <w:wAfter w:w="28" w:type="dxa"/>
          <w:trHeight w:val="300"/>
        </w:trPr>
        <w:tc>
          <w:tcPr>
            <w:tcW w:w="18098" w:type="dxa"/>
            <w:gridSpan w:val="37"/>
            <w:tcBorders>
              <w:top w:val="nil"/>
              <w:left w:val="nil"/>
              <w:bottom w:val="nil"/>
              <w:right w:val="nil"/>
            </w:tcBorders>
            <w:shd w:val="clear" w:color="auto" w:fill="auto"/>
            <w:noWrap/>
            <w:vAlign w:val="bottom"/>
            <w:hideMark/>
          </w:tcPr>
          <w:p w14:paraId="442EA954" w14:textId="77777777" w:rsidR="007A0A03" w:rsidRDefault="007A0A03" w:rsidP="007A0A03">
            <w:pPr>
              <w:rPr>
                <w:rFonts w:ascii="Arial" w:hAnsi="Arial" w:cs="Arial"/>
                <w:color w:val="000000"/>
                <w:sz w:val="28"/>
                <w:szCs w:val="28"/>
              </w:rPr>
            </w:pPr>
            <w:r>
              <w:rPr>
                <w:rFonts w:ascii="Arial" w:hAnsi="Arial" w:cs="Arial"/>
                <w:color w:val="000000"/>
                <w:sz w:val="28"/>
                <w:szCs w:val="28"/>
              </w:rPr>
              <w:t xml:space="preserve">                 </w:t>
            </w:r>
            <w:r w:rsidRPr="002A3383">
              <w:rPr>
                <w:rFonts w:ascii="Arial" w:hAnsi="Arial" w:cs="Arial"/>
                <w:color w:val="000000"/>
                <w:sz w:val="28"/>
                <w:szCs w:val="28"/>
              </w:rPr>
              <w:t xml:space="preserve">This is the report for Season 2019 to 2020. This was the season that the  </w:t>
            </w:r>
          </w:p>
          <w:p w14:paraId="4D22CCF6" w14:textId="77777777" w:rsidR="007A0A03" w:rsidRDefault="007A0A03" w:rsidP="007A0A03">
            <w:pPr>
              <w:rPr>
                <w:rFonts w:ascii="Arial" w:hAnsi="Arial" w:cs="Arial"/>
                <w:color w:val="000000"/>
                <w:sz w:val="28"/>
                <w:szCs w:val="28"/>
              </w:rPr>
            </w:pPr>
            <w:r>
              <w:rPr>
                <w:rFonts w:ascii="Arial" w:hAnsi="Arial" w:cs="Arial"/>
                <w:color w:val="000000"/>
                <w:sz w:val="28"/>
                <w:szCs w:val="28"/>
              </w:rPr>
              <w:t xml:space="preserve">                  </w:t>
            </w:r>
            <w:r w:rsidRPr="002A3383">
              <w:rPr>
                <w:rFonts w:ascii="Arial" w:hAnsi="Arial" w:cs="Arial"/>
                <w:color w:val="000000"/>
                <w:sz w:val="28"/>
                <w:szCs w:val="28"/>
              </w:rPr>
              <w:t xml:space="preserve">covid pandemic established its self in the united Kingdom. As you will see </w:t>
            </w:r>
          </w:p>
          <w:p w14:paraId="4B1DE437" w14:textId="77777777" w:rsidR="007A0A03" w:rsidRDefault="007A0A03" w:rsidP="007A0A03">
            <w:pPr>
              <w:rPr>
                <w:rFonts w:ascii="Arial" w:hAnsi="Arial" w:cs="Arial"/>
                <w:color w:val="000000"/>
                <w:sz w:val="28"/>
                <w:szCs w:val="28"/>
              </w:rPr>
            </w:pPr>
            <w:r>
              <w:rPr>
                <w:rFonts w:ascii="Arial" w:hAnsi="Arial" w:cs="Arial"/>
                <w:color w:val="000000"/>
                <w:sz w:val="28"/>
                <w:szCs w:val="28"/>
              </w:rPr>
              <w:t xml:space="preserve">                  </w:t>
            </w:r>
            <w:r w:rsidRPr="002A3383">
              <w:rPr>
                <w:rFonts w:ascii="Arial" w:hAnsi="Arial" w:cs="Arial"/>
                <w:color w:val="000000"/>
                <w:sz w:val="28"/>
                <w:szCs w:val="28"/>
              </w:rPr>
              <w:t>on the Bristol League layout below</w:t>
            </w:r>
            <w:r>
              <w:rPr>
                <w:rFonts w:ascii="Arial" w:hAnsi="Arial" w:cs="Arial"/>
                <w:color w:val="000000"/>
                <w:sz w:val="28"/>
                <w:szCs w:val="28"/>
              </w:rPr>
              <w:t xml:space="preserve"> </w:t>
            </w:r>
            <w:r w:rsidRPr="002A3383">
              <w:rPr>
                <w:rFonts w:ascii="Arial" w:hAnsi="Arial" w:cs="Arial"/>
                <w:color w:val="000000"/>
                <w:sz w:val="28"/>
                <w:szCs w:val="28"/>
              </w:rPr>
              <w:t xml:space="preserve">there where eight divisions with fourteen </w:t>
            </w:r>
          </w:p>
          <w:p w14:paraId="54C8EC91" w14:textId="77777777" w:rsidR="007A0A03" w:rsidRPr="002A3383" w:rsidRDefault="007A0A03" w:rsidP="007A0A03">
            <w:pPr>
              <w:rPr>
                <w:rFonts w:ascii="Arial" w:hAnsi="Arial" w:cs="Arial"/>
                <w:color w:val="000000"/>
                <w:sz w:val="28"/>
                <w:szCs w:val="28"/>
              </w:rPr>
            </w:pPr>
            <w:r>
              <w:rPr>
                <w:rFonts w:ascii="Arial" w:hAnsi="Arial" w:cs="Arial"/>
                <w:color w:val="000000"/>
                <w:sz w:val="28"/>
                <w:szCs w:val="28"/>
              </w:rPr>
              <w:t xml:space="preserve">                  </w:t>
            </w:r>
            <w:r w:rsidRPr="002A3383">
              <w:rPr>
                <w:rFonts w:ascii="Arial" w:hAnsi="Arial" w:cs="Arial"/>
                <w:color w:val="000000"/>
                <w:sz w:val="28"/>
                <w:szCs w:val="28"/>
              </w:rPr>
              <w:t>teams</w:t>
            </w:r>
            <w:r>
              <w:rPr>
                <w:rFonts w:ascii="Arial" w:hAnsi="Arial" w:cs="Arial"/>
                <w:color w:val="000000"/>
                <w:sz w:val="28"/>
                <w:szCs w:val="28"/>
              </w:rPr>
              <w:t xml:space="preserve"> </w:t>
            </w:r>
            <w:r w:rsidRPr="002A3383">
              <w:rPr>
                <w:rFonts w:ascii="Arial" w:hAnsi="Arial" w:cs="Arial"/>
                <w:color w:val="000000"/>
                <w:sz w:val="28"/>
                <w:szCs w:val="28"/>
              </w:rPr>
              <w:t>in each</w:t>
            </w:r>
          </w:p>
        </w:tc>
      </w:tr>
      <w:tr w:rsidR="007A0A03" w:rsidRPr="002A3383" w14:paraId="5615304C" w14:textId="77777777" w:rsidTr="00DF2EBD">
        <w:trPr>
          <w:trHeight w:val="300"/>
        </w:trPr>
        <w:tc>
          <w:tcPr>
            <w:tcW w:w="14102" w:type="dxa"/>
            <w:gridSpan w:val="4"/>
            <w:tcBorders>
              <w:top w:val="nil"/>
              <w:left w:val="nil"/>
              <w:bottom w:val="nil"/>
              <w:right w:val="nil"/>
            </w:tcBorders>
            <w:shd w:val="clear" w:color="auto" w:fill="auto"/>
            <w:noWrap/>
            <w:vAlign w:val="bottom"/>
            <w:hideMark/>
          </w:tcPr>
          <w:p w14:paraId="181DE1AB" w14:textId="77777777" w:rsidR="007A0A03" w:rsidRDefault="007A0A03" w:rsidP="007A0A03">
            <w:pPr>
              <w:rPr>
                <w:rFonts w:ascii="Arial" w:hAnsi="Arial" w:cs="Arial"/>
                <w:color w:val="000000"/>
                <w:sz w:val="28"/>
                <w:szCs w:val="28"/>
              </w:rPr>
            </w:pPr>
            <w:r>
              <w:rPr>
                <w:rFonts w:ascii="Arial" w:hAnsi="Arial" w:cs="Arial"/>
                <w:color w:val="000000"/>
                <w:sz w:val="28"/>
                <w:szCs w:val="28"/>
              </w:rPr>
              <w:t xml:space="preserve">                  </w:t>
            </w:r>
            <w:r w:rsidRPr="002A3383">
              <w:rPr>
                <w:rFonts w:ascii="Arial" w:hAnsi="Arial" w:cs="Arial"/>
                <w:color w:val="000000"/>
                <w:sz w:val="28"/>
                <w:szCs w:val="28"/>
              </w:rPr>
              <w:t>The league played normally until the government put the country into lockdown.</w:t>
            </w:r>
          </w:p>
          <w:p w14:paraId="4D6708BB" w14:textId="77777777" w:rsidR="007A0A03" w:rsidRPr="002A3383" w:rsidRDefault="007A0A03" w:rsidP="007A0A03">
            <w:pPr>
              <w:rPr>
                <w:rFonts w:ascii="Arial" w:hAnsi="Arial" w:cs="Arial"/>
                <w:color w:val="000000"/>
                <w:sz w:val="28"/>
                <w:szCs w:val="28"/>
              </w:rPr>
            </w:pPr>
            <w:r>
              <w:rPr>
                <w:rFonts w:ascii="Arial" w:hAnsi="Arial" w:cs="Arial"/>
                <w:color w:val="000000"/>
                <w:sz w:val="28"/>
                <w:szCs w:val="28"/>
              </w:rPr>
              <w:t xml:space="preserve">                  </w:t>
            </w:r>
            <w:r w:rsidRPr="002A3383">
              <w:rPr>
                <w:rFonts w:ascii="Arial" w:hAnsi="Arial" w:cs="Arial"/>
                <w:color w:val="000000"/>
                <w:sz w:val="28"/>
                <w:szCs w:val="28"/>
              </w:rPr>
              <w:t>Our season then ended with 300 matches unplayed.</w:t>
            </w:r>
          </w:p>
        </w:tc>
        <w:tc>
          <w:tcPr>
            <w:tcW w:w="222" w:type="dxa"/>
            <w:tcBorders>
              <w:top w:val="nil"/>
              <w:left w:val="nil"/>
              <w:bottom w:val="nil"/>
              <w:right w:val="nil"/>
            </w:tcBorders>
            <w:shd w:val="clear" w:color="auto" w:fill="auto"/>
            <w:noWrap/>
            <w:vAlign w:val="bottom"/>
            <w:hideMark/>
          </w:tcPr>
          <w:p w14:paraId="04C6BCD6" w14:textId="77777777" w:rsidR="007A0A03" w:rsidRPr="002A3383" w:rsidRDefault="007A0A03" w:rsidP="007A0A03">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57471B7B"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5DF6314C"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48CE14DD"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25033D7A"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085A26F9"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0595D409"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5FF40BE0"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30786977" w14:textId="77777777" w:rsidR="007A0A03" w:rsidRPr="002A3383" w:rsidRDefault="007A0A03" w:rsidP="007A0A03">
            <w:pPr>
              <w:rPr>
                <w:sz w:val="20"/>
                <w:szCs w:val="20"/>
              </w:rPr>
            </w:pPr>
          </w:p>
        </w:tc>
        <w:tc>
          <w:tcPr>
            <w:tcW w:w="236" w:type="dxa"/>
            <w:gridSpan w:val="2"/>
            <w:tcBorders>
              <w:top w:val="nil"/>
              <w:left w:val="nil"/>
              <w:bottom w:val="nil"/>
              <w:right w:val="nil"/>
            </w:tcBorders>
            <w:shd w:val="clear" w:color="auto" w:fill="auto"/>
            <w:noWrap/>
            <w:vAlign w:val="bottom"/>
            <w:hideMark/>
          </w:tcPr>
          <w:p w14:paraId="1672D2F3" w14:textId="77777777" w:rsidR="007A0A03" w:rsidRPr="002A3383" w:rsidRDefault="007A0A03" w:rsidP="007A0A03">
            <w:pPr>
              <w:rPr>
                <w:sz w:val="20"/>
                <w:szCs w:val="20"/>
              </w:rPr>
            </w:pPr>
          </w:p>
        </w:tc>
        <w:tc>
          <w:tcPr>
            <w:tcW w:w="236" w:type="dxa"/>
            <w:gridSpan w:val="3"/>
            <w:tcBorders>
              <w:top w:val="nil"/>
              <w:left w:val="nil"/>
              <w:bottom w:val="nil"/>
              <w:right w:val="nil"/>
            </w:tcBorders>
            <w:shd w:val="clear" w:color="auto" w:fill="auto"/>
            <w:noWrap/>
            <w:vAlign w:val="bottom"/>
            <w:hideMark/>
          </w:tcPr>
          <w:p w14:paraId="4E136A26"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59DC24A5"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6D76BCE8"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7F3A10DB"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71A59612"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787B1BC2"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25E4DEFC"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584B269D" w14:textId="77777777" w:rsidR="007A0A03" w:rsidRPr="002A3383" w:rsidRDefault="007A0A03" w:rsidP="007A0A03">
            <w:pPr>
              <w:rPr>
                <w:sz w:val="20"/>
                <w:szCs w:val="20"/>
              </w:rPr>
            </w:pPr>
          </w:p>
        </w:tc>
      </w:tr>
      <w:tr w:rsidR="007A0A03" w:rsidRPr="002A3383" w14:paraId="62728310" w14:textId="77777777" w:rsidTr="00DF2EBD">
        <w:trPr>
          <w:gridAfter w:val="1"/>
          <w:wAfter w:w="14" w:type="dxa"/>
          <w:trHeight w:val="300"/>
        </w:trPr>
        <w:tc>
          <w:tcPr>
            <w:tcW w:w="16322" w:type="dxa"/>
            <w:gridSpan w:val="14"/>
            <w:tcBorders>
              <w:top w:val="nil"/>
              <w:left w:val="nil"/>
              <w:bottom w:val="nil"/>
              <w:right w:val="nil"/>
            </w:tcBorders>
            <w:shd w:val="clear" w:color="auto" w:fill="auto"/>
            <w:noWrap/>
            <w:vAlign w:val="bottom"/>
            <w:hideMark/>
          </w:tcPr>
          <w:p w14:paraId="05EAB698" w14:textId="77777777" w:rsidR="007A0A03" w:rsidRDefault="007A0A03" w:rsidP="007A0A03">
            <w:pPr>
              <w:rPr>
                <w:rFonts w:ascii="Arial" w:hAnsi="Arial" w:cs="Arial"/>
                <w:color w:val="000000"/>
                <w:sz w:val="28"/>
                <w:szCs w:val="28"/>
              </w:rPr>
            </w:pPr>
            <w:r>
              <w:rPr>
                <w:rFonts w:ascii="Arial" w:hAnsi="Arial" w:cs="Arial"/>
                <w:color w:val="000000"/>
                <w:sz w:val="28"/>
                <w:szCs w:val="28"/>
              </w:rPr>
              <w:t xml:space="preserve">                  </w:t>
            </w:r>
            <w:r w:rsidRPr="002A3383">
              <w:rPr>
                <w:rFonts w:ascii="Arial" w:hAnsi="Arial" w:cs="Arial"/>
                <w:color w:val="000000"/>
                <w:sz w:val="28"/>
                <w:szCs w:val="28"/>
              </w:rPr>
              <w:t>The league decided to work on averages for the 300 matches outstanding</w:t>
            </w:r>
          </w:p>
          <w:p w14:paraId="186B96AD" w14:textId="77777777" w:rsidR="007A0A03" w:rsidRPr="002A3383" w:rsidRDefault="007A0A03" w:rsidP="007A0A03">
            <w:pPr>
              <w:rPr>
                <w:rFonts w:ascii="Arial" w:hAnsi="Arial" w:cs="Arial"/>
                <w:color w:val="000000"/>
                <w:sz w:val="28"/>
                <w:szCs w:val="28"/>
              </w:rPr>
            </w:pPr>
            <w:r>
              <w:rPr>
                <w:rFonts w:ascii="Arial" w:hAnsi="Arial" w:cs="Arial"/>
                <w:color w:val="000000"/>
                <w:sz w:val="28"/>
                <w:szCs w:val="28"/>
              </w:rPr>
              <w:t xml:space="preserve">                  </w:t>
            </w:r>
            <w:r w:rsidRPr="002A3383">
              <w:rPr>
                <w:rFonts w:ascii="Arial" w:hAnsi="Arial" w:cs="Arial"/>
                <w:color w:val="000000"/>
                <w:sz w:val="28"/>
                <w:szCs w:val="28"/>
              </w:rPr>
              <w:t>to assist with the following seasons league makeup.</w:t>
            </w:r>
          </w:p>
        </w:tc>
        <w:tc>
          <w:tcPr>
            <w:tcW w:w="236" w:type="dxa"/>
            <w:gridSpan w:val="3"/>
            <w:tcBorders>
              <w:top w:val="nil"/>
              <w:left w:val="nil"/>
              <w:bottom w:val="nil"/>
              <w:right w:val="nil"/>
            </w:tcBorders>
            <w:shd w:val="clear" w:color="auto" w:fill="auto"/>
            <w:noWrap/>
            <w:vAlign w:val="bottom"/>
            <w:hideMark/>
          </w:tcPr>
          <w:p w14:paraId="728019D3" w14:textId="77777777" w:rsidR="007A0A03" w:rsidRPr="002A3383" w:rsidRDefault="007A0A03" w:rsidP="007A0A03">
            <w:pPr>
              <w:rPr>
                <w:rFonts w:ascii="Calibri" w:hAnsi="Calibri" w:cs="Calibri"/>
                <w:color w:val="000000"/>
                <w:sz w:val="22"/>
                <w:szCs w:val="22"/>
              </w:rPr>
            </w:pPr>
          </w:p>
        </w:tc>
        <w:tc>
          <w:tcPr>
            <w:tcW w:w="222" w:type="dxa"/>
            <w:gridSpan w:val="3"/>
            <w:tcBorders>
              <w:top w:val="nil"/>
              <w:left w:val="nil"/>
              <w:bottom w:val="nil"/>
              <w:right w:val="nil"/>
            </w:tcBorders>
            <w:shd w:val="clear" w:color="auto" w:fill="auto"/>
            <w:noWrap/>
            <w:vAlign w:val="bottom"/>
            <w:hideMark/>
          </w:tcPr>
          <w:p w14:paraId="376BAF96"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393BD1C1"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46EA9ECC"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31DACF1A"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3247EDDD"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0C7D13D3"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356E45A4" w14:textId="77777777" w:rsidR="007A0A03" w:rsidRPr="002A3383" w:rsidRDefault="007A0A03" w:rsidP="007A0A03">
            <w:pPr>
              <w:rPr>
                <w:sz w:val="20"/>
                <w:szCs w:val="20"/>
              </w:rPr>
            </w:pPr>
          </w:p>
        </w:tc>
      </w:tr>
      <w:tr w:rsidR="007A0A03" w:rsidRPr="002A3383" w14:paraId="7C2A1C65" w14:textId="77777777" w:rsidTr="00DF2EBD">
        <w:trPr>
          <w:gridAfter w:val="2"/>
          <w:wAfter w:w="28" w:type="dxa"/>
          <w:trHeight w:val="300"/>
        </w:trPr>
        <w:tc>
          <w:tcPr>
            <w:tcW w:w="16544" w:type="dxa"/>
            <w:gridSpan w:val="16"/>
            <w:tcBorders>
              <w:top w:val="nil"/>
              <w:left w:val="nil"/>
              <w:bottom w:val="nil"/>
              <w:right w:val="nil"/>
            </w:tcBorders>
            <w:shd w:val="clear" w:color="auto" w:fill="auto"/>
            <w:noWrap/>
            <w:vAlign w:val="bottom"/>
            <w:hideMark/>
          </w:tcPr>
          <w:p w14:paraId="06EC55E2" w14:textId="4ED4C960" w:rsidR="007A0A03" w:rsidRDefault="007A0A03" w:rsidP="007A0A03">
            <w:pPr>
              <w:rPr>
                <w:rFonts w:ascii="Arial" w:hAnsi="Arial" w:cs="Arial"/>
                <w:color w:val="000000"/>
                <w:sz w:val="28"/>
                <w:szCs w:val="28"/>
              </w:rPr>
            </w:pPr>
            <w:r>
              <w:rPr>
                <w:rFonts w:ascii="Arial" w:hAnsi="Arial" w:cs="Arial"/>
                <w:color w:val="000000"/>
                <w:sz w:val="28"/>
                <w:szCs w:val="28"/>
              </w:rPr>
              <w:t xml:space="preserve">                  </w:t>
            </w:r>
            <w:r w:rsidRPr="002A3383">
              <w:rPr>
                <w:rFonts w:ascii="Arial" w:hAnsi="Arial" w:cs="Arial"/>
                <w:color w:val="000000"/>
                <w:sz w:val="28"/>
                <w:szCs w:val="28"/>
              </w:rPr>
              <w:t xml:space="preserve">It was decided not to run the Mordecai cup this </w:t>
            </w:r>
            <w:r w:rsidR="00025D03" w:rsidRPr="002A3383">
              <w:rPr>
                <w:rFonts w:ascii="Arial" w:hAnsi="Arial" w:cs="Arial"/>
                <w:color w:val="000000"/>
                <w:sz w:val="28"/>
                <w:szCs w:val="28"/>
              </w:rPr>
              <w:t>season.</w:t>
            </w:r>
          </w:p>
          <w:p w14:paraId="5E1AD886" w14:textId="47CABF3E" w:rsidR="00025D03" w:rsidRPr="00582EF8" w:rsidRDefault="00025D03" w:rsidP="00DF2EBD">
            <w:pPr>
              <w:rPr>
                <w:rFonts w:ascii="Arial" w:hAnsi="Arial" w:cs="Arial"/>
                <w:b/>
                <w:bCs/>
                <w:color w:val="000000"/>
                <w:sz w:val="28"/>
                <w:szCs w:val="28"/>
                <w:u w:val="single"/>
              </w:rPr>
            </w:pPr>
            <w:r>
              <w:rPr>
                <w:rFonts w:ascii="Arial" w:hAnsi="Arial" w:cs="Arial"/>
                <w:color w:val="000000"/>
                <w:sz w:val="28"/>
                <w:szCs w:val="28"/>
              </w:rPr>
              <w:t xml:space="preserve">                  </w:t>
            </w:r>
            <w:r w:rsidRPr="00582EF8">
              <w:rPr>
                <w:rFonts w:ascii="Arial" w:hAnsi="Arial" w:cs="Arial"/>
                <w:b/>
                <w:bCs/>
                <w:color w:val="000000"/>
                <w:sz w:val="28"/>
                <w:szCs w:val="28"/>
                <w:u w:val="single"/>
              </w:rPr>
              <w:t xml:space="preserve">Statistics 520 players in 106 teams from 22 Clubs                 </w:t>
            </w:r>
          </w:p>
        </w:tc>
        <w:tc>
          <w:tcPr>
            <w:tcW w:w="222" w:type="dxa"/>
            <w:gridSpan w:val="3"/>
            <w:tcBorders>
              <w:top w:val="nil"/>
              <w:left w:val="nil"/>
              <w:bottom w:val="nil"/>
              <w:right w:val="nil"/>
            </w:tcBorders>
            <w:shd w:val="clear" w:color="auto" w:fill="auto"/>
            <w:noWrap/>
            <w:vAlign w:val="bottom"/>
            <w:hideMark/>
          </w:tcPr>
          <w:p w14:paraId="46F1731B" w14:textId="77777777" w:rsidR="007A0A03" w:rsidRPr="002A3383" w:rsidRDefault="007A0A03" w:rsidP="007A0A03">
            <w:pPr>
              <w:rPr>
                <w:rFonts w:ascii="Calibri" w:hAnsi="Calibri" w:cs="Calibri"/>
                <w:color w:val="000000"/>
                <w:sz w:val="22"/>
                <w:szCs w:val="22"/>
              </w:rPr>
            </w:pPr>
          </w:p>
        </w:tc>
        <w:tc>
          <w:tcPr>
            <w:tcW w:w="222" w:type="dxa"/>
            <w:gridSpan w:val="3"/>
            <w:tcBorders>
              <w:top w:val="nil"/>
              <w:left w:val="nil"/>
              <w:bottom w:val="nil"/>
              <w:right w:val="nil"/>
            </w:tcBorders>
            <w:shd w:val="clear" w:color="auto" w:fill="auto"/>
            <w:noWrap/>
            <w:vAlign w:val="bottom"/>
            <w:hideMark/>
          </w:tcPr>
          <w:p w14:paraId="37D9B843"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367EB9EF"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36AFC643"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1055DA46"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48A3726A"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4169352F" w14:textId="77777777" w:rsidR="007A0A03" w:rsidRPr="002A3383" w:rsidRDefault="007A0A03" w:rsidP="007A0A03">
            <w:pPr>
              <w:rPr>
                <w:sz w:val="20"/>
                <w:szCs w:val="20"/>
              </w:rPr>
            </w:pPr>
          </w:p>
        </w:tc>
      </w:tr>
      <w:tr w:rsidR="007A0A03" w:rsidRPr="002A3383" w14:paraId="7443985B" w14:textId="77777777" w:rsidTr="00DF2EBD">
        <w:trPr>
          <w:trHeight w:val="269"/>
        </w:trPr>
        <w:tc>
          <w:tcPr>
            <w:tcW w:w="14102" w:type="dxa"/>
            <w:gridSpan w:val="4"/>
            <w:tcBorders>
              <w:top w:val="nil"/>
              <w:left w:val="nil"/>
              <w:bottom w:val="nil"/>
              <w:right w:val="nil"/>
            </w:tcBorders>
            <w:shd w:val="clear" w:color="auto" w:fill="auto"/>
            <w:noWrap/>
            <w:vAlign w:val="bottom"/>
            <w:hideMark/>
          </w:tcPr>
          <w:p w14:paraId="7690441A" w14:textId="16965EAA" w:rsidR="007A0A03" w:rsidRPr="002A3383" w:rsidRDefault="007A0A03" w:rsidP="007A0A03">
            <w:pPr>
              <w:rPr>
                <w:rFonts w:ascii="Arial" w:hAnsi="Arial" w:cs="Arial"/>
                <w:color w:val="000000"/>
                <w:sz w:val="28"/>
                <w:szCs w:val="28"/>
              </w:rPr>
            </w:pPr>
            <w:r>
              <w:rPr>
                <w:sz w:val="28"/>
                <w:szCs w:val="28"/>
              </w:rPr>
              <w:t xml:space="preserve">                    Congratulations to the winners in each of the leagues.</w:t>
            </w:r>
          </w:p>
        </w:tc>
        <w:tc>
          <w:tcPr>
            <w:tcW w:w="222" w:type="dxa"/>
            <w:tcBorders>
              <w:top w:val="nil"/>
              <w:left w:val="nil"/>
              <w:bottom w:val="nil"/>
              <w:right w:val="nil"/>
            </w:tcBorders>
            <w:shd w:val="clear" w:color="auto" w:fill="auto"/>
            <w:noWrap/>
            <w:vAlign w:val="bottom"/>
            <w:hideMark/>
          </w:tcPr>
          <w:p w14:paraId="17918B90" w14:textId="77777777" w:rsidR="007A0A03" w:rsidRPr="002A3383" w:rsidRDefault="007A0A03" w:rsidP="007A0A03">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45A3DF5D"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3ABCDAA3"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7A1C6F9C"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2FF2B00E"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0C58D0A5"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46490F53"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7BDDC4A1"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05CD60C2" w14:textId="77777777" w:rsidR="007A0A03" w:rsidRPr="002A3383" w:rsidRDefault="007A0A03" w:rsidP="007A0A03">
            <w:pPr>
              <w:rPr>
                <w:sz w:val="20"/>
                <w:szCs w:val="20"/>
              </w:rPr>
            </w:pPr>
          </w:p>
        </w:tc>
        <w:tc>
          <w:tcPr>
            <w:tcW w:w="236" w:type="dxa"/>
            <w:gridSpan w:val="2"/>
            <w:tcBorders>
              <w:top w:val="nil"/>
              <w:left w:val="nil"/>
              <w:bottom w:val="nil"/>
              <w:right w:val="nil"/>
            </w:tcBorders>
            <w:shd w:val="clear" w:color="auto" w:fill="auto"/>
            <w:noWrap/>
            <w:vAlign w:val="bottom"/>
            <w:hideMark/>
          </w:tcPr>
          <w:p w14:paraId="3305A727" w14:textId="77777777" w:rsidR="007A0A03" w:rsidRPr="002A3383" w:rsidRDefault="007A0A03" w:rsidP="007A0A03">
            <w:pPr>
              <w:rPr>
                <w:sz w:val="20"/>
                <w:szCs w:val="20"/>
              </w:rPr>
            </w:pPr>
          </w:p>
        </w:tc>
        <w:tc>
          <w:tcPr>
            <w:tcW w:w="236" w:type="dxa"/>
            <w:gridSpan w:val="3"/>
            <w:tcBorders>
              <w:top w:val="nil"/>
              <w:left w:val="nil"/>
              <w:bottom w:val="nil"/>
              <w:right w:val="nil"/>
            </w:tcBorders>
            <w:shd w:val="clear" w:color="auto" w:fill="auto"/>
            <w:noWrap/>
            <w:vAlign w:val="bottom"/>
            <w:hideMark/>
          </w:tcPr>
          <w:p w14:paraId="7AEA513D"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0A3B9BB5"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2BD11CB0"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10464CAE"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73F86049"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1A92CFC0"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0D38BCB7"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54AC624A" w14:textId="77777777" w:rsidR="007A0A03" w:rsidRPr="002A3383" w:rsidRDefault="007A0A03" w:rsidP="007A0A03">
            <w:pPr>
              <w:rPr>
                <w:sz w:val="20"/>
                <w:szCs w:val="20"/>
              </w:rPr>
            </w:pPr>
          </w:p>
        </w:tc>
      </w:tr>
      <w:tr w:rsidR="007A0A03" w:rsidRPr="002A3383" w14:paraId="773A1A64" w14:textId="77777777" w:rsidTr="00DF2EBD">
        <w:trPr>
          <w:trHeight w:val="300"/>
        </w:trPr>
        <w:tc>
          <w:tcPr>
            <w:tcW w:w="13258" w:type="dxa"/>
            <w:tcBorders>
              <w:top w:val="nil"/>
              <w:left w:val="nil"/>
              <w:bottom w:val="nil"/>
              <w:right w:val="nil"/>
            </w:tcBorders>
            <w:shd w:val="clear" w:color="000000" w:fill="FFFFFF"/>
            <w:vAlign w:val="center"/>
            <w:hideMark/>
          </w:tcPr>
          <w:p w14:paraId="6038D557" w14:textId="77777777" w:rsidR="007A0A03" w:rsidRPr="002A3383" w:rsidRDefault="007A0A03" w:rsidP="007A0A03">
            <w:pPr>
              <w:rPr>
                <w:rFonts w:ascii="Calibri" w:hAnsi="Calibri" w:cs="Calibri"/>
                <w:color w:val="555555"/>
                <w:sz w:val="22"/>
                <w:szCs w:val="22"/>
              </w:rPr>
            </w:pPr>
          </w:p>
        </w:tc>
        <w:tc>
          <w:tcPr>
            <w:tcW w:w="400" w:type="dxa"/>
            <w:tcBorders>
              <w:top w:val="nil"/>
              <w:left w:val="nil"/>
              <w:bottom w:val="nil"/>
              <w:right w:val="nil"/>
            </w:tcBorders>
            <w:shd w:val="clear" w:color="000000" w:fill="FFFFFF"/>
            <w:noWrap/>
            <w:vAlign w:val="bottom"/>
            <w:hideMark/>
          </w:tcPr>
          <w:p w14:paraId="7F5D553A" w14:textId="77777777" w:rsidR="007A0A03" w:rsidRPr="002A3383" w:rsidRDefault="007A0A03" w:rsidP="007A0A03">
            <w:pPr>
              <w:rPr>
                <w:rFonts w:ascii="Calibri" w:hAnsi="Calibri" w:cs="Calibri"/>
                <w:color w:val="000000"/>
                <w:sz w:val="22"/>
                <w:szCs w:val="22"/>
              </w:rPr>
            </w:pPr>
            <w:r w:rsidRPr="002A3383">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3A9B7E1E" w14:textId="77777777" w:rsidR="007A0A03" w:rsidRPr="002A3383" w:rsidRDefault="007A0A03" w:rsidP="007A0A03">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7A421C09"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553A8EFD"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428C545B"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1C8CF5BC"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66BBFC7E"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54D26DC0"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27C941E2"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6EF13A7D"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375DC0E0" w14:textId="77777777" w:rsidR="007A0A03" w:rsidRPr="002A3383" w:rsidRDefault="007A0A03" w:rsidP="007A0A03">
            <w:pPr>
              <w:rPr>
                <w:sz w:val="20"/>
                <w:szCs w:val="20"/>
              </w:rPr>
            </w:pPr>
          </w:p>
        </w:tc>
        <w:tc>
          <w:tcPr>
            <w:tcW w:w="222" w:type="dxa"/>
            <w:tcBorders>
              <w:top w:val="nil"/>
              <w:left w:val="nil"/>
              <w:bottom w:val="nil"/>
              <w:right w:val="nil"/>
            </w:tcBorders>
            <w:shd w:val="clear" w:color="auto" w:fill="auto"/>
            <w:noWrap/>
            <w:vAlign w:val="bottom"/>
            <w:hideMark/>
          </w:tcPr>
          <w:p w14:paraId="22BD27C5" w14:textId="77777777" w:rsidR="007A0A03" w:rsidRPr="002A3383" w:rsidRDefault="007A0A03" w:rsidP="007A0A03">
            <w:pPr>
              <w:rPr>
                <w:sz w:val="20"/>
                <w:szCs w:val="20"/>
              </w:rPr>
            </w:pPr>
          </w:p>
        </w:tc>
        <w:tc>
          <w:tcPr>
            <w:tcW w:w="236" w:type="dxa"/>
            <w:gridSpan w:val="2"/>
            <w:tcBorders>
              <w:top w:val="nil"/>
              <w:left w:val="nil"/>
              <w:bottom w:val="nil"/>
              <w:right w:val="nil"/>
            </w:tcBorders>
            <w:shd w:val="clear" w:color="auto" w:fill="auto"/>
            <w:noWrap/>
            <w:vAlign w:val="bottom"/>
            <w:hideMark/>
          </w:tcPr>
          <w:p w14:paraId="4DAB749A" w14:textId="77777777" w:rsidR="007A0A03" w:rsidRPr="002A3383" w:rsidRDefault="007A0A03" w:rsidP="007A0A03">
            <w:pPr>
              <w:rPr>
                <w:sz w:val="20"/>
                <w:szCs w:val="20"/>
              </w:rPr>
            </w:pPr>
          </w:p>
        </w:tc>
        <w:tc>
          <w:tcPr>
            <w:tcW w:w="236" w:type="dxa"/>
            <w:gridSpan w:val="3"/>
            <w:tcBorders>
              <w:top w:val="nil"/>
              <w:left w:val="nil"/>
              <w:bottom w:val="nil"/>
              <w:right w:val="nil"/>
            </w:tcBorders>
            <w:shd w:val="clear" w:color="auto" w:fill="auto"/>
            <w:noWrap/>
            <w:vAlign w:val="bottom"/>
            <w:hideMark/>
          </w:tcPr>
          <w:p w14:paraId="45A50F16"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6840A258"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12A104A1"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463B553A"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6D416982"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01799F75"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31E70F77" w14:textId="77777777" w:rsidR="007A0A03" w:rsidRPr="002A3383" w:rsidRDefault="007A0A03" w:rsidP="007A0A03">
            <w:pPr>
              <w:rPr>
                <w:sz w:val="20"/>
                <w:szCs w:val="20"/>
              </w:rPr>
            </w:pPr>
          </w:p>
        </w:tc>
        <w:tc>
          <w:tcPr>
            <w:tcW w:w="222" w:type="dxa"/>
            <w:gridSpan w:val="3"/>
            <w:tcBorders>
              <w:top w:val="nil"/>
              <w:left w:val="nil"/>
              <w:bottom w:val="nil"/>
              <w:right w:val="nil"/>
            </w:tcBorders>
            <w:shd w:val="clear" w:color="auto" w:fill="auto"/>
            <w:noWrap/>
            <w:vAlign w:val="bottom"/>
            <w:hideMark/>
          </w:tcPr>
          <w:p w14:paraId="08491869" w14:textId="77777777" w:rsidR="007A0A03" w:rsidRPr="002A3383" w:rsidRDefault="007A0A03" w:rsidP="007A0A03">
            <w:pPr>
              <w:rPr>
                <w:sz w:val="20"/>
                <w:szCs w:val="20"/>
              </w:rPr>
            </w:pPr>
          </w:p>
        </w:tc>
      </w:tr>
    </w:tbl>
    <w:p w14:paraId="04D30A0E" w14:textId="6C5108FA" w:rsidR="007A0A03" w:rsidRDefault="007A0A03" w:rsidP="007A0A03">
      <w:pPr>
        <w:rPr>
          <w:sz w:val="28"/>
          <w:szCs w:val="28"/>
        </w:rPr>
      </w:pPr>
      <w:r>
        <w:rPr>
          <w:sz w:val="28"/>
          <w:szCs w:val="28"/>
        </w:rPr>
        <w:t xml:space="preserve">The </w:t>
      </w:r>
      <w:proofErr w:type="gramStart"/>
      <w:r>
        <w:rPr>
          <w:sz w:val="28"/>
          <w:szCs w:val="28"/>
        </w:rPr>
        <w:t>promotions  and</w:t>
      </w:r>
      <w:proofErr w:type="gramEnd"/>
      <w:r>
        <w:rPr>
          <w:sz w:val="28"/>
          <w:szCs w:val="28"/>
        </w:rPr>
        <w:t xml:space="preserve"> relegations according to the hand book rules</w:t>
      </w:r>
      <w:r w:rsidR="00582EF8">
        <w:rPr>
          <w:sz w:val="28"/>
          <w:szCs w:val="28"/>
        </w:rPr>
        <w:t xml:space="preserve"> but taking into account the shortfall as above</w:t>
      </w:r>
      <w:r>
        <w:rPr>
          <w:sz w:val="28"/>
          <w:szCs w:val="28"/>
        </w:rPr>
        <w:t xml:space="preserve"> are as </w:t>
      </w:r>
      <w:r w:rsidR="00DF2EBD">
        <w:rPr>
          <w:sz w:val="28"/>
          <w:szCs w:val="28"/>
        </w:rPr>
        <w:t>f</w:t>
      </w:r>
      <w:r>
        <w:rPr>
          <w:sz w:val="28"/>
          <w:szCs w:val="28"/>
        </w:rPr>
        <w:t>ollows: -</w:t>
      </w:r>
      <w:r w:rsidRPr="00096E28">
        <w:tab/>
      </w:r>
      <w:r w:rsidRPr="00096E28">
        <w:tab/>
      </w:r>
      <w:r w:rsidRPr="00096E28">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2F355DDB" w14:textId="77777777" w:rsidR="007A0A03" w:rsidRDefault="007A0A03" w:rsidP="007A0A03">
      <w:pPr>
        <w:rPr>
          <w:sz w:val="28"/>
          <w:szCs w:val="28"/>
        </w:rPr>
      </w:pPr>
      <w:r w:rsidRPr="0072166D">
        <w:rPr>
          <w:b/>
          <w:sz w:val="28"/>
          <w:szCs w:val="28"/>
        </w:rPr>
        <w:t>Premier Division</w:t>
      </w:r>
      <w:r>
        <w:rPr>
          <w:sz w:val="28"/>
          <w:szCs w:val="28"/>
        </w:rPr>
        <w:tab/>
        <w:t xml:space="preserve"> </w:t>
      </w:r>
      <w:r w:rsidRPr="0072166D">
        <w:rPr>
          <w:b/>
          <w:sz w:val="28"/>
          <w:szCs w:val="28"/>
        </w:rPr>
        <w:t xml:space="preserve">Winners: -     </w:t>
      </w:r>
      <w:r>
        <w:rPr>
          <w:b/>
          <w:sz w:val="28"/>
          <w:szCs w:val="28"/>
        </w:rPr>
        <w:t>Thorbury “A”</w:t>
      </w:r>
      <w:r>
        <w:rPr>
          <w:sz w:val="28"/>
          <w:szCs w:val="28"/>
        </w:rPr>
        <w:t xml:space="preserve">           </w:t>
      </w:r>
    </w:p>
    <w:p w14:paraId="2D5E58D3" w14:textId="77777777" w:rsidR="007A0A03" w:rsidRDefault="007A0A03" w:rsidP="007A0A03">
      <w:pPr>
        <w:rPr>
          <w:sz w:val="28"/>
          <w:szCs w:val="28"/>
        </w:rPr>
      </w:pPr>
      <w:r>
        <w:rPr>
          <w:sz w:val="28"/>
          <w:szCs w:val="28"/>
        </w:rPr>
        <w:tab/>
      </w:r>
      <w:r>
        <w:rPr>
          <w:sz w:val="28"/>
          <w:szCs w:val="28"/>
        </w:rPr>
        <w:tab/>
        <w:t xml:space="preserve">            Runners up: - Civil Service Warriors</w:t>
      </w:r>
    </w:p>
    <w:p w14:paraId="17826E52" w14:textId="77777777" w:rsidR="007A0A03" w:rsidRDefault="007A0A03" w:rsidP="007A0A03">
      <w:pPr>
        <w:rPr>
          <w:sz w:val="28"/>
          <w:szCs w:val="28"/>
        </w:rPr>
      </w:pPr>
      <w:r>
        <w:rPr>
          <w:sz w:val="28"/>
          <w:szCs w:val="28"/>
        </w:rPr>
        <w:t xml:space="preserve">                                 </w:t>
      </w:r>
      <w:bookmarkStart w:id="0" w:name="_Hlk61274589"/>
      <w:r>
        <w:rPr>
          <w:sz w:val="28"/>
          <w:szCs w:val="28"/>
        </w:rPr>
        <w:t>Relegated  :- Filton Brigands &amp; Thornbury B</w:t>
      </w:r>
      <w:bookmarkEnd w:id="0"/>
    </w:p>
    <w:p w14:paraId="01CF0733" w14:textId="77777777" w:rsidR="007A0A03" w:rsidRPr="0072166D" w:rsidRDefault="007A0A03" w:rsidP="007A0A03">
      <w:pPr>
        <w:rPr>
          <w:b/>
          <w:sz w:val="28"/>
          <w:szCs w:val="28"/>
        </w:rPr>
      </w:pPr>
      <w:r w:rsidRPr="0072166D">
        <w:rPr>
          <w:b/>
          <w:sz w:val="28"/>
          <w:szCs w:val="28"/>
        </w:rPr>
        <w:t>Division 1</w:t>
      </w:r>
      <w:r w:rsidRPr="0072166D">
        <w:rPr>
          <w:b/>
          <w:sz w:val="28"/>
          <w:szCs w:val="28"/>
        </w:rPr>
        <w:tab/>
        <w:t xml:space="preserve">            Winners: -      </w:t>
      </w:r>
      <w:r>
        <w:rPr>
          <w:b/>
          <w:sz w:val="28"/>
          <w:szCs w:val="28"/>
        </w:rPr>
        <w:t xml:space="preserve">HCC A </w:t>
      </w:r>
      <w:r w:rsidRPr="0072166D">
        <w:rPr>
          <w:b/>
          <w:sz w:val="28"/>
          <w:szCs w:val="28"/>
        </w:rPr>
        <w:t xml:space="preserve">  </w:t>
      </w:r>
    </w:p>
    <w:p w14:paraId="7E53E6F9" w14:textId="77777777" w:rsidR="007A0A03" w:rsidRDefault="007A0A03" w:rsidP="007A0A03">
      <w:pPr>
        <w:rPr>
          <w:sz w:val="28"/>
          <w:szCs w:val="28"/>
        </w:rPr>
      </w:pPr>
      <w:r>
        <w:rPr>
          <w:sz w:val="28"/>
          <w:szCs w:val="28"/>
        </w:rPr>
        <w:tab/>
      </w:r>
      <w:r>
        <w:rPr>
          <w:sz w:val="28"/>
          <w:szCs w:val="28"/>
        </w:rPr>
        <w:tab/>
      </w:r>
      <w:r>
        <w:rPr>
          <w:sz w:val="28"/>
          <w:szCs w:val="28"/>
        </w:rPr>
        <w:tab/>
        <w:t xml:space="preserve">  Runners up: - Cleeve and Claverham Mambas</w:t>
      </w:r>
    </w:p>
    <w:p w14:paraId="73D0C82E" w14:textId="77777777" w:rsidR="007A0A03" w:rsidRDefault="007A0A03" w:rsidP="007A0A03">
      <w:pPr>
        <w:rPr>
          <w:sz w:val="28"/>
          <w:szCs w:val="28"/>
        </w:rPr>
      </w:pPr>
      <w:r>
        <w:rPr>
          <w:sz w:val="28"/>
          <w:szCs w:val="28"/>
        </w:rPr>
        <w:tab/>
        <w:t xml:space="preserve">                       Relegated  :-  University A  &amp; Filton Hercules</w:t>
      </w:r>
    </w:p>
    <w:p w14:paraId="2B9C88DE" w14:textId="77777777" w:rsidR="007A0A03" w:rsidRDefault="007A0A03" w:rsidP="007A0A03">
      <w:pPr>
        <w:rPr>
          <w:sz w:val="28"/>
          <w:szCs w:val="28"/>
        </w:rPr>
      </w:pPr>
      <w:r w:rsidRPr="0072166D">
        <w:rPr>
          <w:b/>
          <w:sz w:val="28"/>
          <w:szCs w:val="28"/>
        </w:rPr>
        <w:t>Division 2</w:t>
      </w:r>
      <w:r w:rsidRPr="0072166D">
        <w:rPr>
          <w:b/>
          <w:sz w:val="28"/>
          <w:szCs w:val="28"/>
        </w:rPr>
        <w:tab/>
        <w:t xml:space="preserve">    </w:t>
      </w:r>
      <w:r w:rsidRPr="0072166D">
        <w:rPr>
          <w:b/>
          <w:sz w:val="28"/>
          <w:szCs w:val="28"/>
        </w:rPr>
        <w:tab/>
        <w:t xml:space="preserve">  Winners: -     </w:t>
      </w:r>
      <w:r>
        <w:rPr>
          <w:b/>
          <w:sz w:val="28"/>
          <w:szCs w:val="28"/>
        </w:rPr>
        <w:t>Portishead Stingrays</w:t>
      </w:r>
      <w:r>
        <w:rPr>
          <w:sz w:val="28"/>
          <w:szCs w:val="28"/>
        </w:rPr>
        <w:t xml:space="preserve">        </w:t>
      </w:r>
      <w:r>
        <w:rPr>
          <w:sz w:val="28"/>
          <w:szCs w:val="28"/>
        </w:rPr>
        <w:tab/>
      </w:r>
      <w:r>
        <w:rPr>
          <w:sz w:val="28"/>
          <w:szCs w:val="28"/>
        </w:rPr>
        <w:tab/>
      </w:r>
      <w:r>
        <w:rPr>
          <w:sz w:val="28"/>
          <w:szCs w:val="28"/>
        </w:rPr>
        <w:tab/>
      </w:r>
      <w:r>
        <w:rPr>
          <w:sz w:val="28"/>
          <w:szCs w:val="28"/>
        </w:rPr>
        <w:tab/>
        <w:t xml:space="preserve">                       Runners up: -  Civil Service Spartans</w:t>
      </w:r>
    </w:p>
    <w:p w14:paraId="2F3B85BD" w14:textId="77777777" w:rsidR="007A0A03" w:rsidRDefault="007A0A03" w:rsidP="007A0A03">
      <w:pPr>
        <w:rPr>
          <w:sz w:val="28"/>
          <w:szCs w:val="28"/>
        </w:rPr>
      </w:pPr>
      <w:r>
        <w:rPr>
          <w:sz w:val="28"/>
          <w:szCs w:val="28"/>
        </w:rPr>
        <w:t xml:space="preserve">                                 Relegated  :-    St George Legends &amp; Civil Service Vikings</w:t>
      </w:r>
    </w:p>
    <w:p w14:paraId="19867C61" w14:textId="77777777" w:rsidR="007A0A03" w:rsidRPr="0072166D" w:rsidRDefault="007A0A03" w:rsidP="007A0A03">
      <w:pPr>
        <w:rPr>
          <w:b/>
          <w:sz w:val="28"/>
          <w:szCs w:val="28"/>
        </w:rPr>
      </w:pPr>
      <w:r w:rsidRPr="0072166D">
        <w:rPr>
          <w:b/>
          <w:sz w:val="28"/>
          <w:szCs w:val="28"/>
        </w:rPr>
        <w:t xml:space="preserve">Division 3     </w:t>
      </w:r>
      <w:r w:rsidRPr="0072166D">
        <w:rPr>
          <w:b/>
          <w:sz w:val="28"/>
          <w:szCs w:val="28"/>
        </w:rPr>
        <w:tab/>
        <w:t xml:space="preserve">  Winners: -       </w:t>
      </w:r>
      <w:r>
        <w:rPr>
          <w:b/>
          <w:sz w:val="28"/>
          <w:szCs w:val="28"/>
        </w:rPr>
        <w:t>Bitton Puffers</w:t>
      </w:r>
      <w:r w:rsidRPr="0072166D">
        <w:rPr>
          <w:b/>
          <w:sz w:val="28"/>
          <w:szCs w:val="28"/>
        </w:rPr>
        <w:tab/>
        <w:t xml:space="preserve"> </w:t>
      </w:r>
    </w:p>
    <w:p w14:paraId="575E4B1C" w14:textId="77777777" w:rsidR="007A0A03" w:rsidRDefault="007A0A03" w:rsidP="007A0A03">
      <w:pPr>
        <w:rPr>
          <w:sz w:val="28"/>
          <w:szCs w:val="28"/>
        </w:rPr>
      </w:pPr>
      <w:r>
        <w:rPr>
          <w:sz w:val="28"/>
          <w:szCs w:val="28"/>
        </w:rPr>
        <w:tab/>
      </w:r>
      <w:r>
        <w:rPr>
          <w:sz w:val="28"/>
          <w:szCs w:val="28"/>
        </w:rPr>
        <w:tab/>
      </w:r>
      <w:r>
        <w:rPr>
          <w:sz w:val="28"/>
          <w:szCs w:val="28"/>
        </w:rPr>
        <w:tab/>
        <w:t xml:space="preserve">   Runners up: -  Nailsea Tigers  </w:t>
      </w:r>
    </w:p>
    <w:p w14:paraId="57746203" w14:textId="77777777" w:rsidR="007A0A03" w:rsidRDefault="007A0A03" w:rsidP="007A0A03">
      <w:pPr>
        <w:rPr>
          <w:sz w:val="28"/>
          <w:szCs w:val="28"/>
        </w:rPr>
      </w:pPr>
      <w:r>
        <w:rPr>
          <w:sz w:val="28"/>
          <w:szCs w:val="28"/>
        </w:rPr>
        <w:t xml:space="preserve">                                  Relegated  :-   Southmead Merlins &amp; Fromeside B</w:t>
      </w:r>
    </w:p>
    <w:p w14:paraId="26E0FC0F" w14:textId="77777777" w:rsidR="007A0A03" w:rsidRDefault="007A0A03" w:rsidP="007A0A03">
      <w:pPr>
        <w:rPr>
          <w:sz w:val="28"/>
          <w:szCs w:val="28"/>
        </w:rPr>
      </w:pPr>
      <w:r w:rsidRPr="0072166D">
        <w:rPr>
          <w:b/>
          <w:sz w:val="28"/>
          <w:szCs w:val="28"/>
        </w:rPr>
        <w:t xml:space="preserve">Division 4  </w:t>
      </w:r>
      <w:r w:rsidRPr="0072166D">
        <w:rPr>
          <w:b/>
          <w:sz w:val="28"/>
          <w:szCs w:val="28"/>
        </w:rPr>
        <w:tab/>
        <w:t xml:space="preserve">   </w:t>
      </w:r>
      <w:r w:rsidRPr="0072166D">
        <w:rPr>
          <w:b/>
          <w:sz w:val="28"/>
          <w:szCs w:val="28"/>
        </w:rPr>
        <w:tab/>
        <w:t xml:space="preserve">  </w:t>
      </w:r>
      <w:r>
        <w:rPr>
          <w:b/>
          <w:sz w:val="28"/>
          <w:szCs w:val="28"/>
        </w:rPr>
        <w:t xml:space="preserve"> </w:t>
      </w:r>
      <w:r w:rsidRPr="0072166D">
        <w:rPr>
          <w:b/>
          <w:sz w:val="28"/>
          <w:szCs w:val="28"/>
        </w:rPr>
        <w:t xml:space="preserve">Winners: -      </w:t>
      </w:r>
      <w:r>
        <w:rPr>
          <w:b/>
          <w:sz w:val="28"/>
          <w:szCs w:val="28"/>
        </w:rPr>
        <w:t>Civil Service Fusilers</w:t>
      </w:r>
      <w:r>
        <w:rPr>
          <w:sz w:val="28"/>
          <w:szCs w:val="28"/>
        </w:rPr>
        <w:t xml:space="preserve">      </w:t>
      </w:r>
    </w:p>
    <w:p w14:paraId="2032A5AA" w14:textId="77777777" w:rsidR="007A0A03" w:rsidRDefault="007A0A03" w:rsidP="007A0A03">
      <w:pPr>
        <w:rPr>
          <w:sz w:val="28"/>
          <w:szCs w:val="28"/>
        </w:rPr>
      </w:pPr>
      <w:r>
        <w:rPr>
          <w:sz w:val="28"/>
          <w:szCs w:val="28"/>
        </w:rPr>
        <w:t xml:space="preserve"> </w:t>
      </w:r>
      <w:r>
        <w:rPr>
          <w:sz w:val="28"/>
          <w:szCs w:val="28"/>
        </w:rPr>
        <w:tab/>
      </w:r>
      <w:r>
        <w:rPr>
          <w:sz w:val="28"/>
          <w:szCs w:val="28"/>
        </w:rPr>
        <w:tab/>
        <w:t xml:space="preserve">             Runners up: -   Failand E</w:t>
      </w:r>
    </w:p>
    <w:p w14:paraId="520A38E8" w14:textId="77777777" w:rsidR="007A0A03" w:rsidRDefault="007A0A03" w:rsidP="007A0A03">
      <w:pPr>
        <w:rPr>
          <w:sz w:val="28"/>
          <w:szCs w:val="28"/>
        </w:rPr>
      </w:pPr>
      <w:r>
        <w:rPr>
          <w:sz w:val="28"/>
          <w:szCs w:val="28"/>
        </w:rPr>
        <w:t xml:space="preserve">                                  Relegated  :-    Portishead Clippers &amp; Westbury Jackals</w:t>
      </w:r>
    </w:p>
    <w:p w14:paraId="6D36076D" w14:textId="77777777" w:rsidR="007A0A03" w:rsidRPr="0072166D" w:rsidRDefault="007A0A03" w:rsidP="007A0A03">
      <w:pPr>
        <w:rPr>
          <w:b/>
          <w:sz w:val="28"/>
          <w:szCs w:val="28"/>
        </w:rPr>
      </w:pPr>
      <w:r w:rsidRPr="0072166D">
        <w:rPr>
          <w:b/>
          <w:sz w:val="28"/>
          <w:szCs w:val="28"/>
        </w:rPr>
        <w:t>Division 5</w:t>
      </w:r>
      <w:r w:rsidRPr="0072166D">
        <w:rPr>
          <w:b/>
          <w:sz w:val="28"/>
          <w:szCs w:val="28"/>
        </w:rPr>
        <w:tab/>
        <w:t xml:space="preserve">          </w:t>
      </w:r>
      <w:r w:rsidRPr="0072166D">
        <w:rPr>
          <w:b/>
          <w:sz w:val="28"/>
          <w:szCs w:val="28"/>
        </w:rPr>
        <w:tab/>
        <w:t xml:space="preserve">   Winners: </w:t>
      </w:r>
      <w:r>
        <w:rPr>
          <w:b/>
          <w:sz w:val="28"/>
          <w:szCs w:val="28"/>
        </w:rPr>
        <w:t>-     Filton Brittanias</w:t>
      </w:r>
      <w:r w:rsidRPr="0072166D">
        <w:rPr>
          <w:b/>
          <w:sz w:val="28"/>
          <w:szCs w:val="28"/>
        </w:rPr>
        <w:t xml:space="preserve">      </w:t>
      </w:r>
    </w:p>
    <w:p w14:paraId="4CC7D70F" w14:textId="77777777" w:rsidR="007A0A03" w:rsidRDefault="007A0A03" w:rsidP="007A0A03">
      <w:pPr>
        <w:rPr>
          <w:sz w:val="28"/>
          <w:szCs w:val="28"/>
        </w:rPr>
      </w:pPr>
      <w:r>
        <w:rPr>
          <w:sz w:val="28"/>
          <w:szCs w:val="28"/>
        </w:rPr>
        <w:tab/>
      </w:r>
      <w:r>
        <w:rPr>
          <w:sz w:val="28"/>
          <w:szCs w:val="28"/>
        </w:rPr>
        <w:tab/>
      </w:r>
      <w:r>
        <w:rPr>
          <w:sz w:val="28"/>
          <w:szCs w:val="28"/>
        </w:rPr>
        <w:tab/>
        <w:t xml:space="preserve">   Runners up: -  HCC G</w:t>
      </w:r>
    </w:p>
    <w:p w14:paraId="29923B09" w14:textId="77777777" w:rsidR="007A0A03" w:rsidRDefault="007A0A03" w:rsidP="007A0A03">
      <w:pPr>
        <w:rPr>
          <w:sz w:val="28"/>
          <w:szCs w:val="28"/>
        </w:rPr>
      </w:pPr>
      <w:r>
        <w:rPr>
          <w:sz w:val="28"/>
          <w:szCs w:val="28"/>
        </w:rPr>
        <w:t xml:space="preserve">                                  Relegated  :-   Almonds E &amp; Bitton Locos</w:t>
      </w:r>
    </w:p>
    <w:p w14:paraId="69EF80EA" w14:textId="77777777" w:rsidR="007A0A03" w:rsidRDefault="007A0A03" w:rsidP="007A0A03">
      <w:pPr>
        <w:rPr>
          <w:sz w:val="28"/>
          <w:szCs w:val="28"/>
        </w:rPr>
      </w:pPr>
      <w:r w:rsidRPr="0072166D">
        <w:rPr>
          <w:b/>
          <w:sz w:val="28"/>
          <w:szCs w:val="28"/>
        </w:rPr>
        <w:t>Division 6</w:t>
      </w:r>
      <w:r w:rsidRPr="0072166D">
        <w:rPr>
          <w:b/>
          <w:sz w:val="28"/>
          <w:szCs w:val="28"/>
        </w:rPr>
        <w:tab/>
        <w:t xml:space="preserve">             </w:t>
      </w:r>
      <w:r>
        <w:rPr>
          <w:b/>
          <w:sz w:val="28"/>
          <w:szCs w:val="28"/>
        </w:rPr>
        <w:t>W</w:t>
      </w:r>
      <w:r w:rsidRPr="0072166D">
        <w:rPr>
          <w:b/>
          <w:sz w:val="28"/>
          <w:szCs w:val="28"/>
        </w:rPr>
        <w:t xml:space="preserve">inners:-        </w:t>
      </w:r>
      <w:r>
        <w:rPr>
          <w:b/>
          <w:sz w:val="28"/>
          <w:szCs w:val="28"/>
        </w:rPr>
        <w:t>Winterbourne</w:t>
      </w:r>
    </w:p>
    <w:p w14:paraId="24317723" w14:textId="77777777" w:rsidR="007A0A03" w:rsidRDefault="007A0A03" w:rsidP="007A0A03">
      <w:pPr>
        <w:rPr>
          <w:b/>
          <w:sz w:val="28"/>
          <w:szCs w:val="28"/>
        </w:rPr>
      </w:pPr>
      <w:r>
        <w:rPr>
          <w:sz w:val="28"/>
          <w:szCs w:val="28"/>
        </w:rPr>
        <w:tab/>
      </w:r>
      <w:r>
        <w:rPr>
          <w:sz w:val="28"/>
          <w:szCs w:val="28"/>
        </w:rPr>
        <w:tab/>
      </w:r>
      <w:r>
        <w:rPr>
          <w:sz w:val="28"/>
          <w:szCs w:val="28"/>
        </w:rPr>
        <w:tab/>
        <w:t xml:space="preserve">   Runners up:-   </w:t>
      </w:r>
      <w:r w:rsidRPr="000E11E4">
        <w:rPr>
          <w:b/>
          <w:sz w:val="28"/>
          <w:szCs w:val="28"/>
        </w:rPr>
        <w:t xml:space="preserve"> </w:t>
      </w:r>
      <w:r>
        <w:rPr>
          <w:sz w:val="28"/>
          <w:szCs w:val="28"/>
        </w:rPr>
        <w:t>Civil Service Vigilanties</w:t>
      </w:r>
      <w:r w:rsidRPr="0072166D">
        <w:rPr>
          <w:b/>
          <w:sz w:val="28"/>
          <w:szCs w:val="28"/>
        </w:rPr>
        <w:t xml:space="preserve"> </w:t>
      </w:r>
    </w:p>
    <w:p w14:paraId="18B4434C" w14:textId="77777777" w:rsidR="007A0A03" w:rsidRDefault="007A0A03" w:rsidP="007A0A03">
      <w:pPr>
        <w:rPr>
          <w:sz w:val="28"/>
          <w:szCs w:val="28"/>
        </w:rPr>
      </w:pPr>
      <w:r>
        <w:rPr>
          <w:sz w:val="28"/>
          <w:szCs w:val="28"/>
        </w:rPr>
        <w:t xml:space="preserve">                                  Relegated  :-    Nailsea Lions &amp; Portishead Ahoy</w:t>
      </w:r>
    </w:p>
    <w:p w14:paraId="56867C52" w14:textId="77777777" w:rsidR="007A0A03" w:rsidRDefault="007A0A03" w:rsidP="007A0A03">
      <w:pPr>
        <w:rPr>
          <w:sz w:val="28"/>
          <w:szCs w:val="28"/>
        </w:rPr>
      </w:pPr>
      <w:r w:rsidRPr="0072166D">
        <w:rPr>
          <w:b/>
          <w:sz w:val="28"/>
          <w:szCs w:val="28"/>
        </w:rPr>
        <w:t>Division 7</w:t>
      </w:r>
      <w:r w:rsidRPr="0072166D">
        <w:rPr>
          <w:b/>
          <w:sz w:val="28"/>
          <w:szCs w:val="28"/>
        </w:rPr>
        <w:tab/>
      </w:r>
      <w:r w:rsidRPr="0072166D">
        <w:rPr>
          <w:b/>
          <w:sz w:val="28"/>
          <w:szCs w:val="28"/>
        </w:rPr>
        <w:tab/>
        <w:t xml:space="preserve">   Winners: -       </w:t>
      </w:r>
      <w:r>
        <w:rPr>
          <w:b/>
          <w:sz w:val="28"/>
          <w:szCs w:val="28"/>
        </w:rPr>
        <w:t>St Pauls A</w:t>
      </w:r>
      <w:r>
        <w:rPr>
          <w:sz w:val="28"/>
          <w:szCs w:val="28"/>
        </w:rPr>
        <w:t xml:space="preserve"> </w:t>
      </w:r>
    </w:p>
    <w:p w14:paraId="6D53D15F" w14:textId="7BD26311" w:rsidR="007A0A03" w:rsidRDefault="007A0A03" w:rsidP="007A0A03">
      <w:pPr>
        <w:rPr>
          <w:sz w:val="28"/>
          <w:szCs w:val="28"/>
        </w:rPr>
      </w:pPr>
      <w:r>
        <w:rPr>
          <w:sz w:val="28"/>
          <w:szCs w:val="28"/>
        </w:rPr>
        <w:t xml:space="preserve">                                  Runners up: </w:t>
      </w:r>
      <w:proofErr w:type="gramStart"/>
      <w:r>
        <w:rPr>
          <w:sz w:val="28"/>
          <w:szCs w:val="28"/>
        </w:rPr>
        <w:t>-  St</w:t>
      </w:r>
      <w:proofErr w:type="gramEnd"/>
      <w:r>
        <w:rPr>
          <w:sz w:val="28"/>
          <w:szCs w:val="28"/>
        </w:rPr>
        <w:t xml:space="preserve"> Pauls B</w:t>
      </w:r>
    </w:p>
    <w:p w14:paraId="63D56806" w14:textId="4394188F" w:rsidR="001F2517" w:rsidRDefault="007A0A03" w:rsidP="007A0A03">
      <w:r w:rsidRPr="00096E28">
        <w:rPr>
          <w:sz w:val="28"/>
          <w:szCs w:val="28"/>
        </w:rPr>
        <w:t>Many thanks to Brian Ellison for all his hard work in keeping the results up to date this year</w:t>
      </w:r>
      <w:r>
        <w:rPr>
          <w:sz w:val="28"/>
          <w:szCs w:val="28"/>
        </w:rPr>
        <w:t>.</w:t>
      </w:r>
    </w:p>
    <w:p w14:paraId="09F007CD" w14:textId="55D9FB6D" w:rsidR="000663D3" w:rsidRDefault="001F2517" w:rsidP="000663D3">
      <w:pPr>
        <w:jc w:val="center"/>
        <w:rPr>
          <w:b/>
          <w:sz w:val="28"/>
          <w:szCs w:val="28"/>
          <w:u w:val="single"/>
        </w:rPr>
      </w:pPr>
      <w:bookmarkStart w:id="1" w:name="_Hlk61270443"/>
      <w:r>
        <w:t xml:space="preserve"> </w:t>
      </w:r>
      <w:r w:rsidR="007A0A03">
        <w:rPr>
          <w:b/>
          <w:sz w:val="28"/>
          <w:szCs w:val="28"/>
          <w:u w:val="single"/>
        </w:rPr>
        <w:t>P</w:t>
      </w:r>
      <w:r w:rsidR="000663D3">
        <w:rPr>
          <w:b/>
          <w:sz w:val="28"/>
          <w:szCs w:val="28"/>
          <w:u w:val="single"/>
        </w:rPr>
        <w:t>age 4</w:t>
      </w:r>
    </w:p>
    <w:p w14:paraId="2853AEDA" w14:textId="77777777" w:rsidR="000663D3" w:rsidRDefault="000663D3" w:rsidP="000663D3">
      <w:pPr>
        <w:jc w:val="both"/>
        <w:rPr>
          <w:b/>
          <w:sz w:val="28"/>
          <w:szCs w:val="28"/>
          <w:u w:val="single"/>
        </w:rPr>
      </w:pPr>
    </w:p>
    <w:p w14:paraId="7A40B655" w14:textId="77777777" w:rsidR="000663D3" w:rsidRDefault="000663D3" w:rsidP="000663D3">
      <w:pPr>
        <w:jc w:val="both"/>
        <w:rPr>
          <w:b/>
          <w:sz w:val="28"/>
          <w:szCs w:val="28"/>
          <w:u w:val="single"/>
        </w:rPr>
      </w:pPr>
    </w:p>
    <w:p w14:paraId="1ED60CFD" w14:textId="2D67980B" w:rsidR="000663D3" w:rsidRDefault="000663D3" w:rsidP="000663D3">
      <w:pPr>
        <w:jc w:val="center"/>
      </w:pPr>
      <w:r w:rsidRPr="001963C9">
        <w:rPr>
          <w:b/>
          <w:sz w:val="28"/>
          <w:szCs w:val="28"/>
          <w:u w:val="single"/>
        </w:rPr>
        <w:t>Annual Hard Bat Competition</w:t>
      </w:r>
    </w:p>
    <w:p w14:paraId="14BCFA4A" w14:textId="77777777" w:rsidR="000663D3" w:rsidRPr="00742C6A" w:rsidRDefault="000663D3" w:rsidP="000663D3">
      <w:pPr>
        <w:jc w:val="both"/>
        <w:rPr>
          <w:sz w:val="23"/>
          <w:szCs w:val="23"/>
        </w:rPr>
      </w:pPr>
      <w:r>
        <w:t xml:space="preserve"> </w:t>
      </w:r>
    </w:p>
    <w:p w14:paraId="30DA9B16" w14:textId="77777777" w:rsidR="000663D3" w:rsidRDefault="000663D3" w:rsidP="000663D3">
      <w:pPr>
        <w:jc w:val="both"/>
      </w:pPr>
      <w:r>
        <w:t>The annual Hard Bat Competition took place on Saturday 18 January 2020 - but this time with brand new bats, courtesy of our Executive Committee. All were once again identical, which therefore made for a very fair and fun event as always.   Players began proceedings in groups of five on six tables, with the top ones progressing to the Main half of the competition and the remainder entering the Plate competition.</w:t>
      </w:r>
    </w:p>
    <w:p w14:paraId="4D7C694B" w14:textId="77777777" w:rsidR="000663D3" w:rsidRDefault="000663D3" w:rsidP="000663D3">
      <w:pPr>
        <w:jc w:val="both"/>
      </w:pPr>
    </w:p>
    <w:p w14:paraId="38E034F8" w14:textId="77777777" w:rsidR="000663D3" w:rsidRDefault="000663D3" w:rsidP="000663D3">
      <w:pPr>
        <w:jc w:val="both"/>
      </w:pPr>
      <w:r>
        <w:t>In the competition for the James Hamilton Plate, there were the usual shocks in the initial rounds, but eventually the two three-way semi-finals lined up as follows: Simon Monks, Stephen Knight and Kevin Hinett on one table, and Nathan Proud, Ian Maggs and Paul Redman on the other. At the conclusion, the two finalists were Paul Redman of division one and Simon Monks from division two, with the eventual winner being Simon who was the runner-up in this event last year.  Congratulations, Simon.</w:t>
      </w:r>
    </w:p>
    <w:p w14:paraId="0C5CD5F4" w14:textId="77777777" w:rsidR="000663D3" w:rsidRDefault="000663D3" w:rsidP="000663D3">
      <w:pPr>
        <w:jc w:val="both"/>
      </w:pPr>
    </w:p>
    <w:p w14:paraId="6088AC88" w14:textId="77777777" w:rsidR="000663D3" w:rsidRDefault="000663D3" w:rsidP="000663D3">
      <w:pPr>
        <w:jc w:val="both"/>
      </w:pPr>
      <w:r>
        <w:t>The path to lifting the John Mycroft Boucher Trophy involved some really good group stage matches, with the defending champion, Dave Reeves, losing an epic second-round group match against Rob Chandler, but nevertheless progressing.  The two three-way semi-finals separated those two players, and on Table One Rob was joined by Michele Reeves and Jon Thorn, the latter of whom was to make it to his first HB final.  On Table two, Dave Reeves defeated Nick Branch and Gary Baldwin, to earn the chance to retain his title against Jon, which he did, and in so doing, he had claimed a record fifth Hard Bat title.  Congratulations, Dave.</w:t>
      </w:r>
    </w:p>
    <w:p w14:paraId="764FD4C4" w14:textId="1B34E78F" w:rsidR="000663D3" w:rsidRPr="00742C6A" w:rsidRDefault="000663D3" w:rsidP="000663D3">
      <w:pPr>
        <w:jc w:val="both"/>
        <w:rPr>
          <w:sz w:val="23"/>
          <w:szCs w:val="23"/>
        </w:rPr>
      </w:pPr>
      <w:r w:rsidRPr="00742C6A">
        <w:rPr>
          <w:sz w:val="23"/>
          <w:szCs w:val="23"/>
        </w:rPr>
        <w:tab/>
      </w:r>
      <w:r w:rsidRPr="00742C6A">
        <w:rPr>
          <w:sz w:val="23"/>
          <w:szCs w:val="23"/>
        </w:rPr>
        <w:tab/>
      </w:r>
    </w:p>
    <w:p w14:paraId="6FA24A9A" w14:textId="57A40814" w:rsidR="000663D3" w:rsidRDefault="000663D3" w:rsidP="000663D3">
      <w:pPr>
        <w:jc w:val="both"/>
        <w:rPr>
          <w:b/>
        </w:rPr>
      </w:pPr>
      <w:r>
        <w:t xml:space="preserve">  </w:t>
      </w:r>
      <w:r w:rsidRPr="003E5B4C">
        <w:rPr>
          <w:b/>
        </w:rPr>
        <w:t>John Ruderham - Tournament Organiser</w:t>
      </w:r>
    </w:p>
    <w:p w14:paraId="4AD6CAC5" w14:textId="2D2DC9CD" w:rsidR="000663D3" w:rsidRDefault="000663D3" w:rsidP="000663D3">
      <w:pPr>
        <w:jc w:val="both"/>
        <w:rPr>
          <w:b/>
        </w:rPr>
      </w:pPr>
    </w:p>
    <w:p w14:paraId="50A375F8" w14:textId="29F18349" w:rsidR="000663D3" w:rsidRDefault="000663D3" w:rsidP="000663D3">
      <w:pPr>
        <w:jc w:val="both"/>
        <w:rPr>
          <w:b/>
        </w:rPr>
      </w:pPr>
    </w:p>
    <w:p w14:paraId="31465958" w14:textId="72DE45EE" w:rsidR="000663D3" w:rsidRDefault="000663D3" w:rsidP="000663D3">
      <w:pPr>
        <w:jc w:val="both"/>
        <w:rPr>
          <w:b/>
        </w:rPr>
      </w:pPr>
    </w:p>
    <w:p w14:paraId="542DA7CE" w14:textId="768B7CD9" w:rsidR="000663D3" w:rsidRDefault="000663D3" w:rsidP="000663D3">
      <w:pPr>
        <w:jc w:val="both"/>
        <w:rPr>
          <w:b/>
        </w:rPr>
      </w:pPr>
    </w:p>
    <w:p w14:paraId="60418A10" w14:textId="4D5A841E" w:rsidR="000663D3" w:rsidRDefault="000663D3" w:rsidP="000663D3">
      <w:pPr>
        <w:jc w:val="both"/>
        <w:rPr>
          <w:b/>
        </w:rPr>
      </w:pPr>
    </w:p>
    <w:p w14:paraId="248B59DA" w14:textId="1102C9B4" w:rsidR="000663D3" w:rsidRDefault="000663D3" w:rsidP="000663D3">
      <w:pPr>
        <w:jc w:val="both"/>
        <w:rPr>
          <w:b/>
        </w:rPr>
      </w:pPr>
    </w:p>
    <w:p w14:paraId="3300B923" w14:textId="3DCB36C7" w:rsidR="000663D3" w:rsidRDefault="000663D3" w:rsidP="000663D3">
      <w:pPr>
        <w:jc w:val="both"/>
        <w:rPr>
          <w:b/>
        </w:rPr>
      </w:pPr>
    </w:p>
    <w:p w14:paraId="38013993" w14:textId="220A889B" w:rsidR="000663D3" w:rsidRDefault="000663D3" w:rsidP="000663D3">
      <w:pPr>
        <w:jc w:val="both"/>
        <w:rPr>
          <w:b/>
        </w:rPr>
      </w:pPr>
    </w:p>
    <w:p w14:paraId="092771BC" w14:textId="49430174" w:rsidR="000663D3" w:rsidRDefault="000663D3" w:rsidP="000663D3">
      <w:pPr>
        <w:jc w:val="both"/>
        <w:rPr>
          <w:b/>
        </w:rPr>
      </w:pPr>
    </w:p>
    <w:p w14:paraId="2A9B95E9" w14:textId="2DD2CC29" w:rsidR="000663D3" w:rsidRDefault="000663D3" w:rsidP="000663D3">
      <w:pPr>
        <w:jc w:val="both"/>
        <w:rPr>
          <w:b/>
        </w:rPr>
      </w:pPr>
    </w:p>
    <w:p w14:paraId="0AEF036F" w14:textId="0E637831" w:rsidR="000663D3" w:rsidRDefault="000663D3" w:rsidP="000663D3">
      <w:pPr>
        <w:jc w:val="both"/>
        <w:rPr>
          <w:b/>
        </w:rPr>
      </w:pPr>
    </w:p>
    <w:p w14:paraId="1906B27D" w14:textId="30FA3237" w:rsidR="000663D3" w:rsidRDefault="000663D3" w:rsidP="000663D3">
      <w:pPr>
        <w:jc w:val="both"/>
        <w:rPr>
          <w:b/>
        </w:rPr>
      </w:pPr>
    </w:p>
    <w:p w14:paraId="0965226E" w14:textId="07E67D27" w:rsidR="000663D3" w:rsidRDefault="000663D3" w:rsidP="000663D3">
      <w:pPr>
        <w:jc w:val="both"/>
        <w:rPr>
          <w:b/>
        </w:rPr>
      </w:pPr>
    </w:p>
    <w:p w14:paraId="305BF492" w14:textId="52C24FBE" w:rsidR="000663D3" w:rsidRDefault="000663D3" w:rsidP="000663D3">
      <w:pPr>
        <w:jc w:val="both"/>
        <w:rPr>
          <w:b/>
        </w:rPr>
      </w:pPr>
    </w:p>
    <w:p w14:paraId="037A098A" w14:textId="7BCC9A9E" w:rsidR="000663D3" w:rsidRDefault="000663D3" w:rsidP="000663D3">
      <w:pPr>
        <w:jc w:val="both"/>
        <w:rPr>
          <w:b/>
        </w:rPr>
      </w:pPr>
    </w:p>
    <w:p w14:paraId="73549508" w14:textId="0EE65B01" w:rsidR="000663D3" w:rsidRDefault="000663D3" w:rsidP="000663D3">
      <w:pPr>
        <w:jc w:val="both"/>
        <w:rPr>
          <w:b/>
        </w:rPr>
      </w:pPr>
    </w:p>
    <w:p w14:paraId="363DFC06" w14:textId="02FA30AD" w:rsidR="000663D3" w:rsidRDefault="000663D3" w:rsidP="000663D3">
      <w:pPr>
        <w:jc w:val="both"/>
        <w:rPr>
          <w:b/>
        </w:rPr>
      </w:pPr>
    </w:p>
    <w:p w14:paraId="5329FCB1" w14:textId="0CCFF3B7" w:rsidR="000663D3" w:rsidRDefault="000663D3" w:rsidP="000663D3">
      <w:pPr>
        <w:jc w:val="both"/>
        <w:rPr>
          <w:b/>
        </w:rPr>
      </w:pPr>
    </w:p>
    <w:p w14:paraId="68799A14" w14:textId="77777777" w:rsidR="00582EF8" w:rsidRDefault="00582EF8" w:rsidP="000663D3">
      <w:pPr>
        <w:jc w:val="center"/>
        <w:rPr>
          <w:b/>
          <w:sz w:val="28"/>
          <w:szCs w:val="28"/>
        </w:rPr>
      </w:pPr>
    </w:p>
    <w:p w14:paraId="63F19937" w14:textId="268F749E" w:rsidR="000663D3" w:rsidRDefault="000663D3" w:rsidP="000663D3">
      <w:pPr>
        <w:jc w:val="center"/>
        <w:rPr>
          <w:b/>
          <w:sz w:val="28"/>
          <w:szCs w:val="28"/>
        </w:rPr>
      </w:pPr>
      <w:r w:rsidRPr="001E19C1">
        <w:rPr>
          <w:b/>
          <w:sz w:val="28"/>
          <w:szCs w:val="28"/>
        </w:rPr>
        <w:t>Page 5</w:t>
      </w:r>
    </w:p>
    <w:p w14:paraId="3998EBF8" w14:textId="3AA1590B" w:rsidR="007A0A03" w:rsidRDefault="007A0A03" w:rsidP="000663D3">
      <w:pPr>
        <w:jc w:val="center"/>
        <w:rPr>
          <w:b/>
          <w:sz w:val="28"/>
          <w:szCs w:val="28"/>
        </w:rPr>
      </w:pPr>
    </w:p>
    <w:p w14:paraId="5AE1CD91" w14:textId="77777777" w:rsidR="007A0A03" w:rsidRPr="001E19C1" w:rsidRDefault="007A0A03" w:rsidP="000663D3">
      <w:pPr>
        <w:jc w:val="center"/>
        <w:rPr>
          <w:b/>
          <w:sz w:val="28"/>
          <w:szCs w:val="28"/>
        </w:rPr>
      </w:pPr>
    </w:p>
    <w:p w14:paraId="6B36119C" w14:textId="144E7E38" w:rsidR="000E1146" w:rsidRDefault="000E1146" w:rsidP="000663D3">
      <w:pPr>
        <w:jc w:val="center"/>
        <w:rPr>
          <w:b/>
          <w:sz w:val="32"/>
          <w:szCs w:val="32"/>
        </w:rPr>
      </w:pPr>
    </w:p>
    <w:p w14:paraId="614C9CE5" w14:textId="77777777" w:rsidR="001E19C1" w:rsidRDefault="001E19C1" w:rsidP="001E19C1">
      <w:pPr>
        <w:jc w:val="center"/>
        <w:rPr>
          <w:b/>
          <w:sz w:val="32"/>
          <w:szCs w:val="32"/>
        </w:rPr>
      </w:pPr>
      <w:r>
        <w:rPr>
          <w:b/>
          <w:sz w:val="32"/>
          <w:szCs w:val="32"/>
        </w:rPr>
        <w:lastRenderedPageBreak/>
        <w:t>Report of the 2020</w:t>
      </w:r>
      <w:r w:rsidRPr="00BF74C4">
        <w:rPr>
          <w:b/>
          <w:sz w:val="32"/>
          <w:szCs w:val="32"/>
        </w:rPr>
        <w:t xml:space="preserve"> Bristol Senior Closed Championships</w:t>
      </w:r>
    </w:p>
    <w:p w14:paraId="532BE1D2" w14:textId="3D238F1B" w:rsidR="001E19C1" w:rsidRDefault="001E19C1" w:rsidP="001E19C1">
      <w:r>
        <w:t>The Bristol Senior Closed took place on Sunday March 8th at Wise, 90 of our league players competed in the various events.  The Ladies singles only had 3 entries and was run as a group event and no mixed doubles event ran due to lack of entries.</w:t>
      </w:r>
    </w:p>
    <w:p w14:paraId="55831B57" w14:textId="77777777" w:rsidR="001E19C1" w:rsidRDefault="001E19C1" w:rsidP="001E19C1">
      <w:r>
        <w:t>Most events were completed on the day, the over 60’s, over 70’s and VETTs singles events were completed at Failand on Monday March 16</w:t>
      </w:r>
      <w:r w:rsidRPr="00DF3DED">
        <w:rPr>
          <w:vertAlign w:val="superscript"/>
        </w:rPr>
        <w:t>th</w:t>
      </w:r>
      <w:r>
        <w:rPr>
          <w:vertAlign w:val="superscript"/>
        </w:rPr>
        <w:t>.</w:t>
      </w:r>
      <w:r>
        <w:t xml:space="preserve"> </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46"/>
        <w:gridCol w:w="2257"/>
        <w:gridCol w:w="2252"/>
        <w:gridCol w:w="2241"/>
      </w:tblGrid>
      <w:tr w:rsidR="001E19C1" w14:paraId="0957CC4F" w14:textId="77777777" w:rsidTr="007A0A03">
        <w:trPr>
          <w:jc w:val="center"/>
        </w:trPr>
        <w:tc>
          <w:tcPr>
            <w:tcW w:w="2310" w:type="dxa"/>
            <w:shd w:val="clear" w:color="auto" w:fill="FFFF00"/>
          </w:tcPr>
          <w:p w14:paraId="21BCC195" w14:textId="77777777" w:rsidR="001E19C1" w:rsidRDefault="001E19C1" w:rsidP="007A0A03">
            <w:pPr>
              <w:jc w:val="center"/>
              <w:rPr>
                <w:b/>
              </w:rPr>
            </w:pPr>
            <w:r>
              <w:rPr>
                <w:b/>
              </w:rPr>
              <w:t>Event</w:t>
            </w:r>
          </w:p>
        </w:tc>
        <w:tc>
          <w:tcPr>
            <w:tcW w:w="2310" w:type="dxa"/>
            <w:shd w:val="clear" w:color="auto" w:fill="FFFF00"/>
          </w:tcPr>
          <w:p w14:paraId="615B36F6" w14:textId="77777777" w:rsidR="001E19C1" w:rsidRDefault="001E19C1" w:rsidP="007A0A03">
            <w:pPr>
              <w:jc w:val="center"/>
              <w:rPr>
                <w:b/>
              </w:rPr>
            </w:pPr>
            <w:r>
              <w:rPr>
                <w:b/>
              </w:rPr>
              <w:t>Winner</w:t>
            </w:r>
          </w:p>
        </w:tc>
        <w:tc>
          <w:tcPr>
            <w:tcW w:w="2311" w:type="dxa"/>
            <w:shd w:val="clear" w:color="auto" w:fill="FFFF00"/>
          </w:tcPr>
          <w:p w14:paraId="0358604D" w14:textId="77777777" w:rsidR="001E19C1" w:rsidRDefault="001E19C1" w:rsidP="007A0A03">
            <w:pPr>
              <w:jc w:val="center"/>
              <w:rPr>
                <w:b/>
              </w:rPr>
            </w:pPr>
            <w:r>
              <w:rPr>
                <w:b/>
              </w:rPr>
              <w:t>Runner-up</w:t>
            </w:r>
          </w:p>
        </w:tc>
        <w:tc>
          <w:tcPr>
            <w:tcW w:w="2311" w:type="dxa"/>
            <w:shd w:val="clear" w:color="auto" w:fill="FFFF00"/>
          </w:tcPr>
          <w:p w14:paraId="707310C8" w14:textId="77777777" w:rsidR="001E19C1" w:rsidRDefault="001E19C1" w:rsidP="007A0A03">
            <w:pPr>
              <w:jc w:val="center"/>
              <w:rPr>
                <w:b/>
              </w:rPr>
            </w:pPr>
            <w:r>
              <w:rPr>
                <w:b/>
              </w:rPr>
              <w:t>Match Score</w:t>
            </w:r>
          </w:p>
        </w:tc>
      </w:tr>
      <w:tr w:rsidR="001E19C1" w14:paraId="65AE35AF" w14:textId="77777777" w:rsidTr="007A0A03">
        <w:trPr>
          <w:trHeight w:val="570"/>
          <w:jc w:val="center"/>
        </w:trPr>
        <w:tc>
          <w:tcPr>
            <w:tcW w:w="2310" w:type="dxa"/>
          </w:tcPr>
          <w:p w14:paraId="0845ABB9" w14:textId="77777777" w:rsidR="001E19C1" w:rsidRPr="003A7BD7" w:rsidRDefault="001E19C1" w:rsidP="007A0A03">
            <w:pPr>
              <w:rPr>
                <w:b/>
              </w:rPr>
            </w:pPr>
            <w:r w:rsidRPr="003A7BD7">
              <w:rPr>
                <w:b/>
              </w:rPr>
              <w:t>Open Singles</w:t>
            </w:r>
          </w:p>
        </w:tc>
        <w:tc>
          <w:tcPr>
            <w:tcW w:w="2310" w:type="dxa"/>
          </w:tcPr>
          <w:p w14:paraId="73D99472" w14:textId="77777777" w:rsidR="001E19C1" w:rsidRPr="004E76F5" w:rsidRDefault="001E19C1" w:rsidP="007A0A03">
            <w:pPr>
              <w:rPr>
                <w:b/>
              </w:rPr>
            </w:pPr>
            <w:r>
              <w:rPr>
                <w:b/>
              </w:rPr>
              <w:t>Dan Moses</w:t>
            </w:r>
          </w:p>
        </w:tc>
        <w:tc>
          <w:tcPr>
            <w:tcW w:w="2311" w:type="dxa"/>
          </w:tcPr>
          <w:p w14:paraId="7D20DB1D" w14:textId="77777777" w:rsidR="001E19C1" w:rsidRPr="00804401" w:rsidRDefault="001E19C1" w:rsidP="007A0A03">
            <w:r>
              <w:t>Joe Ratajczak</w:t>
            </w:r>
          </w:p>
        </w:tc>
        <w:tc>
          <w:tcPr>
            <w:tcW w:w="2311" w:type="dxa"/>
          </w:tcPr>
          <w:p w14:paraId="7082D18E" w14:textId="77777777" w:rsidR="001E19C1" w:rsidRPr="004E76F5" w:rsidRDefault="001E19C1" w:rsidP="007A0A03">
            <w:r>
              <w:t>3, -7, 8, 8</w:t>
            </w:r>
          </w:p>
        </w:tc>
      </w:tr>
      <w:tr w:rsidR="001E19C1" w14:paraId="051F2643" w14:textId="77777777" w:rsidTr="007A0A03">
        <w:trPr>
          <w:trHeight w:val="578"/>
          <w:jc w:val="center"/>
        </w:trPr>
        <w:tc>
          <w:tcPr>
            <w:tcW w:w="2310" w:type="dxa"/>
            <w:shd w:val="clear" w:color="auto" w:fill="F4B083" w:themeFill="accent2" w:themeFillTint="99"/>
          </w:tcPr>
          <w:p w14:paraId="674E7993" w14:textId="77777777" w:rsidR="001E19C1" w:rsidRPr="003A7BD7" w:rsidRDefault="001E19C1" w:rsidP="007A0A03">
            <w:pPr>
              <w:rPr>
                <w:b/>
              </w:rPr>
            </w:pPr>
            <w:r w:rsidRPr="003A7BD7">
              <w:rPr>
                <w:b/>
              </w:rPr>
              <w:t>Ladies Singles</w:t>
            </w:r>
          </w:p>
        </w:tc>
        <w:tc>
          <w:tcPr>
            <w:tcW w:w="2310" w:type="dxa"/>
          </w:tcPr>
          <w:p w14:paraId="489AF809" w14:textId="77777777" w:rsidR="001E19C1" w:rsidRPr="004E76F5" w:rsidRDefault="001E19C1" w:rsidP="007A0A03">
            <w:pPr>
              <w:rPr>
                <w:b/>
              </w:rPr>
            </w:pPr>
            <w:r>
              <w:rPr>
                <w:b/>
              </w:rPr>
              <w:t>Michelle Reeves</w:t>
            </w:r>
          </w:p>
        </w:tc>
        <w:tc>
          <w:tcPr>
            <w:tcW w:w="2311" w:type="dxa"/>
          </w:tcPr>
          <w:p w14:paraId="7C2A3FDE" w14:textId="77777777" w:rsidR="001E19C1" w:rsidRPr="004E76F5" w:rsidRDefault="001E19C1" w:rsidP="007A0A03">
            <w:r>
              <w:t>Rebecca Burton</w:t>
            </w:r>
          </w:p>
        </w:tc>
        <w:tc>
          <w:tcPr>
            <w:tcW w:w="2311" w:type="dxa"/>
          </w:tcPr>
          <w:p w14:paraId="7BE1163D" w14:textId="77777777" w:rsidR="001E19C1" w:rsidRPr="004E76F5" w:rsidRDefault="001E19C1" w:rsidP="007A0A03">
            <w:r>
              <w:t>N/A (group)</w:t>
            </w:r>
          </w:p>
        </w:tc>
      </w:tr>
      <w:tr w:rsidR="001E19C1" w:rsidRPr="00AB0A3A" w14:paraId="2C077F9C" w14:textId="77777777" w:rsidTr="007A0A03">
        <w:trPr>
          <w:trHeight w:val="558"/>
          <w:jc w:val="center"/>
        </w:trPr>
        <w:tc>
          <w:tcPr>
            <w:tcW w:w="2310" w:type="dxa"/>
          </w:tcPr>
          <w:p w14:paraId="170B94CF" w14:textId="77777777" w:rsidR="001E19C1" w:rsidRPr="003A7BD7" w:rsidRDefault="001E19C1" w:rsidP="007A0A03">
            <w:pPr>
              <w:rPr>
                <w:b/>
              </w:rPr>
            </w:pPr>
            <w:r w:rsidRPr="003A7BD7">
              <w:rPr>
                <w:b/>
              </w:rPr>
              <w:t>Division 1-2 Singles</w:t>
            </w:r>
          </w:p>
        </w:tc>
        <w:tc>
          <w:tcPr>
            <w:tcW w:w="2310" w:type="dxa"/>
          </w:tcPr>
          <w:p w14:paraId="32589314" w14:textId="77777777" w:rsidR="001E19C1" w:rsidRPr="00AB0A3A" w:rsidRDefault="001E19C1" w:rsidP="007A0A03">
            <w:pPr>
              <w:rPr>
                <w:b/>
              </w:rPr>
            </w:pPr>
            <w:r>
              <w:rPr>
                <w:b/>
              </w:rPr>
              <w:t>Jack Vaughan</w:t>
            </w:r>
          </w:p>
        </w:tc>
        <w:tc>
          <w:tcPr>
            <w:tcW w:w="2311" w:type="dxa"/>
          </w:tcPr>
          <w:p w14:paraId="0B0F43DB" w14:textId="77777777" w:rsidR="001E19C1" w:rsidRPr="004E76F5" w:rsidRDefault="001E19C1" w:rsidP="007A0A03">
            <w:r>
              <w:t>Ronan Elder</w:t>
            </w:r>
          </w:p>
        </w:tc>
        <w:tc>
          <w:tcPr>
            <w:tcW w:w="2311" w:type="dxa"/>
          </w:tcPr>
          <w:p w14:paraId="63AAD703" w14:textId="77777777" w:rsidR="001E19C1" w:rsidRPr="004E76F5" w:rsidRDefault="001E19C1" w:rsidP="007A0A03">
            <w:r>
              <w:t>9, 8, 10</w:t>
            </w:r>
          </w:p>
        </w:tc>
      </w:tr>
      <w:tr w:rsidR="001E19C1" w:rsidRPr="00AB0A3A" w14:paraId="00888AC8" w14:textId="77777777" w:rsidTr="007A0A03">
        <w:trPr>
          <w:trHeight w:val="552"/>
          <w:jc w:val="center"/>
        </w:trPr>
        <w:tc>
          <w:tcPr>
            <w:tcW w:w="2310" w:type="dxa"/>
            <w:shd w:val="clear" w:color="auto" w:fill="F4B083" w:themeFill="accent2" w:themeFillTint="99"/>
          </w:tcPr>
          <w:p w14:paraId="36B73E44" w14:textId="77777777" w:rsidR="001E19C1" w:rsidRPr="003A7BD7" w:rsidRDefault="001E19C1" w:rsidP="007A0A03">
            <w:pPr>
              <w:rPr>
                <w:b/>
              </w:rPr>
            </w:pPr>
            <w:r w:rsidRPr="003A7BD7">
              <w:rPr>
                <w:b/>
              </w:rPr>
              <w:t>Division 3-5 Singles</w:t>
            </w:r>
          </w:p>
        </w:tc>
        <w:tc>
          <w:tcPr>
            <w:tcW w:w="2310" w:type="dxa"/>
          </w:tcPr>
          <w:p w14:paraId="2EDC9231" w14:textId="77777777" w:rsidR="001E19C1" w:rsidRPr="00AB0A3A" w:rsidRDefault="001E19C1" w:rsidP="007A0A03">
            <w:pPr>
              <w:rPr>
                <w:b/>
              </w:rPr>
            </w:pPr>
            <w:r>
              <w:rPr>
                <w:b/>
              </w:rPr>
              <w:t>Tom West</w:t>
            </w:r>
          </w:p>
        </w:tc>
        <w:tc>
          <w:tcPr>
            <w:tcW w:w="2311" w:type="dxa"/>
          </w:tcPr>
          <w:p w14:paraId="5EE13352" w14:textId="77777777" w:rsidR="001E19C1" w:rsidRPr="004E76F5" w:rsidRDefault="001E19C1" w:rsidP="007A0A03">
            <w:r>
              <w:t>Milan Gal</w:t>
            </w:r>
          </w:p>
        </w:tc>
        <w:tc>
          <w:tcPr>
            <w:tcW w:w="2311" w:type="dxa"/>
          </w:tcPr>
          <w:p w14:paraId="007AC29C" w14:textId="77777777" w:rsidR="001E19C1" w:rsidRPr="004E76F5" w:rsidRDefault="001E19C1" w:rsidP="007A0A03">
            <w:r>
              <w:t>7, -8, 9, 5</w:t>
            </w:r>
          </w:p>
        </w:tc>
      </w:tr>
      <w:tr w:rsidR="001E19C1" w:rsidRPr="00AB0A3A" w14:paraId="29D83E06" w14:textId="77777777" w:rsidTr="007A0A03">
        <w:trPr>
          <w:trHeight w:val="404"/>
          <w:jc w:val="center"/>
        </w:trPr>
        <w:tc>
          <w:tcPr>
            <w:tcW w:w="2310" w:type="dxa"/>
          </w:tcPr>
          <w:p w14:paraId="1140BF4D" w14:textId="77777777" w:rsidR="001E19C1" w:rsidRPr="003A7BD7" w:rsidRDefault="001E19C1" w:rsidP="007A0A03">
            <w:pPr>
              <w:rPr>
                <w:b/>
              </w:rPr>
            </w:pPr>
            <w:r w:rsidRPr="003A7BD7">
              <w:rPr>
                <w:b/>
              </w:rPr>
              <w:t>Division 6-7 Singles</w:t>
            </w:r>
          </w:p>
        </w:tc>
        <w:tc>
          <w:tcPr>
            <w:tcW w:w="2310" w:type="dxa"/>
          </w:tcPr>
          <w:p w14:paraId="7BF7A520" w14:textId="77777777" w:rsidR="001E19C1" w:rsidRPr="00AB0A3A" w:rsidRDefault="001E19C1" w:rsidP="007A0A03">
            <w:pPr>
              <w:rPr>
                <w:b/>
              </w:rPr>
            </w:pPr>
            <w:r>
              <w:rPr>
                <w:b/>
              </w:rPr>
              <w:t>Kevin Gordon</w:t>
            </w:r>
          </w:p>
        </w:tc>
        <w:tc>
          <w:tcPr>
            <w:tcW w:w="2311" w:type="dxa"/>
          </w:tcPr>
          <w:p w14:paraId="6686BE5C" w14:textId="77777777" w:rsidR="001E19C1" w:rsidRPr="004E76F5" w:rsidRDefault="001E19C1" w:rsidP="007A0A03">
            <w:r>
              <w:t>Ash Saman</w:t>
            </w:r>
          </w:p>
        </w:tc>
        <w:tc>
          <w:tcPr>
            <w:tcW w:w="2311" w:type="dxa"/>
          </w:tcPr>
          <w:p w14:paraId="5A41D013" w14:textId="77777777" w:rsidR="001E19C1" w:rsidRPr="004E76F5" w:rsidRDefault="001E19C1" w:rsidP="007A0A03">
            <w:r>
              <w:t>6, 6, 7</w:t>
            </w:r>
          </w:p>
        </w:tc>
      </w:tr>
      <w:tr w:rsidR="001E19C1" w:rsidRPr="00AB0A3A" w14:paraId="358ECFCC" w14:textId="77777777" w:rsidTr="007A0A03">
        <w:trPr>
          <w:trHeight w:val="566"/>
          <w:jc w:val="center"/>
        </w:trPr>
        <w:tc>
          <w:tcPr>
            <w:tcW w:w="2310" w:type="dxa"/>
            <w:shd w:val="clear" w:color="auto" w:fill="F4B083" w:themeFill="accent2" w:themeFillTint="99"/>
          </w:tcPr>
          <w:p w14:paraId="67D02CD7" w14:textId="77777777" w:rsidR="001E19C1" w:rsidRPr="003A7BD7" w:rsidRDefault="001E19C1" w:rsidP="007A0A03">
            <w:pPr>
              <w:rPr>
                <w:b/>
              </w:rPr>
            </w:pPr>
            <w:r w:rsidRPr="003A7BD7">
              <w:rPr>
                <w:b/>
              </w:rPr>
              <w:t>Over 60 Singles</w:t>
            </w:r>
          </w:p>
        </w:tc>
        <w:tc>
          <w:tcPr>
            <w:tcW w:w="2310" w:type="dxa"/>
          </w:tcPr>
          <w:p w14:paraId="38552AF1" w14:textId="77777777" w:rsidR="001E19C1" w:rsidRPr="00AB0A3A" w:rsidRDefault="001E19C1" w:rsidP="007A0A03">
            <w:pPr>
              <w:rPr>
                <w:b/>
              </w:rPr>
            </w:pPr>
            <w:r>
              <w:rPr>
                <w:b/>
              </w:rPr>
              <w:t>Gary Baldwin</w:t>
            </w:r>
          </w:p>
        </w:tc>
        <w:tc>
          <w:tcPr>
            <w:tcW w:w="2311" w:type="dxa"/>
          </w:tcPr>
          <w:p w14:paraId="365D3C8A" w14:textId="77777777" w:rsidR="001E19C1" w:rsidRPr="004E76F5" w:rsidRDefault="001E19C1" w:rsidP="007A0A03">
            <w:r>
              <w:t>Brian Reeves</w:t>
            </w:r>
          </w:p>
        </w:tc>
        <w:tc>
          <w:tcPr>
            <w:tcW w:w="2311" w:type="dxa"/>
          </w:tcPr>
          <w:p w14:paraId="31E83D92" w14:textId="77777777" w:rsidR="001E19C1" w:rsidRPr="004E76F5" w:rsidRDefault="001E19C1" w:rsidP="007A0A03">
            <w:r>
              <w:t>8, 11, 4</w:t>
            </w:r>
          </w:p>
        </w:tc>
      </w:tr>
      <w:tr w:rsidR="001E19C1" w:rsidRPr="00AB0A3A" w14:paraId="1ADE1D75" w14:textId="77777777" w:rsidTr="007A0A03">
        <w:trPr>
          <w:trHeight w:val="546"/>
          <w:jc w:val="center"/>
        </w:trPr>
        <w:tc>
          <w:tcPr>
            <w:tcW w:w="2310" w:type="dxa"/>
          </w:tcPr>
          <w:p w14:paraId="42C6A312" w14:textId="77777777" w:rsidR="001E19C1" w:rsidRPr="003A7BD7" w:rsidRDefault="001E19C1" w:rsidP="007A0A03">
            <w:pPr>
              <w:rPr>
                <w:b/>
              </w:rPr>
            </w:pPr>
            <w:r w:rsidRPr="003A7BD7">
              <w:rPr>
                <w:b/>
              </w:rPr>
              <w:t>Over 70 Singles</w:t>
            </w:r>
          </w:p>
        </w:tc>
        <w:tc>
          <w:tcPr>
            <w:tcW w:w="2310" w:type="dxa"/>
          </w:tcPr>
          <w:p w14:paraId="596ABAD6" w14:textId="77777777" w:rsidR="001E19C1" w:rsidRPr="00AB0A3A" w:rsidRDefault="001E19C1" w:rsidP="007A0A03">
            <w:pPr>
              <w:rPr>
                <w:b/>
              </w:rPr>
            </w:pPr>
            <w:r>
              <w:rPr>
                <w:b/>
              </w:rPr>
              <w:t>Brian Reeves</w:t>
            </w:r>
          </w:p>
        </w:tc>
        <w:tc>
          <w:tcPr>
            <w:tcW w:w="2311" w:type="dxa"/>
          </w:tcPr>
          <w:p w14:paraId="6E8E80A7" w14:textId="77777777" w:rsidR="001E19C1" w:rsidRPr="004E76F5" w:rsidRDefault="001E19C1" w:rsidP="007A0A03">
            <w:r>
              <w:t>Dave Harvey</w:t>
            </w:r>
          </w:p>
        </w:tc>
        <w:tc>
          <w:tcPr>
            <w:tcW w:w="2311" w:type="dxa"/>
          </w:tcPr>
          <w:p w14:paraId="6BEA697F" w14:textId="77777777" w:rsidR="001E19C1" w:rsidRPr="004E76F5" w:rsidRDefault="001E19C1" w:rsidP="007A0A03">
            <w:r>
              <w:t>10, 6, 8</w:t>
            </w:r>
          </w:p>
        </w:tc>
      </w:tr>
      <w:tr w:rsidR="001E19C1" w:rsidRPr="00AB0A3A" w14:paraId="606B41C0" w14:textId="77777777" w:rsidTr="007A0A03">
        <w:trPr>
          <w:trHeight w:val="568"/>
          <w:jc w:val="center"/>
        </w:trPr>
        <w:tc>
          <w:tcPr>
            <w:tcW w:w="2310" w:type="dxa"/>
            <w:shd w:val="clear" w:color="auto" w:fill="F4B083" w:themeFill="accent2" w:themeFillTint="99"/>
          </w:tcPr>
          <w:p w14:paraId="561CCFC5" w14:textId="77777777" w:rsidR="001E19C1" w:rsidRPr="003A7BD7" w:rsidRDefault="001E19C1" w:rsidP="007A0A03">
            <w:pPr>
              <w:rPr>
                <w:b/>
              </w:rPr>
            </w:pPr>
            <w:r w:rsidRPr="003A7BD7">
              <w:rPr>
                <w:b/>
              </w:rPr>
              <w:t>Veteran Singles</w:t>
            </w:r>
          </w:p>
        </w:tc>
        <w:tc>
          <w:tcPr>
            <w:tcW w:w="2310" w:type="dxa"/>
          </w:tcPr>
          <w:p w14:paraId="2A5B903C" w14:textId="77777777" w:rsidR="001E19C1" w:rsidRPr="00AB0A3A" w:rsidRDefault="001E19C1" w:rsidP="007A0A03">
            <w:pPr>
              <w:rPr>
                <w:b/>
              </w:rPr>
            </w:pPr>
            <w:r>
              <w:rPr>
                <w:b/>
              </w:rPr>
              <w:t>Dave Reeves</w:t>
            </w:r>
          </w:p>
        </w:tc>
        <w:tc>
          <w:tcPr>
            <w:tcW w:w="2311" w:type="dxa"/>
          </w:tcPr>
          <w:p w14:paraId="15B91535" w14:textId="77777777" w:rsidR="001E19C1" w:rsidRPr="006061B3" w:rsidRDefault="001E19C1" w:rsidP="007A0A03">
            <w:r>
              <w:t>Dave Harvey</w:t>
            </w:r>
          </w:p>
        </w:tc>
        <w:tc>
          <w:tcPr>
            <w:tcW w:w="2311" w:type="dxa"/>
          </w:tcPr>
          <w:p w14:paraId="786F49B3" w14:textId="77777777" w:rsidR="001E19C1" w:rsidRPr="004E76F5" w:rsidRDefault="001E19C1" w:rsidP="007A0A03">
            <w:r>
              <w:t>8, 8, 8</w:t>
            </w:r>
          </w:p>
        </w:tc>
      </w:tr>
      <w:tr w:rsidR="001E19C1" w:rsidRPr="00AB0A3A" w14:paraId="21FAD4FF" w14:textId="77777777" w:rsidTr="007A0A03">
        <w:trPr>
          <w:jc w:val="center"/>
        </w:trPr>
        <w:tc>
          <w:tcPr>
            <w:tcW w:w="2310" w:type="dxa"/>
            <w:vAlign w:val="center"/>
          </w:tcPr>
          <w:p w14:paraId="0DC647FB" w14:textId="77777777" w:rsidR="001E19C1" w:rsidRPr="00B144D6" w:rsidRDefault="001E19C1" w:rsidP="007A0A03">
            <w:pPr>
              <w:rPr>
                <w:b/>
              </w:rPr>
            </w:pPr>
            <w:r w:rsidRPr="00B144D6">
              <w:rPr>
                <w:b/>
              </w:rPr>
              <w:t xml:space="preserve">Open Doubles </w:t>
            </w:r>
          </w:p>
          <w:p w14:paraId="0AC42AE0" w14:textId="77777777" w:rsidR="001E19C1" w:rsidRPr="003A7BD7" w:rsidRDefault="001E19C1" w:rsidP="007A0A03">
            <w:pPr>
              <w:rPr>
                <w:b/>
              </w:rPr>
            </w:pPr>
          </w:p>
        </w:tc>
        <w:tc>
          <w:tcPr>
            <w:tcW w:w="2310" w:type="dxa"/>
            <w:vAlign w:val="center"/>
          </w:tcPr>
          <w:p w14:paraId="22AD79D1" w14:textId="77777777" w:rsidR="001E19C1" w:rsidRDefault="001E19C1" w:rsidP="007A0A03">
            <w:pPr>
              <w:rPr>
                <w:b/>
              </w:rPr>
            </w:pPr>
            <w:r>
              <w:rPr>
                <w:b/>
              </w:rPr>
              <w:t>Dave Reeves</w:t>
            </w:r>
          </w:p>
          <w:p w14:paraId="7427015E" w14:textId="77777777" w:rsidR="001E19C1" w:rsidRPr="00580301" w:rsidRDefault="001E19C1" w:rsidP="007A0A03">
            <w:pPr>
              <w:rPr>
                <w:b/>
              </w:rPr>
            </w:pPr>
            <w:r w:rsidRPr="00580301">
              <w:rPr>
                <w:b/>
              </w:rPr>
              <w:t>Joe Ratajczak</w:t>
            </w:r>
          </w:p>
        </w:tc>
        <w:tc>
          <w:tcPr>
            <w:tcW w:w="2311" w:type="dxa"/>
            <w:vAlign w:val="center"/>
          </w:tcPr>
          <w:p w14:paraId="176C6711" w14:textId="77777777" w:rsidR="001E19C1" w:rsidRDefault="001E19C1" w:rsidP="007A0A03">
            <w:r>
              <w:t>Dan Moses</w:t>
            </w:r>
          </w:p>
          <w:p w14:paraId="34BAAAA7" w14:textId="77777777" w:rsidR="001E19C1" w:rsidRPr="005D0C5A" w:rsidRDefault="001E19C1" w:rsidP="007A0A03">
            <w:r>
              <w:t>Lee Phillips</w:t>
            </w:r>
          </w:p>
        </w:tc>
        <w:tc>
          <w:tcPr>
            <w:tcW w:w="2311" w:type="dxa"/>
            <w:vAlign w:val="center"/>
          </w:tcPr>
          <w:p w14:paraId="78319A56" w14:textId="77777777" w:rsidR="001E19C1" w:rsidRPr="004E76F5" w:rsidRDefault="001E19C1" w:rsidP="007A0A03">
            <w:r>
              <w:t>-2, 4, 10, 6</w:t>
            </w:r>
          </w:p>
        </w:tc>
      </w:tr>
      <w:tr w:rsidR="001E19C1" w:rsidRPr="00AB0A3A" w14:paraId="6CE2425B" w14:textId="77777777" w:rsidTr="007A0A03">
        <w:trPr>
          <w:trHeight w:val="423"/>
          <w:jc w:val="center"/>
        </w:trPr>
        <w:tc>
          <w:tcPr>
            <w:tcW w:w="2310" w:type="dxa"/>
            <w:shd w:val="clear" w:color="auto" w:fill="7B7B7B" w:themeFill="accent3" w:themeFillShade="BF"/>
          </w:tcPr>
          <w:p w14:paraId="2ECA08F0" w14:textId="77777777" w:rsidR="001E19C1" w:rsidRPr="003A7BD7" w:rsidRDefault="001E19C1" w:rsidP="007A0A03">
            <w:pPr>
              <w:rPr>
                <w:b/>
              </w:rPr>
            </w:pPr>
            <w:r w:rsidRPr="003A7BD7">
              <w:rPr>
                <w:b/>
              </w:rPr>
              <w:t>Mixed Doubles</w:t>
            </w:r>
          </w:p>
          <w:p w14:paraId="17C5B1E9" w14:textId="77777777" w:rsidR="001E19C1" w:rsidRPr="003A7BD7" w:rsidRDefault="001E19C1" w:rsidP="007A0A03">
            <w:pPr>
              <w:rPr>
                <w:b/>
              </w:rPr>
            </w:pPr>
          </w:p>
        </w:tc>
        <w:tc>
          <w:tcPr>
            <w:tcW w:w="2310" w:type="dxa"/>
          </w:tcPr>
          <w:p w14:paraId="1646FF81" w14:textId="77777777" w:rsidR="001E19C1" w:rsidRPr="00AB0A3A" w:rsidRDefault="001E19C1" w:rsidP="007A0A03">
            <w:pPr>
              <w:rPr>
                <w:b/>
              </w:rPr>
            </w:pPr>
            <w:r>
              <w:rPr>
                <w:b/>
              </w:rPr>
              <w:t>DID NOT TAKE PLACE</w:t>
            </w:r>
          </w:p>
        </w:tc>
        <w:tc>
          <w:tcPr>
            <w:tcW w:w="2311" w:type="dxa"/>
          </w:tcPr>
          <w:p w14:paraId="3CC4B2C2" w14:textId="77777777" w:rsidR="001E19C1" w:rsidRPr="005D0C5A" w:rsidRDefault="001E19C1" w:rsidP="007A0A03"/>
        </w:tc>
        <w:tc>
          <w:tcPr>
            <w:tcW w:w="2311" w:type="dxa"/>
            <w:vAlign w:val="center"/>
          </w:tcPr>
          <w:p w14:paraId="610A8D79" w14:textId="77777777" w:rsidR="001E19C1" w:rsidRPr="004E76F5" w:rsidRDefault="001E19C1" w:rsidP="007A0A03"/>
        </w:tc>
      </w:tr>
      <w:tr w:rsidR="001E19C1" w:rsidRPr="00AB0A3A" w14:paraId="08895249" w14:textId="77777777" w:rsidTr="007A0A03">
        <w:trPr>
          <w:jc w:val="center"/>
        </w:trPr>
        <w:tc>
          <w:tcPr>
            <w:tcW w:w="2310" w:type="dxa"/>
          </w:tcPr>
          <w:p w14:paraId="3F189060" w14:textId="77777777" w:rsidR="001E19C1" w:rsidRPr="003A7BD7" w:rsidRDefault="001E19C1" w:rsidP="007A0A03">
            <w:pPr>
              <w:rPr>
                <w:b/>
              </w:rPr>
            </w:pPr>
            <w:r w:rsidRPr="003A7BD7">
              <w:rPr>
                <w:b/>
              </w:rPr>
              <w:t>Veteran Doubles</w:t>
            </w:r>
          </w:p>
          <w:p w14:paraId="2C677B55" w14:textId="77777777" w:rsidR="001E19C1" w:rsidRPr="003A7BD7" w:rsidRDefault="001E19C1" w:rsidP="007A0A03">
            <w:pPr>
              <w:rPr>
                <w:b/>
              </w:rPr>
            </w:pPr>
          </w:p>
        </w:tc>
        <w:tc>
          <w:tcPr>
            <w:tcW w:w="2310" w:type="dxa"/>
          </w:tcPr>
          <w:p w14:paraId="18F33829" w14:textId="77777777" w:rsidR="001E19C1" w:rsidRDefault="001E19C1" w:rsidP="007A0A03">
            <w:pPr>
              <w:rPr>
                <w:b/>
              </w:rPr>
            </w:pPr>
            <w:r>
              <w:rPr>
                <w:b/>
              </w:rPr>
              <w:t>Emma Rose</w:t>
            </w:r>
          </w:p>
          <w:p w14:paraId="45BE2CEC" w14:textId="77777777" w:rsidR="001E19C1" w:rsidRPr="00AB0A3A" w:rsidRDefault="001E19C1" w:rsidP="007A0A03">
            <w:pPr>
              <w:rPr>
                <w:b/>
              </w:rPr>
            </w:pPr>
            <w:r>
              <w:rPr>
                <w:b/>
              </w:rPr>
              <w:t>Michelle Reeves</w:t>
            </w:r>
          </w:p>
        </w:tc>
        <w:tc>
          <w:tcPr>
            <w:tcW w:w="2311" w:type="dxa"/>
          </w:tcPr>
          <w:p w14:paraId="2BCE4422" w14:textId="77777777" w:rsidR="001E19C1" w:rsidRDefault="001E19C1" w:rsidP="007A0A03">
            <w:r>
              <w:t>Dave Hadley</w:t>
            </w:r>
          </w:p>
          <w:p w14:paraId="2318A37F" w14:textId="77777777" w:rsidR="001E19C1" w:rsidRPr="00476878" w:rsidRDefault="001E19C1" w:rsidP="007A0A03">
            <w:r>
              <w:t>Abu Salehbhai</w:t>
            </w:r>
          </w:p>
        </w:tc>
        <w:tc>
          <w:tcPr>
            <w:tcW w:w="2311" w:type="dxa"/>
            <w:vAlign w:val="center"/>
          </w:tcPr>
          <w:p w14:paraId="0344FC22" w14:textId="77777777" w:rsidR="001E19C1" w:rsidRPr="004E76F5" w:rsidRDefault="001E19C1" w:rsidP="007A0A03">
            <w:r>
              <w:t>9, 9, 9</w:t>
            </w:r>
          </w:p>
        </w:tc>
      </w:tr>
      <w:tr w:rsidR="001E19C1" w:rsidRPr="00AB0A3A" w14:paraId="489BA7CA" w14:textId="77777777" w:rsidTr="007A0A03">
        <w:trPr>
          <w:jc w:val="center"/>
        </w:trPr>
        <w:tc>
          <w:tcPr>
            <w:tcW w:w="2310" w:type="dxa"/>
            <w:shd w:val="clear" w:color="auto" w:fill="7B7B7B" w:themeFill="accent3" w:themeFillShade="BF"/>
          </w:tcPr>
          <w:p w14:paraId="17267B43" w14:textId="77777777" w:rsidR="001E19C1" w:rsidRPr="003A7BD7" w:rsidRDefault="001E19C1" w:rsidP="007A0A03">
            <w:pPr>
              <w:rPr>
                <w:b/>
              </w:rPr>
            </w:pPr>
            <w:r w:rsidRPr="003A7BD7">
              <w:rPr>
                <w:b/>
              </w:rPr>
              <w:t>Division 1-2 Doubles</w:t>
            </w:r>
          </w:p>
          <w:p w14:paraId="3A53816A" w14:textId="77777777" w:rsidR="001E19C1" w:rsidRPr="003A7BD7" w:rsidRDefault="001E19C1" w:rsidP="007A0A03">
            <w:pPr>
              <w:rPr>
                <w:b/>
              </w:rPr>
            </w:pPr>
          </w:p>
        </w:tc>
        <w:tc>
          <w:tcPr>
            <w:tcW w:w="2310" w:type="dxa"/>
          </w:tcPr>
          <w:p w14:paraId="3098800F" w14:textId="77777777" w:rsidR="001E19C1" w:rsidRDefault="001E19C1" w:rsidP="007A0A03">
            <w:pPr>
              <w:rPr>
                <w:b/>
              </w:rPr>
            </w:pPr>
            <w:r>
              <w:rPr>
                <w:b/>
              </w:rPr>
              <w:t>Dave Hope</w:t>
            </w:r>
          </w:p>
          <w:p w14:paraId="6575989D" w14:textId="77777777" w:rsidR="001E19C1" w:rsidRPr="00AB0A3A" w:rsidRDefault="001E19C1" w:rsidP="007A0A03">
            <w:pPr>
              <w:rPr>
                <w:b/>
              </w:rPr>
            </w:pPr>
            <w:r>
              <w:rPr>
                <w:b/>
              </w:rPr>
              <w:t>Jack Vaughan</w:t>
            </w:r>
          </w:p>
        </w:tc>
        <w:tc>
          <w:tcPr>
            <w:tcW w:w="2311" w:type="dxa"/>
          </w:tcPr>
          <w:p w14:paraId="6B6C9EB7" w14:textId="77777777" w:rsidR="001E19C1" w:rsidRDefault="001E19C1" w:rsidP="007A0A03">
            <w:r>
              <w:t>Nick Branch</w:t>
            </w:r>
          </w:p>
          <w:p w14:paraId="4111D0F6" w14:textId="77777777" w:rsidR="001E19C1" w:rsidRPr="00476878" w:rsidRDefault="001E19C1" w:rsidP="007A0A03">
            <w:r>
              <w:t>Martyn Millard</w:t>
            </w:r>
          </w:p>
        </w:tc>
        <w:tc>
          <w:tcPr>
            <w:tcW w:w="2311" w:type="dxa"/>
            <w:vAlign w:val="center"/>
          </w:tcPr>
          <w:p w14:paraId="638A3838" w14:textId="77777777" w:rsidR="001E19C1" w:rsidRPr="004E76F5" w:rsidRDefault="001E19C1" w:rsidP="007A0A03">
            <w:r>
              <w:t>8, 10, -8, -3, 9</w:t>
            </w:r>
          </w:p>
        </w:tc>
      </w:tr>
      <w:tr w:rsidR="001E19C1" w:rsidRPr="00AB0A3A" w14:paraId="2339D27A" w14:textId="77777777" w:rsidTr="007A0A03">
        <w:trPr>
          <w:jc w:val="center"/>
        </w:trPr>
        <w:tc>
          <w:tcPr>
            <w:tcW w:w="2310" w:type="dxa"/>
          </w:tcPr>
          <w:p w14:paraId="1680DC5B" w14:textId="77777777" w:rsidR="001E19C1" w:rsidRPr="003A7BD7" w:rsidRDefault="001E19C1" w:rsidP="007A0A03">
            <w:pPr>
              <w:rPr>
                <w:b/>
              </w:rPr>
            </w:pPr>
            <w:r w:rsidRPr="003A7BD7">
              <w:rPr>
                <w:b/>
              </w:rPr>
              <w:t>Division 3-5 Doubles</w:t>
            </w:r>
          </w:p>
          <w:p w14:paraId="68925F14" w14:textId="77777777" w:rsidR="001E19C1" w:rsidRPr="003A7BD7" w:rsidRDefault="001E19C1" w:rsidP="007A0A03">
            <w:pPr>
              <w:rPr>
                <w:b/>
              </w:rPr>
            </w:pPr>
          </w:p>
        </w:tc>
        <w:tc>
          <w:tcPr>
            <w:tcW w:w="2310" w:type="dxa"/>
          </w:tcPr>
          <w:p w14:paraId="5256822B" w14:textId="77777777" w:rsidR="001E19C1" w:rsidRDefault="001E19C1" w:rsidP="007A0A03">
            <w:pPr>
              <w:rPr>
                <w:b/>
              </w:rPr>
            </w:pPr>
            <w:r>
              <w:rPr>
                <w:b/>
              </w:rPr>
              <w:t>Tom West</w:t>
            </w:r>
          </w:p>
          <w:p w14:paraId="5BCC87C8" w14:textId="77777777" w:rsidR="001E19C1" w:rsidRPr="00AB0A3A" w:rsidRDefault="001E19C1" w:rsidP="007A0A03">
            <w:pPr>
              <w:rPr>
                <w:b/>
              </w:rPr>
            </w:pPr>
            <w:r>
              <w:rPr>
                <w:b/>
              </w:rPr>
              <w:t>Andy Wakefield</w:t>
            </w:r>
          </w:p>
        </w:tc>
        <w:tc>
          <w:tcPr>
            <w:tcW w:w="2311" w:type="dxa"/>
          </w:tcPr>
          <w:p w14:paraId="5081ED87" w14:textId="77777777" w:rsidR="001E19C1" w:rsidRDefault="001E19C1" w:rsidP="007A0A03">
            <w:r>
              <w:t>Muz Brittain</w:t>
            </w:r>
          </w:p>
          <w:p w14:paraId="23824723" w14:textId="77777777" w:rsidR="001E19C1" w:rsidRPr="00476878" w:rsidRDefault="001E19C1" w:rsidP="007A0A03">
            <w:r>
              <w:t>Glyn Weeks</w:t>
            </w:r>
          </w:p>
        </w:tc>
        <w:tc>
          <w:tcPr>
            <w:tcW w:w="2311" w:type="dxa"/>
            <w:vAlign w:val="center"/>
          </w:tcPr>
          <w:p w14:paraId="57EFBD30" w14:textId="77777777" w:rsidR="001E19C1" w:rsidRPr="004E76F5" w:rsidRDefault="001E19C1" w:rsidP="007A0A03">
            <w:r>
              <w:t>4, 1, -7, 6</w:t>
            </w:r>
          </w:p>
        </w:tc>
      </w:tr>
      <w:tr w:rsidR="001E19C1" w:rsidRPr="00AB0A3A" w14:paraId="655DCDAD" w14:textId="77777777" w:rsidTr="007A0A03">
        <w:trPr>
          <w:trHeight w:val="726"/>
          <w:jc w:val="center"/>
        </w:trPr>
        <w:tc>
          <w:tcPr>
            <w:tcW w:w="2310" w:type="dxa"/>
            <w:shd w:val="clear" w:color="auto" w:fill="7B7B7B" w:themeFill="accent3" w:themeFillShade="BF"/>
          </w:tcPr>
          <w:p w14:paraId="7C4C4558" w14:textId="77777777" w:rsidR="001E19C1" w:rsidRPr="003A7BD7" w:rsidRDefault="001E19C1" w:rsidP="007A0A03">
            <w:pPr>
              <w:rPr>
                <w:b/>
              </w:rPr>
            </w:pPr>
            <w:r w:rsidRPr="003A7BD7">
              <w:rPr>
                <w:b/>
              </w:rPr>
              <w:t>Division 6-7 Doubles</w:t>
            </w:r>
          </w:p>
          <w:p w14:paraId="150D358F" w14:textId="77777777" w:rsidR="001E19C1" w:rsidRPr="003A7BD7" w:rsidRDefault="001E19C1" w:rsidP="007A0A03">
            <w:pPr>
              <w:rPr>
                <w:b/>
              </w:rPr>
            </w:pPr>
          </w:p>
        </w:tc>
        <w:tc>
          <w:tcPr>
            <w:tcW w:w="2310" w:type="dxa"/>
          </w:tcPr>
          <w:p w14:paraId="36CC7AB4" w14:textId="77777777" w:rsidR="001E19C1" w:rsidRDefault="001E19C1" w:rsidP="007A0A03">
            <w:pPr>
              <w:rPr>
                <w:b/>
              </w:rPr>
            </w:pPr>
            <w:r>
              <w:rPr>
                <w:b/>
              </w:rPr>
              <w:t>Ben Grant</w:t>
            </w:r>
          </w:p>
          <w:p w14:paraId="5D8C175E" w14:textId="77777777" w:rsidR="001E19C1" w:rsidRPr="00AB0A3A" w:rsidRDefault="001E19C1" w:rsidP="007A0A03">
            <w:pPr>
              <w:rPr>
                <w:b/>
              </w:rPr>
            </w:pPr>
            <w:r>
              <w:rPr>
                <w:b/>
              </w:rPr>
              <w:t>Austin Gane</w:t>
            </w:r>
          </w:p>
        </w:tc>
        <w:tc>
          <w:tcPr>
            <w:tcW w:w="2311" w:type="dxa"/>
          </w:tcPr>
          <w:p w14:paraId="62695207" w14:textId="77777777" w:rsidR="001E19C1" w:rsidRDefault="001E19C1" w:rsidP="007A0A03">
            <w:r>
              <w:t>James Russell</w:t>
            </w:r>
          </w:p>
          <w:p w14:paraId="7D7CD16C" w14:textId="77777777" w:rsidR="001E19C1" w:rsidRPr="00476878" w:rsidRDefault="001E19C1" w:rsidP="007A0A03">
            <w:r>
              <w:t>Stewart Simpson</w:t>
            </w:r>
          </w:p>
        </w:tc>
        <w:tc>
          <w:tcPr>
            <w:tcW w:w="2311" w:type="dxa"/>
            <w:vAlign w:val="center"/>
          </w:tcPr>
          <w:p w14:paraId="387B183E" w14:textId="77777777" w:rsidR="001E19C1" w:rsidRPr="004E76F5" w:rsidRDefault="001E19C1" w:rsidP="007A0A03">
            <w:r>
              <w:t>-8, 5, 9, 8</w:t>
            </w:r>
          </w:p>
        </w:tc>
      </w:tr>
    </w:tbl>
    <w:p w14:paraId="5AA846CE" w14:textId="77777777" w:rsidR="001E19C1" w:rsidRDefault="001E19C1" w:rsidP="001E19C1">
      <w:pPr>
        <w:rPr>
          <w:b/>
        </w:rPr>
      </w:pPr>
    </w:p>
    <w:p w14:paraId="04B12854" w14:textId="77777777" w:rsidR="001E19C1" w:rsidRDefault="001E19C1" w:rsidP="001E19C1">
      <w:pPr>
        <w:rPr>
          <w:b/>
        </w:rPr>
      </w:pPr>
      <w:r>
        <w:rPr>
          <w:b/>
        </w:rPr>
        <w:t>Thank you to all present for ensuring matches were not delayed due to waiting for umpires and also keeping the venue tidy throughout the day.</w:t>
      </w:r>
    </w:p>
    <w:p w14:paraId="1B64C9AD" w14:textId="77777777" w:rsidR="001E19C1" w:rsidRPr="00AB0A3A" w:rsidRDefault="001E19C1" w:rsidP="001E19C1">
      <w:pPr>
        <w:rPr>
          <w:b/>
        </w:rPr>
      </w:pPr>
      <w:r>
        <w:rPr>
          <w:b/>
        </w:rPr>
        <w:t>Special thanks to - Nick Davidson for use of Wise &amp; PA system, Shaun Fitzpatrick for assistance on control table, Aylwyn Powell for arranging of trophies and balls and all individuals who assisted with setting up on Saturday and packing away at end of event.</w:t>
      </w:r>
    </w:p>
    <w:p w14:paraId="4F217092" w14:textId="77777777" w:rsidR="007A0A03" w:rsidRDefault="007A0A03" w:rsidP="007A0A03">
      <w:pPr>
        <w:jc w:val="center"/>
        <w:rPr>
          <w:b/>
          <w:bCs/>
          <w:color w:val="000000"/>
          <w:sz w:val="36"/>
          <w:szCs w:val="36"/>
          <w:u w:val="single"/>
        </w:rPr>
      </w:pPr>
    </w:p>
    <w:p w14:paraId="028966B0" w14:textId="77777777" w:rsidR="007A0A03" w:rsidRDefault="007A0A03" w:rsidP="007A0A03">
      <w:pPr>
        <w:jc w:val="center"/>
        <w:rPr>
          <w:b/>
          <w:bCs/>
          <w:color w:val="000000"/>
          <w:sz w:val="36"/>
          <w:szCs w:val="36"/>
          <w:u w:val="single"/>
        </w:rPr>
      </w:pPr>
    </w:p>
    <w:p w14:paraId="308CD903" w14:textId="77777777" w:rsidR="007A0A03" w:rsidRDefault="007A0A03" w:rsidP="007A0A03">
      <w:pPr>
        <w:jc w:val="center"/>
        <w:rPr>
          <w:b/>
          <w:sz w:val="28"/>
          <w:szCs w:val="28"/>
          <w:u w:val="single"/>
        </w:rPr>
      </w:pPr>
      <w:r>
        <w:rPr>
          <w:b/>
          <w:sz w:val="28"/>
          <w:szCs w:val="28"/>
          <w:u w:val="single"/>
        </w:rPr>
        <w:t>Page 6</w:t>
      </w:r>
    </w:p>
    <w:p w14:paraId="4A531395" w14:textId="77777777" w:rsidR="007A0A03" w:rsidRDefault="007A0A03" w:rsidP="007A0A03">
      <w:pPr>
        <w:jc w:val="center"/>
        <w:rPr>
          <w:b/>
          <w:bCs/>
          <w:color w:val="000000"/>
          <w:sz w:val="36"/>
          <w:szCs w:val="36"/>
          <w:u w:val="single"/>
        </w:rPr>
      </w:pPr>
    </w:p>
    <w:p w14:paraId="0DD9B4E8" w14:textId="77777777" w:rsidR="007A0A03" w:rsidRDefault="007A0A03" w:rsidP="007A0A03">
      <w:pPr>
        <w:jc w:val="center"/>
        <w:rPr>
          <w:b/>
          <w:bCs/>
          <w:color w:val="000000"/>
          <w:sz w:val="36"/>
          <w:szCs w:val="36"/>
          <w:u w:val="single"/>
        </w:rPr>
      </w:pPr>
    </w:p>
    <w:p w14:paraId="2386518C" w14:textId="70231B42" w:rsidR="007A0A03" w:rsidRPr="001F2517" w:rsidRDefault="007A0A03" w:rsidP="007A0A03">
      <w:pPr>
        <w:jc w:val="center"/>
        <w:rPr>
          <w:b/>
          <w:bCs/>
          <w:color w:val="000000"/>
          <w:sz w:val="36"/>
          <w:szCs w:val="36"/>
          <w:u w:val="single"/>
        </w:rPr>
      </w:pPr>
      <w:r w:rsidRPr="001F2517">
        <w:rPr>
          <w:b/>
          <w:bCs/>
          <w:color w:val="000000"/>
          <w:sz w:val="36"/>
          <w:szCs w:val="36"/>
          <w:u w:val="single"/>
        </w:rPr>
        <w:t>SUMMER LEAGUE 2019</w:t>
      </w:r>
    </w:p>
    <w:p w14:paraId="72F333FC" w14:textId="77777777" w:rsidR="007A0A03" w:rsidRPr="006F3E37" w:rsidRDefault="007A0A03" w:rsidP="007A0A03">
      <w:pPr>
        <w:jc w:val="both"/>
        <w:rPr>
          <w:b/>
          <w:color w:val="000000"/>
          <w:sz w:val="20"/>
          <w:szCs w:val="20"/>
          <w:u w:val="single"/>
        </w:rPr>
      </w:pPr>
      <w:r w:rsidRPr="006F3E37">
        <w:rPr>
          <w:b/>
          <w:color w:val="000000"/>
          <w:sz w:val="20"/>
          <w:szCs w:val="20"/>
        </w:rPr>
        <w:t xml:space="preserve"> </w:t>
      </w:r>
      <w:bookmarkStart w:id="2" w:name="_Hlk61266195"/>
      <w:r w:rsidRPr="006F3E37">
        <w:rPr>
          <w:b/>
          <w:color w:val="000000"/>
          <w:sz w:val="20"/>
          <w:szCs w:val="20"/>
          <w:u w:val="single"/>
        </w:rPr>
        <w:t xml:space="preserve">Summer League Semi-Finals September 21st 2019 </w:t>
      </w:r>
    </w:p>
    <w:p w14:paraId="771E395D" w14:textId="77777777" w:rsidR="007A0A03" w:rsidRPr="001F2517" w:rsidRDefault="007A0A03" w:rsidP="007A0A03">
      <w:pPr>
        <w:jc w:val="both"/>
        <w:rPr>
          <w:color w:val="000000"/>
        </w:rPr>
      </w:pPr>
      <w:r w:rsidRPr="001F2517">
        <w:rPr>
          <w:color w:val="000000"/>
        </w:rPr>
        <w:t xml:space="preserve">The Summer League finals were played at Almondsbury Table Tennis Club on Saturday 21st September 2019 </w:t>
      </w:r>
    </w:p>
    <w:p w14:paraId="5D8B9780" w14:textId="77777777" w:rsidR="007A0A03" w:rsidRPr="001F2517" w:rsidRDefault="007A0A03" w:rsidP="007A0A03">
      <w:pPr>
        <w:rPr>
          <w:color w:val="000000"/>
        </w:rPr>
      </w:pPr>
      <w:r w:rsidRPr="001F2517">
        <w:rPr>
          <w:color w:val="000000"/>
        </w:rPr>
        <w:t>As there were 3 divisions, the top two teams from the 3 divisions qualified to play in the Semi- finals during the morning session of the Saturday and the finals were played with the winners of the the 3 semi finals playing against each other at the same time in the afternoon session..</w:t>
      </w:r>
    </w:p>
    <w:p w14:paraId="4F3FE6EF" w14:textId="77777777" w:rsidR="007A0A03" w:rsidRPr="001F2517" w:rsidRDefault="007A0A03" w:rsidP="007A0A03">
      <w:pPr>
        <w:rPr>
          <w:color w:val="000000"/>
        </w:rPr>
      </w:pPr>
      <w:r w:rsidRPr="001F2517">
        <w:rPr>
          <w:color w:val="000000"/>
        </w:rPr>
        <w:t>The 6 teams to qualify for the Semi-Finals were St George Ades Assassins, St George Marks Magicians, Portishead Sharks. Portishead Congers Civil Service A and Page B.</w:t>
      </w:r>
    </w:p>
    <w:p w14:paraId="618B4C11" w14:textId="77777777" w:rsidR="007A0A03" w:rsidRPr="001F2517" w:rsidRDefault="007A0A03" w:rsidP="007A0A03">
      <w:pPr>
        <w:rPr>
          <w:color w:val="000000"/>
        </w:rPr>
      </w:pPr>
      <w:r w:rsidRPr="001F2517">
        <w:rPr>
          <w:color w:val="000000"/>
        </w:rPr>
        <w:t xml:space="preserve">Matches played were St George Ades Assassins vs Portishead Sharks, Portishead Congers vs Civil Service A, St George Magicians vs Page B </w:t>
      </w:r>
    </w:p>
    <w:p w14:paraId="37F221EF" w14:textId="77777777" w:rsidR="007A0A03" w:rsidRPr="001F2517" w:rsidRDefault="007A0A03" w:rsidP="007A0A03">
      <w:pPr>
        <w:rPr>
          <w:color w:val="000000"/>
        </w:rPr>
      </w:pPr>
      <w:r w:rsidRPr="001F2517">
        <w:rPr>
          <w:color w:val="000000"/>
        </w:rPr>
        <w:t>The matches were played on the same format as the summer league with a point being awarded for a game win and 2 points for a match win on points.</w:t>
      </w:r>
    </w:p>
    <w:p w14:paraId="5F0CAE08" w14:textId="77777777" w:rsidR="007A0A03" w:rsidRPr="001F2517" w:rsidRDefault="007A0A03" w:rsidP="007A0A03">
      <w:pPr>
        <w:rPr>
          <w:color w:val="000000"/>
        </w:rPr>
      </w:pPr>
      <w:r w:rsidRPr="001F2517">
        <w:rPr>
          <w:color w:val="000000"/>
        </w:rPr>
        <w:t xml:space="preserve">The outcome was that Portishead Sharks beat St George Ades Assassins  367– 355 ( 6 – 5),Portishead Congers beat Civil Service Am 406 – 288 (10½  - . ½ )   and Page A beat St George Magicians 426 – 331 (9 – 2 </w:t>
      </w:r>
    </w:p>
    <w:p w14:paraId="047D4B71" w14:textId="77777777" w:rsidR="007A0A03" w:rsidRPr="001F2517" w:rsidRDefault="007A0A03" w:rsidP="007A0A03">
      <w:pPr>
        <w:jc w:val="center"/>
      </w:pPr>
      <w:bookmarkStart w:id="3" w:name="_Hlk61261606"/>
      <w:bookmarkEnd w:id="2"/>
    </w:p>
    <w:bookmarkEnd w:id="3"/>
    <w:p w14:paraId="55C3DC0E" w14:textId="77777777" w:rsidR="007A0A03" w:rsidRPr="001F2517" w:rsidRDefault="007A0A03" w:rsidP="007A0A03">
      <w:pPr>
        <w:rPr>
          <w:b/>
          <w:color w:val="000000"/>
          <w:u w:val="single"/>
        </w:rPr>
      </w:pPr>
      <w:r w:rsidRPr="001F2517">
        <w:rPr>
          <w:b/>
          <w:color w:val="000000"/>
          <w:u w:val="single"/>
        </w:rPr>
        <w:t>Summer League Finals September 21</w:t>
      </w:r>
      <w:r w:rsidRPr="001F2517">
        <w:rPr>
          <w:b/>
          <w:color w:val="000000"/>
          <w:u w:val="single"/>
          <w:vertAlign w:val="superscript"/>
        </w:rPr>
        <w:t>st</w:t>
      </w:r>
      <w:r w:rsidRPr="001F2517">
        <w:rPr>
          <w:b/>
          <w:color w:val="000000"/>
          <w:u w:val="single"/>
        </w:rPr>
        <w:t xml:space="preserve">  2019 – Afternoon Session</w:t>
      </w:r>
    </w:p>
    <w:p w14:paraId="55DDF328" w14:textId="77777777" w:rsidR="007A0A03" w:rsidRPr="001F2517" w:rsidRDefault="007A0A03" w:rsidP="007A0A03">
      <w:pPr>
        <w:rPr>
          <w:color w:val="000000"/>
        </w:rPr>
      </w:pPr>
      <w:r w:rsidRPr="001F2517">
        <w:rPr>
          <w:color w:val="000000"/>
        </w:rPr>
        <w:t>The afternoon session was played on a league basis with the 3 matches being played simultaneously thus meaning that each player was either playing or scoring for the 3 hours. The matches in this part of the day were played on total points scored by the team to determine the winner. Teams playing Portishead Congers, Portishead Sharks and Page B.</w:t>
      </w:r>
    </w:p>
    <w:p w14:paraId="3EC618DA" w14:textId="77777777" w:rsidR="007A0A03" w:rsidRPr="001F2517" w:rsidRDefault="007A0A03" w:rsidP="007A0A03">
      <w:pPr>
        <w:rPr>
          <w:color w:val="000000"/>
        </w:rPr>
      </w:pPr>
      <w:r w:rsidRPr="001F2517">
        <w:rPr>
          <w:color w:val="000000"/>
        </w:rPr>
        <w:t xml:space="preserve">After the first 3 games had been played in each match Congers led Sharks, Sharks Led Page and Page led Congers. All awfully Close  </w:t>
      </w:r>
    </w:p>
    <w:p w14:paraId="50B43C6F" w14:textId="77777777" w:rsidR="007A0A03" w:rsidRPr="001F2517" w:rsidRDefault="007A0A03" w:rsidP="007A0A03">
      <w:pPr>
        <w:rPr>
          <w:color w:val="000000"/>
        </w:rPr>
      </w:pPr>
      <w:r w:rsidRPr="001F2517">
        <w:rPr>
          <w:color w:val="000000"/>
        </w:rPr>
        <w:t>By the end of the next 3 matches Congers led both Sharks by 14 points and Page B by 12 points and Sharks led Page by 16 Pts. Still all to play for.</w:t>
      </w:r>
    </w:p>
    <w:p w14:paraId="2D7F54FA" w14:textId="77777777" w:rsidR="007A0A03" w:rsidRPr="001F2517" w:rsidRDefault="007A0A03" w:rsidP="007A0A03">
      <w:pPr>
        <w:rPr>
          <w:color w:val="000000"/>
        </w:rPr>
      </w:pPr>
      <w:r w:rsidRPr="001F2517">
        <w:rPr>
          <w:color w:val="000000"/>
        </w:rPr>
        <w:t xml:space="preserve">We now come to the tense and last 3 matches which were to determine which team was to be the Summer League Champions 2019. </w:t>
      </w:r>
    </w:p>
    <w:p w14:paraId="08EBCED2" w14:textId="77777777" w:rsidR="007A0A03" w:rsidRPr="001F2517" w:rsidRDefault="007A0A03" w:rsidP="007A0A03">
      <w:pPr>
        <w:rPr>
          <w:color w:val="000000"/>
        </w:rPr>
      </w:pPr>
      <w:r w:rsidRPr="001F2517">
        <w:rPr>
          <w:color w:val="000000"/>
        </w:rPr>
        <w:t>Portishead Congers took the last 3 games against Page B  but stuttered a bit against Portishead Sharks only winning 1 of the 3 games. However Congers held onto their points advantage to beat Sharks 375 – 348 and Page B 372 – 353.</w:t>
      </w:r>
    </w:p>
    <w:p w14:paraId="5969F327" w14:textId="77777777" w:rsidR="007A0A03" w:rsidRPr="001F2517" w:rsidRDefault="007A0A03" w:rsidP="007A0A03">
      <w:pPr>
        <w:rPr>
          <w:color w:val="000000"/>
        </w:rPr>
      </w:pPr>
      <w:r w:rsidRPr="001F2517">
        <w:rPr>
          <w:color w:val="000000"/>
        </w:rPr>
        <w:t xml:space="preserve">Page B rallied against Sharks in their last 3 games to turn a 16 pts. deficit into 23 points winning margin and therefore are the runners up in the tournament.  </w:t>
      </w:r>
    </w:p>
    <w:p w14:paraId="50A20718" w14:textId="77777777" w:rsidR="007A0A03" w:rsidRPr="001F2517" w:rsidRDefault="007A0A03" w:rsidP="007A0A03">
      <w:pPr>
        <w:rPr>
          <w:color w:val="000000"/>
        </w:rPr>
      </w:pPr>
    </w:p>
    <w:p w14:paraId="72F6FB15" w14:textId="77777777" w:rsidR="007A0A03" w:rsidRPr="001F2517" w:rsidRDefault="007A0A03" w:rsidP="007A0A03">
      <w:pPr>
        <w:jc w:val="center"/>
        <w:rPr>
          <w:b/>
          <w:color w:val="000000"/>
        </w:rPr>
      </w:pPr>
      <w:r w:rsidRPr="001F2517">
        <w:t xml:space="preserve">   </w:t>
      </w:r>
      <w:r w:rsidRPr="001F2517">
        <w:rPr>
          <w:b/>
          <w:color w:val="000000"/>
        </w:rPr>
        <w:t>Congratulations therefore go to Portishead Congers for becoming</w:t>
      </w:r>
    </w:p>
    <w:p w14:paraId="080B4CE4" w14:textId="0320DCAE" w:rsidR="007A0A03" w:rsidRPr="009846D9" w:rsidRDefault="007A0A03" w:rsidP="007A0A03">
      <w:pPr>
        <w:ind w:left="360"/>
        <w:jc w:val="center"/>
        <w:rPr>
          <w:rFonts w:ascii="Arial" w:hAnsi="Arial" w:cs="Arial"/>
        </w:rPr>
      </w:pPr>
      <w:r>
        <w:rPr>
          <w:b/>
          <w:color w:val="000000"/>
        </w:rPr>
        <w:t>T</w:t>
      </w:r>
      <w:r w:rsidRPr="001F2517">
        <w:rPr>
          <w:b/>
          <w:color w:val="000000"/>
        </w:rPr>
        <w:t>he 2019 Summer League Champions</w:t>
      </w:r>
    </w:p>
    <w:p w14:paraId="664098E7" w14:textId="77777777" w:rsidR="001E19C1" w:rsidRDefault="001E19C1" w:rsidP="000E1146">
      <w:pPr>
        <w:rPr>
          <w:b/>
          <w:sz w:val="28"/>
          <w:szCs w:val="28"/>
          <w:u w:val="single"/>
        </w:rPr>
      </w:pPr>
    </w:p>
    <w:p w14:paraId="6CA7819B" w14:textId="77777777" w:rsidR="001E19C1" w:rsidRDefault="001E19C1" w:rsidP="000E1146">
      <w:pPr>
        <w:rPr>
          <w:b/>
          <w:sz w:val="28"/>
          <w:szCs w:val="28"/>
          <w:u w:val="single"/>
        </w:rPr>
      </w:pPr>
    </w:p>
    <w:p w14:paraId="7F94A0A1" w14:textId="77777777" w:rsidR="001E19C1" w:rsidRDefault="001E19C1" w:rsidP="000E1146">
      <w:pPr>
        <w:rPr>
          <w:b/>
          <w:sz w:val="28"/>
          <w:szCs w:val="28"/>
          <w:u w:val="single"/>
        </w:rPr>
      </w:pPr>
    </w:p>
    <w:p w14:paraId="76400B08" w14:textId="0C64ED7D" w:rsidR="002A3383" w:rsidRDefault="002A3383" w:rsidP="002A3383">
      <w:pPr>
        <w:rPr>
          <w:sz w:val="28"/>
          <w:szCs w:val="28"/>
        </w:rPr>
      </w:pPr>
      <w:r>
        <w:rPr>
          <w:sz w:val="28"/>
          <w:szCs w:val="28"/>
        </w:rPr>
        <w:t xml:space="preserve"> </w:t>
      </w:r>
    </w:p>
    <w:p w14:paraId="61E8CFEC" w14:textId="266E0948" w:rsidR="001E19C1" w:rsidRDefault="002A3383" w:rsidP="001E19C1">
      <w:pPr>
        <w:jc w:val="center"/>
        <w:rPr>
          <w:b/>
          <w:bCs/>
          <w:sz w:val="32"/>
          <w:szCs w:val="32"/>
        </w:rPr>
      </w:pPr>
      <w:r>
        <w:rPr>
          <w:b/>
          <w:bCs/>
          <w:sz w:val="32"/>
          <w:szCs w:val="32"/>
        </w:rPr>
        <w:t>P</w:t>
      </w:r>
      <w:r w:rsidR="001E19C1" w:rsidRPr="001E19C1">
        <w:rPr>
          <w:b/>
          <w:bCs/>
          <w:sz w:val="32"/>
          <w:szCs w:val="32"/>
        </w:rPr>
        <w:t>age 7</w:t>
      </w:r>
    </w:p>
    <w:p w14:paraId="6666C3AE" w14:textId="0F6DD0B7" w:rsidR="007A0A03" w:rsidRDefault="007A0A03" w:rsidP="001E19C1">
      <w:pPr>
        <w:jc w:val="center"/>
        <w:rPr>
          <w:b/>
          <w:bCs/>
          <w:sz w:val="32"/>
          <w:szCs w:val="32"/>
        </w:rPr>
      </w:pPr>
    </w:p>
    <w:p w14:paraId="02ECC28B" w14:textId="77777777" w:rsidR="007A0A03" w:rsidRDefault="007A0A03" w:rsidP="001E19C1">
      <w:pPr>
        <w:jc w:val="center"/>
        <w:rPr>
          <w:b/>
          <w:bCs/>
          <w:sz w:val="32"/>
          <w:szCs w:val="32"/>
        </w:rPr>
      </w:pPr>
    </w:p>
    <w:p w14:paraId="28C8B7A8" w14:textId="77777777" w:rsidR="00CE06AB" w:rsidRDefault="00CE06AB" w:rsidP="001E1618">
      <w:pPr>
        <w:pStyle w:val="MinuteTitle"/>
        <w:spacing w:after="0"/>
        <w:rPr>
          <w:rFonts w:ascii="Arial" w:hAnsi="Arial" w:cs="Arial"/>
        </w:rPr>
      </w:pPr>
    </w:p>
    <w:p w14:paraId="75BAA0AB" w14:textId="373A6CBE" w:rsidR="001E1618" w:rsidRPr="009846D9" w:rsidRDefault="001E1618" w:rsidP="001E1618">
      <w:pPr>
        <w:pStyle w:val="MinuteTitle"/>
        <w:spacing w:after="0"/>
        <w:rPr>
          <w:rFonts w:ascii="Arial" w:hAnsi="Arial" w:cs="Arial"/>
        </w:rPr>
      </w:pPr>
      <w:r w:rsidRPr="009846D9">
        <w:rPr>
          <w:rFonts w:ascii="Arial" w:hAnsi="Arial" w:cs="Arial"/>
        </w:rPr>
        <w:lastRenderedPageBreak/>
        <w:t xml:space="preserve">B&amp;DTTA LEAGUE DEVELOPMENT AND COACHING OBJECTIVES 2017 – 2020 </w:t>
      </w:r>
    </w:p>
    <w:p w14:paraId="13B2AB92" w14:textId="77777777" w:rsidR="001E1618" w:rsidRPr="009846D9" w:rsidRDefault="001E1618" w:rsidP="001E1618">
      <w:pPr>
        <w:pStyle w:val="MinuteTitle"/>
        <w:spacing w:after="120"/>
        <w:rPr>
          <w:rFonts w:ascii="Arial" w:hAnsi="Arial" w:cs="Arial"/>
        </w:rPr>
      </w:pPr>
      <w:r w:rsidRPr="009846D9">
        <w:rPr>
          <w:rFonts w:ascii="Arial" w:hAnsi="Arial" w:cs="Arial"/>
        </w:rPr>
        <w:t>2019/2020 UPDATE</w:t>
      </w:r>
    </w:p>
    <w:p w14:paraId="486CC5CC" w14:textId="77777777" w:rsidR="001E1618" w:rsidRPr="009846D9" w:rsidRDefault="001E1618" w:rsidP="001E1618">
      <w:pPr>
        <w:pStyle w:val="MinuteTitle"/>
        <w:spacing w:after="0"/>
        <w:jc w:val="left"/>
        <w:rPr>
          <w:rFonts w:ascii="Arial" w:hAnsi="Arial" w:cs="Arial"/>
        </w:rPr>
      </w:pPr>
      <w:r w:rsidRPr="009846D9">
        <w:rPr>
          <w:rFonts w:ascii="Arial" w:hAnsi="Arial" w:cs="Arial"/>
        </w:rPr>
        <w:t>Principles:</w:t>
      </w:r>
    </w:p>
    <w:p w14:paraId="0FED0113" w14:textId="77777777" w:rsidR="001E1618" w:rsidRPr="009846D9" w:rsidRDefault="001E1618" w:rsidP="001E1618">
      <w:pPr>
        <w:pStyle w:val="MinuteTitle"/>
        <w:spacing w:after="0"/>
        <w:jc w:val="left"/>
        <w:rPr>
          <w:rFonts w:ascii="Arial" w:hAnsi="Arial" w:cs="Arial"/>
        </w:rPr>
      </w:pPr>
      <w:r w:rsidRPr="009846D9">
        <w:rPr>
          <w:rFonts w:ascii="Arial" w:hAnsi="Arial" w:cs="Arial"/>
        </w:rPr>
        <w:t>To encourage the formation of Table Tennis Clubs in the Bristol District;</w:t>
      </w:r>
    </w:p>
    <w:p w14:paraId="124EE0D7" w14:textId="77777777" w:rsidR="001E1618" w:rsidRPr="009846D9" w:rsidRDefault="001E1618" w:rsidP="001E1618">
      <w:pPr>
        <w:pStyle w:val="MinuteTitle"/>
        <w:spacing w:after="0"/>
        <w:jc w:val="left"/>
        <w:rPr>
          <w:rFonts w:ascii="Arial" w:hAnsi="Arial" w:cs="Arial"/>
        </w:rPr>
      </w:pPr>
      <w:r w:rsidRPr="009846D9">
        <w:rPr>
          <w:rFonts w:ascii="Arial" w:hAnsi="Arial" w:cs="Arial"/>
        </w:rPr>
        <w:t>To actively promote participation in Table Tennis activity.</w:t>
      </w:r>
    </w:p>
    <w:p w14:paraId="77144EA6" w14:textId="77777777" w:rsidR="001E1618" w:rsidRPr="009846D9" w:rsidRDefault="001E1618" w:rsidP="001E1618">
      <w:pPr>
        <w:spacing w:after="120"/>
        <w:rPr>
          <w:rFonts w:ascii="Arial" w:hAnsi="Arial" w:cs="Arial"/>
        </w:rPr>
      </w:pPr>
      <w:r w:rsidRPr="009846D9">
        <w:rPr>
          <w:rFonts w:ascii="Arial" w:hAnsi="Arial" w:cs="Arial"/>
        </w:rPr>
        <w:t>The Executive wish to encourage Clubs to take opportunities on a voluntary basis in order to secure the future vibrancy of the league rather than doing it for them, but will help and support those who do. Given the events occurring in the reporting period most of the work happened in the early part and was hampered by the departure of the TTE Regional Development Officer and subsequent restructure leaving Bristol without real support, not to mention a voice to help influence our sport.</w:t>
      </w:r>
    </w:p>
    <w:p w14:paraId="611A3F7F" w14:textId="77777777" w:rsidR="001E1618" w:rsidRPr="009846D9" w:rsidRDefault="001E1618" w:rsidP="001E1618">
      <w:pPr>
        <w:rPr>
          <w:rFonts w:ascii="Arial" w:hAnsi="Arial" w:cs="Arial"/>
        </w:rPr>
      </w:pPr>
      <w:r w:rsidRPr="009846D9">
        <w:rPr>
          <w:rFonts w:ascii="Arial" w:hAnsi="Arial" w:cs="Arial"/>
          <w:b/>
        </w:rPr>
        <w:t>Specific actions are</w:t>
      </w:r>
      <w:r w:rsidRPr="009846D9">
        <w:rPr>
          <w:rFonts w:ascii="Arial" w:hAnsi="Arial" w:cs="Arial"/>
        </w:rPr>
        <w:t>:</w:t>
      </w:r>
    </w:p>
    <w:p w14:paraId="4702DB74" w14:textId="338C2C25" w:rsidR="001E1618" w:rsidRPr="009846D9" w:rsidRDefault="001E1618" w:rsidP="007A0A03">
      <w:pPr>
        <w:jc w:val="center"/>
        <w:rPr>
          <w:rFonts w:ascii="Arial" w:hAnsi="Arial" w:cs="Arial"/>
        </w:rPr>
      </w:pPr>
      <w:r w:rsidRPr="009846D9">
        <w:rPr>
          <w:rFonts w:ascii="Arial" w:hAnsi="Arial" w:cs="Arial"/>
        </w:rPr>
        <w:t xml:space="preserve">The Association, it’s Leagues and affiliated Clubs offer safer, effective and child friendly opportunities for people to play and more people are playing regularly in those clubs: </w:t>
      </w:r>
      <w:r w:rsidR="007A0A03" w:rsidRPr="006F3E37">
        <w:rPr>
          <w:b/>
          <w:color w:val="000000"/>
          <w:sz w:val="20"/>
          <w:szCs w:val="20"/>
        </w:rPr>
        <w:t xml:space="preserve">  </w:t>
      </w:r>
    </w:p>
    <w:p w14:paraId="53A9D5B2" w14:textId="77777777" w:rsidR="001E1618" w:rsidRPr="009846D9" w:rsidRDefault="001E1618" w:rsidP="001E1618">
      <w:pPr>
        <w:spacing w:after="120"/>
        <w:ind w:left="720"/>
        <w:rPr>
          <w:rFonts w:ascii="Arial" w:hAnsi="Arial" w:cs="Arial"/>
        </w:rPr>
      </w:pPr>
      <w:r w:rsidRPr="009846D9">
        <w:rPr>
          <w:rFonts w:ascii="Arial" w:hAnsi="Arial" w:cs="Arial"/>
          <w:b/>
        </w:rPr>
        <w:t>Progress:</w:t>
      </w:r>
      <w:r w:rsidRPr="009846D9">
        <w:rPr>
          <w:rFonts w:ascii="Arial" w:hAnsi="Arial" w:cs="Arial"/>
        </w:rPr>
        <w:t xml:space="preserve"> Club and player numbers retained and more open practice sessions established through clubs.</w:t>
      </w:r>
    </w:p>
    <w:p w14:paraId="3577DE5D" w14:textId="77777777" w:rsidR="001E1618" w:rsidRPr="009846D9" w:rsidRDefault="001E1618" w:rsidP="001E1618">
      <w:pPr>
        <w:numPr>
          <w:ilvl w:val="0"/>
          <w:numId w:val="2"/>
        </w:numPr>
        <w:rPr>
          <w:rFonts w:ascii="Arial" w:hAnsi="Arial" w:cs="Arial"/>
          <w:b/>
        </w:rPr>
      </w:pPr>
      <w:r w:rsidRPr="009846D9">
        <w:rPr>
          <w:rFonts w:ascii="Arial" w:hAnsi="Arial" w:cs="Arial"/>
        </w:rPr>
        <w:t>Encourage more high quality and active coaches and officials who are accredited and/or licensed:</w:t>
      </w:r>
      <w:r w:rsidRPr="009846D9">
        <w:rPr>
          <w:rFonts w:ascii="Arial" w:hAnsi="Arial" w:cs="Arial"/>
          <w:b/>
        </w:rPr>
        <w:t xml:space="preserve"> </w:t>
      </w:r>
    </w:p>
    <w:p w14:paraId="529A6150" w14:textId="77777777" w:rsidR="001E1618" w:rsidRPr="009846D9" w:rsidRDefault="001E1618" w:rsidP="001E1618">
      <w:pPr>
        <w:numPr>
          <w:ilvl w:val="0"/>
          <w:numId w:val="2"/>
        </w:numPr>
        <w:rPr>
          <w:rFonts w:ascii="Arial" w:hAnsi="Arial" w:cs="Arial"/>
          <w:b/>
        </w:rPr>
      </w:pPr>
      <w:r w:rsidRPr="009846D9">
        <w:rPr>
          <w:rFonts w:ascii="Arial" w:hAnsi="Arial" w:cs="Arial"/>
          <w:b/>
        </w:rPr>
        <w:t xml:space="preserve">Progress: </w:t>
      </w:r>
    </w:p>
    <w:p w14:paraId="07941780" w14:textId="77777777" w:rsidR="001E1618" w:rsidRPr="009846D9" w:rsidRDefault="001E1618" w:rsidP="001E1618">
      <w:pPr>
        <w:numPr>
          <w:ilvl w:val="0"/>
          <w:numId w:val="4"/>
        </w:numPr>
        <w:spacing w:line="276" w:lineRule="auto"/>
        <w:rPr>
          <w:rFonts w:ascii="Arial" w:hAnsi="Arial" w:cs="Arial"/>
        </w:rPr>
      </w:pPr>
      <w:r w:rsidRPr="009846D9">
        <w:rPr>
          <w:rFonts w:ascii="Arial" w:hAnsi="Arial" w:cs="Arial"/>
        </w:rPr>
        <w:t xml:space="preserve">Level One coaching course with TTE completed. </w:t>
      </w:r>
    </w:p>
    <w:p w14:paraId="57565062" w14:textId="77777777" w:rsidR="001E1618" w:rsidRPr="009846D9" w:rsidRDefault="001E1618" w:rsidP="001E1618">
      <w:pPr>
        <w:numPr>
          <w:ilvl w:val="0"/>
          <w:numId w:val="4"/>
        </w:numPr>
        <w:spacing w:line="276" w:lineRule="auto"/>
        <w:rPr>
          <w:rFonts w:ascii="Arial" w:hAnsi="Arial" w:cs="Arial"/>
        </w:rPr>
      </w:pPr>
      <w:r w:rsidRPr="009846D9">
        <w:rPr>
          <w:rFonts w:ascii="Arial" w:hAnsi="Arial" w:cs="Arial"/>
        </w:rPr>
        <w:t>Established a list of coaches and discussed coach coordination and pathway development with TTE.</w:t>
      </w:r>
    </w:p>
    <w:p w14:paraId="25569300" w14:textId="77777777" w:rsidR="001E1618" w:rsidRPr="009846D9" w:rsidRDefault="001E1618" w:rsidP="001E1618">
      <w:pPr>
        <w:ind w:left="720"/>
        <w:rPr>
          <w:rFonts w:ascii="Arial" w:hAnsi="Arial" w:cs="Arial"/>
        </w:rPr>
      </w:pPr>
      <w:r w:rsidRPr="009846D9">
        <w:rPr>
          <w:rFonts w:ascii="Arial" w:hAnsi="Arial" w:cs="Arial"/>
        </w:rPr>
        <w:t>2. Additional County Umpires trained and qualified.</w:t>
      </w:r>
    </w:p>
    <w:p w14:paraId="055220D9" w14:textId="77777777" w:rsidR="001E1618" w:rsidRPr="009846D9" w:rsidRDefault="001E1618" w:rsidP="001E1618">
      <w:pPr>
        <w:ind w:left="720"/>
        <w:rPr>
          <w:rFonts w:ascii="Arial" w:hAnsi="Arial" w:cs="Arial"/>
        </w:rPr>
      </w:pPr>
      <w:r w:rsidRPr="009846D9">
        <w:rPr>
          <w:rFonts w:ascii="Arial" w:hAnsi="Arial" w:cs="Arial"/>
        </w:rPr>
        <w:t>3. Liaised with TTE to promote BE TT programme - 3 successful clubs.</w:t>
      </w:r>
    </w:p>
    <w:p w14:paraId="3AC2E100" w14:textId="77777777" w:rsidR="001E1618" w:rsidRPr="009846D9" w:rsidRDefault="001E1618" w:rsidP="001E1618">
      <w:pPr>
        <w:numPr>
          <w:ilvl w:val="0"/>
          <w:numId w:val="2"/>
        </w:numPr>
        <w:spacing w:line="276" w:lineRule="auto"/>
        <w:rPr>
          <w:rFonts w:ascii="Arial" w:hAnsi="Arial" w:cs="Arial"/>
        </w:rPr>
      </w:pPr>
      <w:r w:rsidRPr="009846D9">
        <w:rPr>
          <w:rFonts w:ascii="Arial" w:hAnsi="Arial" w:cs="Arial"/>
        </w:rPr>
        <w:t xml:space="preserve">Help establish new League and Junior Clubs where interest found: </w:t>
      </w:r>
    </w:p>
    <w:p w14:paraId="613E915E" w14:textId="77777777" w:rsidR="001E1618" w:rsidRPr="009846D9" w:rsidRDefault="001E1618" w:rsidP="001E1618">
      <w:pPr>
        <w:ind w:left="720"/>
        <w:rPr>
          <w:rFonts w:ascii="Arial" w:hAnsi="Arial" w:cs="Arial"/>
        </w:rPr>
      </w:pPr>
      <w:r w:rsidRPr="009846D9">
        <w:rPr>
          <w:rFonts w:ascii="Arial" w:hAnsi="Arial" w:cs="Arial"/>
          <w:b/>
        </w:rPr>
        <w:t>Progress</w:t>
      </w:r>
      <w:r w:rsidRPr="009846D9">
        <w:rPr>
          <w:rFonts w:ascii="Arial" w:hAnsi="Arial" w:cs="Arial"/>
        </w:rPr>
        <w:t>: Junior League maintained, although several established clubs unable to maintain teams.</w:t>
      </w:r>
    </w:p>
    <w:p w14:paraId="385BB138" w14:textId="77777777" w:rsidR="001E1618" w:rsidRPr="009846D9" w:rsidRDefault="001E1618" w:rsidP="001E1618">
      <w:pPr>
        <w:numPr>
          <w:ilvl w:val="0"/>
          <w:numId w:val="2"/>
        </w:numPr>
        <w:spacing w:line="276" w:lineRule="auto"/>
        <w:rPr>
          <w:rFonts w:ascii="Arial" w:hAnsi="Arial" w:cs="Arial"/>
        </w:rPr>
      </w:pPr>
      <w:r w:rsidRPr="009846D9">
        <w:rPr>
          <w:rFonts w:ascii="Arial" w:hAnsi="Arial" w:cs="Arial"/>
        </w:rPr>
        <w:t>Develop and maintain partnerships with SGC College (W.I.S.E.), Wesport, TTE and local Councils:</w:t>
      </w:r>
    </w:p>
    <w:p w14:paraId="30AA84AA" w14:textId="77777777" w:rsidR="001E1618" w:rsidRPr="009846D9" w:rsidRDefault="001E1618" w:rsidP="001E1618">
      <w:pPr>
        <w:ind w:left="720"/>
        <w:rPr>
          <w:rFonts w:ascii="Arial" w:hAnsi="Arial" w:cs="Arial"/>
        </w:rPr>
      </w:pPr>
      <w:r w:rsidRPr="009846D9">
        <w:rPr>
          <w:rFonts w:ascii="Arial" w:hAnsi="Arial" w:cs="Arial"/>
          <w:b/>
        </w:rPr>
        <w:t>Progress</w:t>
      </w:r>
      <w:r w:rsidRPr="009846D9">
        <w:rPr>
          <w:rFonts w:ascii="Arial" w:hAnsi="Arial" w:cs="Arial"/>
        </w:rPr>
        <w:t>:</w:t>
      </w:r>
    </w:p>
    <w:p w14:paraId="18B04700" w14:textId="77777777" w:rsidR="001E1618" w:rsidRPr="009846D9" w:rsidRDefault="001E1618" w:rsidP="001E1618">
      <w:pPr>
        <w:ind w:left="720"/>
        <w:rPr>
          <w:rFonts w:ascii="Arial" w:hAnsi="Arial" w:cs="Arial"/>
        </w:rPr>
      </w:pPr>
      <w:r w:rsidRPr="009846D9">
        <w:rPr>
          <w:rFonts w:ascii="Arial" w:hAnsi="Arial" w:cs="Arial"/>
        </w:rPr>
        <w:t>1. Regular liaison meetings held, plus contribution to BCC Sports meetings.</w:t>
      </w:r>
    </w:p>
    <w:p w14:paraId="3DA08B4A" w14:textId="77777777" w:rsidR="001E1618" w:rsidRPr="009846D9" w:rsidRDefault="001E1618" w:rsidP="001E1618">
      <w:pPr>
        <w:numPr>
          <w:ilvl w:val="0"/>
          <w:numId w:val="2"/>
        </w:numPr>
        <w:spacing w:line="276" w:lineRule="auto"/>
        <w:rPr>
          <w:rFonts w:ascii="Arial" w:hAnsi="Arial" w:cs="Arial"/>
        </w:rPr>
      </w:pPr>
      <w:r w:rsidRPr="009846D9">
        <w:rPr>
          <w:rFonts w:ascii="Arial" w:hAnsi="Arial" w:cs="Arial"/>
        </w:rPr>
        <w:t>Promote a structured competitive and safe programme for interested young people across the whole player pathway, including more schools to be introduced to our sport:</w:t>
      </w:r>
    </w:p>
    <w:p w14:paraId="530C69E0" w14:textId="77777777" w:rsidR="001E1618" w:rsidRPr="009846D9" w:rsidRDefault="001E1618" w:rsidP="001E1618">
      <w:pPr>
        <w:numPr>
          <w:ilvl w:val="0"/>
          <w:numId w:val="2"/>
        </w:numPr>
        <w:spacing w:line="276" w:lineRule="auto"/>
        <w:rPr>
          <w:rFonts w:ascii="Arial" w:hAnsi="Arial" w:cs="Arial"/>
        </w:rPr>
      </w:pPr>
      <w:r w:rsidRPr="009846D9">
        <w:rPr>
          <w:rFonts w:ascii="Arial" w:hAnsi="Arial" w:cs="Arial"/>
        </w:rPr>
        <w:t xml:space="preserve">Support Ping, Workplace and Linkage venues and Battle of the Paddle events: </w:t>
      </w:r>
    </w:p>
    <w:p w14:paraId="1E46A7F8" w14:textId="77777777" w:rsidR="001E1618" w:rsidRPr="009846D9" w:rsidRDefault="001E1618" w:rsidP="001E1618">
      <w:pPr>
        <w:ind w:left="720"/>
        <w:rPr>
          <w:rFonts w:ascii="Arial" w:hAnsi="Arial" w:cs="Arial"/>
        </w:rPr>
      </w:pPr>
      <w:r w:rsidRPr="009846D9">
        <w:rPr>
          <w:rFonts w:ascii="Arial" w:hAnsi="Arial" w:cs="Arial"/>
          <w:b/>
        </w:rPr>
        <w:t>Progress:</w:t>
      </w:r>
      <w:r w:rsidRPr="009846D9">
        <w:rPr>
          <w:rFonts w:ascii="Arial" w:hAnsi="Arial" w:cs="Arial"/>
        </w:rPr>
        <w:t xml:space="preserve"> </w:t>
      </w:r>
    </w:p>
    <w:p w14:paraId="17A696A9" w14:textId="77777777" w:rsidR="001E1618" w:rsidRPr="009846D9" w:rsidRDefault="001E1618" w:rsidP="001E1618">
      <w:pPr>
        <w:numPr>
          <w:ilvl w:val="0"/>
          <w:numId w:val="5"/>
        </w:numPr>
        <w:rPr>
          <w:rFonts w:ascii="Arial" w:hAnsi="Arial" w:cs="Arial"/>
        </w:rPr>
      </w:pPr>
      <w:r w:rsidRPr="009846D9">
        <w:rPr>
          <w:rFonts w:ascii="Arial" w:hAnsi="Arial" w:cs="Arial"/>
        </w:rPr>
        <w:t xml:space="preserve">Supported new and existing Commercial Firms to take part. </w:t>
      </w:r>
    </w:p>
    <w:p w14:paraId="6CEE8265" w14:textId="77777777" w:rsidR="001E1618" w:rsidRPr="009846D9" w:rsidRDefault="001E1618" w:rsidP="001E1618">
      <w:pPr>
        <w:numPr>
          <w:ilvl w:val="0"/>
          <w:numId w:val="2"/>
        </w:numPr>
        <w:spacing w:line="276" w:lineRule="auto"/>
        <w:rPr>
          <w:rFonts w:ascii="Arial" w:hAnsi="Arial" w:cs="Arial"/>
        </w:rPr>
      </w:pPr>
      <w:r w:rsidRPr="009846D9">
        <w:rPr>
          <w:rFonts w:ascii="Arial" w:hAnsi="Arial" w:cs="Arial"/>
        </w:rPr>
        <w:t xml:space="preserve">Look for funding opportunities to have a single building venue with appropriate facilities for BDTTA HQ: </w:t>
      </w:r>
    </w:p>
    <w:p w14:paraId="150D54F4" w14:textId="77777777" w:rsidR="001E1618" w:rsidRPr="009846D9" w:rsidRDefault="001E1618" w:rsidP="001E1618">
      <w:pPr>
        <w:ind w:left="720"/>
        <w:rPr>
          <w:rFonts w:ascii="Arial" w:hAnsi="Arial" w:cs="Arial"/>
          <w:b/>
        </w:rPr>
      </w:pPr>
      <w:r w:rsidRPr="009846D9">
        <w:rPr>
          <w:rFonts w:ascii="Arial" w:hAnsi="Arial" w:cs="Arial"/>
          <w:b/>
        </w:rPr>
        <w:t>Progress:</w:t>
      </w:r>
    </w:p>
    <w:p w14:paraId="3B80DCA6" w14:textId="77777777" w:rsidR="001E1618" w:rsidRDefault="001E1618" w:rsidP="001E1618">
      <w:pPr>
        <w:numPr>
          <w:ilvl w:val="0"/>
          <w:numId w:val="6"/>
        </w:numPr>
        <w:spacing w:after="200" w:line="276" w:lineRule="auto"/>
        <w:rPr>
          <w:rFonts w:ascii="Arial" w:hAnsi="Arial" w:cs="Arial"/>
        </w:rPr>
      </w:pPr>
      <w:r w:rsidRPr="009846D9">
        <w:rPr>
          <w:rFonts w:ascii="Arial" w:hAnsi="Arial" w:cs="Arial"/>
        </w:rPr>
        <w:t>Raised possibilities with TTE and BCC as issue along with venues for TT.</w:t>
      </w:r>
    </w:p>
    <w:p w14:paraId="6A082022" w14:textId="2B7682CC" w:rsidR="001E1618" w:rsidRDefault="001E1618" w:rsidP="001E1618">
      <w:pPr>
        <w:jc w:val="center"/>
        <w:rPr>
          <w:b/>
          <w:bCs/>
          <w:sz w:val="28"/>
          <w:szCs w:val="28"/>
        </w:rPr>
      </w:pPr>
      <w:r>
        <w:rPr>
          <w:b/>
          <w:bCs/>
          <w:sz w:val="28"/>
          <w:szCs w:val="28"/>
        </w:rPr>
        <w:t>Page 8</w:t>
      </w:r>
    </w:p>
    <w:p w14:paraId="7C84A3C6" w14:textId="77777777" w:rsidR="00CE06AB" w:rsidRPr="0028542D" w:rsidRDefault="00CE06AB" w:rsidP="001E1618">
      <w:pPr>
        <w:jc w:val="center"/>
        <w:rPr>
          <w:b/>
          <w:bCs/>
          <w:sz w:val="28"/>
          <w:szCs w:val="28"/>
        </w:rPr>
      </w:pPr>
    </w:p>
    <w:p w14:paraId="3FE20FE4" w14:textId="7C706BBE" w:rsidR="0028542D" w:rsidRPr="0028542D" w:rsidRDefault="0028542D" w:rsidP="0028542D">
      <w:pPr>
        <w:rPr>
          <w:b/>
          <w:bCs/>
          <w:sz w:val="28"/>
          <w:szCs w:val="28"/>
          <w:u w:val="single"/>
        </w:rPr>
      </w:pPr>
      <w:r w:rsidRPr="0028542D">
        <w:rPr>
          <w:b/>
          <w:bCs/>
          <w:sz w:val="28"/>
          <w:szCs w:val="28"/>
          <w:u w:val="single"/>
        </w:rPr>
        <w:lastRenderedPageBreak/>
        <w:t>Avon County Report for Season 2019/20  - County Championships</w:t>
      </w:r>
    </w:p>
    <w:p w14:paraId="5E886575" w14:textId="77777777" w:rsidR="0028542D" w:rsidRPr="0028542D" w:rsidRDefault="0028542D" w:rsidP="0028542D">
      <w:pPr>
        <w:rPr>
          <w:b/>
          <w:bCs/>
          <w:u w:val="single"/>
        </w:rPr>
      </w:pPr>
    </w:p>
    <w:p w14:paraId="31A92C38" w14:textId="77777777" w:rsidR="0028542D" w:rsidRPr="0028542D" w:rsidRDefault="0028542D" w:rsidP="0028542D">
      <w:pPr>
        <w:rPr>
          <w:b/>
          <w:bCs/>
          <w:u w:val="single"/>
        </w:rPr>
      </w:pPr>
      <w:r w:rsidRPr="0028542D">
        <w:rPr>
          <w:b/>
          <w:bCs/>
          <w:u w:val="single"/>
        </w:rPr>
        <w:t>Seniors - Div 1B</w:t>
      </w:r>
    </w:p>
    <w:p w14:paraId="42123DB4" w14:textId="77777777" w:rsidR="0028542D" w:rsidRDefault="0028542D" w:rsidP="0028542D">
      <w:r>
        <w:t>Due to injury or unavailability some of the regular players were missing from the Avon team for this season’s matches which were all played on the week-end of 16/17 November 2019.</w:t>
      </w:r>
    </w:p>
    <w:p w14:paraId="50D608AB" w14:textId="77777777" w:rsidR="0028542D" w:rsidRDefault="0028542D" w:rsidP="0028542D">
      <w:r>
        <w:t>The team finished eighth with just one point.</w:t>
      </w:r>
    </w:p>
    <w:p w14:paraId="3E175FA3" w14:textId="77777777" w:rsidR="0028542D" w:rsidRDefault="0028542D" w:rsidP="0028542D">
      <w:r>
        <w:t>Players representing the county were Joe Ratajczak, Anthony Kent, Tom Lewis, Patrick MacFarlane, Jessica Orlik and Hannah Stock.</w:t>
      </w:r>
    </w:p>
    <w:p w14:paraId="21BCD00D" w14:textId="77777777" w:rsidR="0028542D" w:rsidRDefault="0028542D" w:rsidP="0028542D">
      <w:r>
        <w:t>Results:</w:t>
      </w:r>
    </w:p>
    <w:p w14:paraId="63864269" w14:textId="77777777" w:rsidR="0028542D" w:rsidRDefault="0028542D" w:rsidP="0028542D">
      <w:r>
        <w:t>Lost to Middlesex II 3 – 7; Lost to Kent 2 – 8; Lost to Essex 3 – 7; Lost to Devon 1 – 9;</w:t>
      </w:r>
    </w:p>
    <w:p w14:paraId="30AE9F1F" w14:textId="77777777" w:rsidR="0028542D" w:rsidRDefault="0028542D" w:rsidP="0028542D">
      <w:r>
        <w:t>Drew with Hampshire 5 – 5; Lost to Gloucestershire 1 – 9; Lost to Dorset 0 – 10.</w:t>
      </w:r>
    </w:p>
    <w:p w14:paraId="361B2E19" w14:textId="77777777" w:rsidR="0028542D" w:rsidRDefault="0028542D" w:rsidP="0028542D"/>
    <w:p w14:paraId="4BC433A6" w14:textId="77777777" w:rsidR="0028542D" w:rsidRPr="0028542D" w:rsidRDefault="0028542D" w:rsidP="0028542D">
      <w:pPr>
        <w:rPr>
          <w:b/>
          <w:bCs/>
          <w:u w:val="single"/>
        </w:rPr>
      </w:pPr>
      <w:r w:rsidRPr="0028542D">
        <w:rPr>
          <w:b/>
          <w:bCs/>
          <w:u w:val="single"/>
        </w:rPr>
        <w:t>Veterans – Division 1A</w:t>
      </w:r>
    </w:p>
    <w:p w14:paraId="40FE347B" w14:textId="77777777" w:rsidR="0028542D" w:rsidRDefault="0028542D" w:rsidP="0028542D">
      <w:r>
        <w:t>The Veterans matches were played at Draycott TTC, Derbyshire on 7/8 December 2019 and 29 February 2020.</w:t>
      </w:r>
    </w:p>
    <w:p w14:paraId="73302FF7" w14:textId="77777777" w:rsidR="0028542D" w:rsidRDefault="0028542D" w:rsidP="0028542D">
      <w:r>
        <w:t>The team finished sixth with 4 points - level with South Yorkshire but behind on set difference by just one set.</w:t>
      </w:r>
      <w:r w:rsidRPr="00A44620">
        <w:t xml:space="preserve"> </w:t>
      </w:r>
    </w:p>
    <w:p w14:paraId="1AAD1C68" w14:textId="77777777" w:rsidR="0028542D" w:rsidRDefault="0028542D" w:rsidP="0028542D">
      <w:r>
        <w:t>The players representing Avon Veterans were Dave Reeves, Martin Gunn, Gary Baldwin, Clive Ellison, Ricky Jemmott , Steve Bettison</w:t>
      </w:r>
      <w:r w:rsidRPr="00A44620">
        <w:t xml:space="preserve"> </w:t>
      </w:r>
      <w:r>
        <w:t>and Michele Reeves.</w:t>
      </w:r>
    </w:p>
    <w:p w14:paraId="7E27770D" w14:textId="77777777" w:rsidR="0028542D" w:rsidRDefault="0028542D" w:rsidP="0028542D">
      <w:r>
        <w:t xml:space="preserve">Results: </w:t>
      </w:r>
    </w:p>
    <w:p w14:paraId="4B0F338B" w14:textId="77777777" w:rsidR="0028542D" w:rsidRDefault="0028542D" w:rsidP="0028542D">
      <w:r>
        <w:t>Lost to Derbyshire 1 – 9; Drew with South Yorkshire 5 – 5; Drew with Warwickshire 5 - 5; Lost to Yorkshire II 4 - 6; Beat Gloucestershire 6 – 4; Lost to Northumberland 3 – 7.</w:t>
      </w:r>
    </w:p>
    <w:p w14:paraId="21394539" w14:textId="77777777" w:rsidR="0028542D" w:rsidRDefault="0028542D" w:rsidP="0028542D"/>
    <w:p w14:paraId="670AE144" w14:textId="77777777" w:rsidR="0028542D" w:rsidRPr="0028542D" w:rsidRDefault="0028542D" w:rsidP="0028542D">
      <w:pPr>
        <w:rPr>
          <w:b/>
          <w:bCs/>
          <w:u w:val="single"/>
        </w:rPr>
      </w:pPr>
      <w:r w:rsidRPr="0028542D">
        <w:rPr>
          <w:b/>
          <w:bCs/>
          <w:u w:val="single"/>
        </w:rPr>
        <w:t>Juniors – Div 2B</w:t>
      </w:r>
    </w:p>
    <w:p w14:paraId="2770CE23" w14:textId="77777777" w:rsidR="0028542D" w:rsidRDefault="0028542D" w:rsidP="0028542D">
      <w:r>
        <w:t>The Avon Juniors played their matches at Matravers School, Westbury, Wiltshire on the week-end of 15/16 February 2020.</w:t>
      </w:r>
    </w:p>
    <w:p w14:paraId="2DA0E5CA" w14:textId="77777777" w:rsidR="0028542D" w:rsidRDefault="0028542D" w:rsidP="0028542D">
      <w:r>
        <w:t>The team finished third with 7 points.</w:t>
      </w:r>
    </w:p>
    <w:p w14:paraId="109C3E64" w14:textId="77777777" w:rsidR="0028542D" w:rsidRDefault="0028542D" w:rsidP="0028542D">
      <w:r>
        <w:t xml:space="preserve"> The players representing Avon Juniors were: </w:t>
      </w:r>
    </w:p>
    <w:p w14:paraId="55124B28" w14:textId="77777777" w:rsidR="0028542D" w:rsidRDefault="0028542D" w:rsidP="0028542D">
      <w:r>
        <w:t>Leon Kashdan-Brown, David Boozari, Olly Newton, Amir Radwan,</w:t>
      </w:r>
    </w:p>
    <w:p w14:paraId="39DA2CA7" w14:textId="77777777" w:rsidR="0028542D" w:rsidRDefault="0028542D" w:rsidP="0028542D">
      <w:r>
        <w:t xml:space="preserve"> Emily Thorn, Helene Albert and Lilian Ihekwoaba.</w:t>
      </w:r>
    </w:p>
    <w:p w14:paraId="01EFC476" w14:textId="77777777" w:rsidR="0028542D" w:rsidRDefault="0028542D" w:rsidP="0028542D">
      <w:r>
        <w:t xml:space="preserve">Results: </w:t>
      </w:r>
    </w:p>
    <w:p w14:paraId="66508269" w14:textId="77777777" w:rsidR="0028542D" w:rsidRDefault="0028542D" w:rsidP="0028542D">
      <w:r>
        <w:t>Beat</w:t>
      </w:r>
      <w:r w:rsidRPr="00FC6366">
        <w:t xml:space="preserve"> </w:t>
      </w:r>
      <w:r>
        <w:t xml:space="preserve">Dorset II 6 - 4; Beat Cornwall 6 - 4; Lost to Gloucestershire II 2 - 8; </w:t>
      </w:r>
    </w:p>
    <w:p w14:paraId="39A7E20B" w14:textId="77777777" w:rsidR="0028542D" w:rsidRPr="00C3481E" w:rsidRDefault="0028542D" w:rsidP="0028542D">
      <w:r>
        <w:t>Lost to Hampshire 4 - 6; Drew with Somerset 5 - 5; Beat Wiltshire 9 - 1.</w:t>
      </w:r>
      <w:r w:rsidRPr="00C3481E">
        <w:t xml:space="preserve"> </w:t>
      </w:r>
    </w:p>
    <w:p w14:paraId="7897A00D" w14:textId="77777777" w:rsidR="0028542D" w:rsidRPr="003958E7" w:rsidRDefault="0028542D" w:rsidP="0028542D"/>
    <w:p w14:paraId="6BE40DAD" w14:textId="77777777" w:rsidR="0028542D" w:rsidRDefault="0028542D" w:rsidP="0028542D"/>
    <w:p w14:paraId="535C17D8" w14:textId="77777777" w:rsidR="0028542D" w:rsidRDefault="0028542D" w:rsidP="0028542D"/>
    <w:p w14:paraId="26EDA8E6" w14:textId="34C06128" w:rsidR="0028542D" w:rsidRPr="00CE06AB" w:rsidRDefault="0028542D" w:rsidP="0028542D">
      <w:pPr>
        <w:rPr>
          <w:b/>
          <w:bCs/>
        </w:rPr>
      </w:pPr>
      <w:r w:rsidRPr="00CE06AB">
        <w:rPr>
          <w:b/>
          <w:bCs/>
        </w:rPr>
        <w:t>AVON CLOSED CHAMPIONSHIPS – NOT HELD</w:t>
      </w:r>
    </w:p>
    <w:p w14:paraId="06754D8F" w14:textId="77777777" w:rsidR="0028542D" w:rsidRDefault="0028542D" w:rsidP="0028542D">
      <w:r>
        <w:t>The original date for the tournament was changed due to a clash with the County Championships. Subsequent arrangements were prevented by restrictions introduced due to the Covid pandemic.</w:t>
      </w:r>
    </w:p>
    <w:p w14:paraId="32AA4882" w14:textId="77777777" w:rsidR="0028542D" w:rsidRDefault="0028542D" w:rsidP="0028542D">
      <w:pPr>
        <w:jc w:val="center"/>
        <w:rPr>
          <w:b/>
          <w:bCs/>
          <w:sz w:val="28"/>
          <w:szCs w:val="28"/>
        </w:rPr>
      </w:pPr>
    </w:p>
    <w:p w14:paraId="7971E4E8" w14:textId="77777777" w:rsidR="0028542D" w:rsidRDefault="0028542D" w:rsidP="0028542D">
      <w:pPr>
        <w:jc w:val="center"/>
        <w:rPr>
          <w:b/>
          <w:bCs/>
          <w:sz w:val="28"/>
          <w:szCs w:val="28"/>
        </w:rPr>
      </w:pPr>
    </w:p>
    <w:p w14:paraId="1ABCA7FA" w14:textId="77777777" w:rsidR="0028542D" w:rsidRDefault="0028542D" w:rsidP="0028542D">
      <w:pPr>
        <w:jc w:val="center"/>
        <w:rPr>
          <w:b/>
          <w:bCs/>
          <w:sz w:val="28"/>
          <w:szCs w:val="28"/>
        </w:rPr>
      </w:pPr>
    </w:p>
    <w:p w14:paraId="4E702557" w14:textId="77777777" w:rsidR="0028542D" w:rsidRDefault="0028542D" w:rsidP="0028542D">
      <w:pPr>
        <w:jc w:val="center"/>
        <w:rPr>
          <w:b/>
          <w:bCs/>
          <w:sz w:val="28"/>
          <w:szCs w:val="28"/>
        </w:rPr>
      </w:pPr>
    </w:p>
    <w:p w14:paraId="4719D0A6" w14:textId="77777777" w:rsidR="0028542D" w:rsidRDefault="0028542D" w:rsidP="0028542D">
      <w:pPr>
        <w:jc w:val="center"/>
        <w:rPr>
          <w:b/>
          <w:bCs/>
          <w:sz w:val="28"/>
          <w:szCs w:val="28"/>
        </w:rPr>
      </w:pPr>
    </w:p>
    <w:p w14:paraId="28FBBBC4" w14:textId="77777777" w:rsidR="001E1618" w:rsidRDefault="001E1618" w:rsidP="001E1618">
      <w:pPr>
        <w:pStyle w:val="MinuteTitle"/>
        <w:spacing w:after="0"/>
        <w:rPr>
          <w:rFonts w:ascii="Arial" w:hAnsi="Arial" w:cs="Arial"/>
        </w:rPr>
      </w:pPr>
    </w:p>
    <w:p w14:paraId="24C5C2C7" w14:textId="77777777" w:rsidR="001E1618" w:rsidRDefault="001E1618" w:rsidP="001E1618">
      <w:pPr>
        <w:rPr>
          <w:rFonts w:ascii="Arial" w:hAnsi="Arial" w:cs="Arial"/>
        </w:rPr>
      </w:pPr>
    </w:p>
    <w:p w14:paraId="6315647D" w14:textId="09D28D2F" w:rsidR="001E1618" w:rsidRPr="009846D9" w:rsidRDefault="001E1618" w:rsidP="001E1618">
      <w:pPr>
        <w:jc w:val="center"/>
        <w:rPr>
          <w:rFonts w:ascii="Arial" w:hAnsi="Arial" w:cs="Arial"/>
          <w:b/>
          <w:bCs/>
          <w:sz w:val="28"/>
          <w:szCs w:val="28"/>
        </w:rPr>
      </w:pPr>
      <w:r>
        <w:rPr>
          <w:rFonts w:ascii="Arial" w:hAnsi="Arial" w:cs="Arial"/>
          <w:b/>
          <w:bCs/>
          <w:sz w:val="28"/>
          <w:szCs w:val="28"/>
        </w:rPr>
        <w:t>Page 9</w:t>
      </w:r>
    </w:p>
    <w:p w14:paraId="46BCE820" w14:textId="77777777" w:rsidR="001E1618" w:rsidRPr="009846D9" w:rsidRDefault="001E1618" w:rsidP="001E1618">
      <w:pPr>
        <w:rPr>
          <w:rFonts w:ascii="Arial" w:hAnsi="Arial" w:cs="Arial"/>
        </w:rPr>
      </w:pPr>
    </w:p>
    <w:p w14:paraId="7354227B" w14:textId="77777777" w:rsidR="00A07200" w:rsidRDefault="00A07200" w:rsidP="00F52884">
      <w:pPr>
        <w:pStyle w:val="yiv1994022868msonormal"/>
        <w:shd w:val="clear" w:color="auto" w:fill="FFFFFF"/>
        <w:spacing w:after="120" w:afterAutospacing="0" w:line="205" w:lineRule="atLeast"/>
        <w:rPr>
          <w:rFonts w:ascii="Arial" w:hAnsi="Arial" w:cs="Arial"/>
          <w:b/>
          <w:bCs/>
          <w:color w:val="1D2228"/>
          <w:u w:val="single"/>
        </w:rPr>
      </w:pPr>
    </w:p>
    <w:p w14:paraId="6A8CCE09" w14:textId="707C8055" w:rsidR="00F52884" w:rsidRPr="00F52884" w:rsidRDefault="00F52884" w:rsidP="00F52884">
      <w:pPr>
        <w:pStyle w:val="yiv1994022868msonormal"/>
        <w:shd w:val="clear" w:color="auto" w:fill="FFFFFF"/>
        <w:spacing w:after="120" w:afterAutospacing="0" w:line="205" w:lineRule="atLeast"/>
        <w:rPr>
          <w:rFonts w:ascii="Arial" w:hAnsi="Arial" w:cs="Arial"/>
          <w:b/>
          <w:bCs/>
          <w:color w:val="1D2228"/>
          <w:u w:val="single"/>
        </w:rPr>
      </w:pPr>
      <w:r w:rsidRPr="00F52884">
        <w:rPr>
          <w:rFonts w:ascii="Arial" w:hAnsi="Arial" w:cs="Arial"/>
          <w:b/>
          <w:bCs/>
          <w:color w:val="1D2228"/>
          <w:u w:val="single"/>
        </w:rPr>
        <w:t>Veteran British League Teams – Season 2019-2020</w:t>
      </w:r>
    </w:p>
    <w:p w14:paraId="36C91EB0" w14:textId="64573CFD" w:rsidR="00F52884" w:rsidRPr="00F52884" w:rsidRDefault="00F52884" w:rsidP="00F52884">
      <w:pPr>
        <w:pStyle w:val="yiv1994022868msonormal"/>
        <w:shd w:val="clear" w:color="auto" w:fill="FFFFFF"/>
        <w:spacing w:after="120" w:afterAutospacing="0" w:line="205" w:lineRule="atLeast"/>
        <w:rPr>
          <w:rFonts w:ascii="Arial" w:hAnsi="Arial" w:cs="Arial"/>
          <w:color w:val="1D2228"/>
        </w:rPr>
      </w:pPr>
      <w:r w:rsidRPr="00F52884">
        <w:rPr>
          <w:rFonts w:ascii="Arial" w:hAnsi="Arial" w:cs="Arial"/>
          <w:color w:val="000000"/>
        </w:rPr>
        <w:t xml:space="preserve">Our two teams this season were very optimistic in doing well and competing for promotion again, even though the overall standard throughout the VBL, really continues to get stronger and stronger, </w:t>
      </w:r>
      <w:proofErr w:type="spellStart"/>
      <w:r>
        <w:rPr>
          <w:rFonts w:ascii="Arial" w:hAnsi="Arial" w:cs="Arial"/>
          <w:color w:val="000000"/>
        </w:rPr>
        <w:t>yea</w:t>
      </w:r>
      <w:r w:rsidRPr="00F52884">
        <w:rPr>
          <w:rFonts w:ascii="Arial" w:hAnsi="Arial" w:cs="Arial"/>
          <w:color w:val="000000"/>
        </w:rPr>
        <w:t>w</w:t>
      </w:r>
      <w:proofErr w:type="spellEnd"/>
      <w:r w:rsidRPr="00F52884">
        <w:rPr>
          <w:rFonts w:ascii="Arial" w:hAnsi="Arial" w:cs="Arial"/>
          <w:color w:val="000000"/>
        </w:rPr>
        <w:t xml:space="preserve"> on year.</w:t>
      </w:r>
    </w:p>
    <w:p w14:paraId="5CAB2399" w14:textId="78367894" w:rsidR="00F52884" w:rsidRPr="00F52884" w:rsidRDefault="00F52884" w:rsidP="00F52884">
      <w:pPr>
        <w:pStyle w:val="yiv1994022868msonormal"/>
        <w:shd w:val="clear" w:color="auto" w:fill="FFFFFF"/>
        <w:spacing w:before="0" w:beforeAutospacing="0" w:after="0" w:afterAutospacing="0"/>
        <w:rPr>
          <w:rFonts w:ascii="Arial" w:hAnsi="Arial" w:cs="Arial"/>
          <w:color w:val="1D2228"/>
        </w:rPr>
      </w:pPr>
      <w:r w:rsidRPr="00F52884">
        <w:rPr>
          <w:rFonts w:ascii="Arial" w:hAnsi="Arial" w:cs="Arial"/>
          <w:b/>
          <w:bCs/>
          <w:color w:val="000000"/>
        </w:rPr>
        <w:t>Bristol Associates 1:</w:t>
      </w:r>
      <w:r w:rsidRPr="00F52884">
        <w:rPr>
          <w:rFonts w:ascii="Arial" w:hAnsi="Arial" w:cs="Arial"/>
          <w:color w:val="000000"/>
        </w:rPr>
        <w:t xml:space="preserve"> Having eventually been promoted into division 3A/3B this season, we were very much expecting to find it very tough to push on any further. However, with many fantastic performances from the team, even though we were placed in third position by a single end, we were then offered promotion to Division 2A/2B for the following season. The promoted team consisted of Paul Laverty, Lee Thomas, Mike Bishop, and Mark Farrow with Ray Goulding now helping out in our second team. Real congratulations to the team for their positive attitude, enthusiasm and dedication towards success again.</w:t>
      </w:r>
    </w:p>
    <w:p w14:paraId="2C81805F" w14:textId="77777777" w:rsidR="00F52884" w:rsidRPr="00F52884" w:rsidRDefault="00F52884" w:rsidP="00F52884">
      <w:pPr>
        <w:pStyle w:val="yiv1994022868msonormal"/>
        <w:shd w:val="clear" w:color="auto" w:fill="FFFFFF"/>
        <w:spacing w:before="0" w:beforeAutospacing="0" w:after="0" w:afterAutospacing="0"/>
        <w:rPr>
          <w:rFonts w:ascii="Arial" w:hAnsi="Arial" w:cs="Arial"/>
          <w:color w:val="1D2228"/>
        </w:rPr>
      </w:pPr>
      <w:r w:rsidRPr="00F52884">
        <w:rPr>
          <w:rFonts w:ascii="Arial" w:hAnsi="Arial" w:cs="Arial"/>
          <w:color w:val="000000"/>
        </w:rPr>
        <w:t>     </w:t>
      </w:r>
    </w:p>
    <w:p w14:paraId="7F26838A" w14:textId="1EF0017F" w:rsidR="00F52884" w:rsidRPr="00F52884" w:rsidRDefault="00F52884" w:rsidP="00F52884">
      <w:pPr>
        <w:pStyle w:val="yiv1994022868msonormal"/>
        <w:shd w:val="clear" w:color="auto" w:fill="FFFFFF"/>
        <w:spacing w:before="0" w:beforeAutospacing="0" w:after="0" w:afterAutospacing="0"/>
        <w:rPr>
          <w:rFonts w:ascii="Arial" w:hAnsi="Arial" w:cs="Arial"/>
          <w:color w:val="1D2228"/>
        </w:rPr>
      </w:pPr>
      <w:r w:rsidRPr="00F52884">
        <w:rPr>
          <w:rFonts w:ascii="Arial" w:hAnsi="Arial" w:cs="Arial"/>
          <w:b/>
          <w:bCs/>
          <w:color w:val="000000"/>
        </w:rPr>
        <w:t>Bristol Associates 2:</w:t>
      </w:r>
      <w:r w:rsidRPr="00F52884">
        <w:rPr>
          <w:rFonts w:ascii="Arial" w:hAnsi="Arial" w:cs="Arial"/>
          <w:color w:val="000000"/>
        </w:rPr>
        <w:t xml:space="preserve"> With the team having gained re-entry to division 4A/4B, the players were extremely keen to do well. The squad of Andy Cox, Ray Goulding, Scott Cooper and Abubaker </w:t>
      </w:r>
      <w:proofErr w:type="spellStart"/>
      <w:r w:rsidRPr="00F52884">
        <w:rPr>
          <w:rFonts w:ascii="Arial" w:hAnsi="Arial" w:cs="Arial"/>
          <w:color w:val="000000"/>
        </w:rPr>
        <w:t>Salehbhai</w:t>
      </w:r>
      <w:proofErr w:type="spellEnd"/>
      <w:r w:rsidRPr="00F52884">
        <w:rPr>
          <w:rFonts w:ascii="Arial" w:hAnsi="Arial" w:cs="Arial"/>
          <w:color w:val="000000"/>
        </w:rPr>
        <w:t>, were competing against a number of high end teams in this VBL entry level division, so the competition proved really tough in deed. Although all the players played very well individually, unfortunately the team scores presented differently, result</w:t>
      </w:r>
      <w:r>
        <w:rPr>
          <w:rFonts w:ascii="Arial" w:hAnsi="Arial" w:cs="Arial"/>
          <w:color w:val="000000"/>
        </w:rPr>
        <w:t>ing</w:t>
      </w:r>
      <w:r w:rsidRPr="00F52884">
        <w:rPr>
          <w:rFonts w:ascii="Arial" w:hAnsi="Arial" w:cs="Arial"/>
          <w:color w:val="000000"/>
        </w:rPr>
        <w:t xml:space="preserve"> in a disappointing final league position at the base of the table.  </w:t>
      </w:r>
    </w:p>
    <w:p w14:paraId="03914CD5" w14:textId="77777777" w:rsidR="00F52884" w:rsidRPr="00F52884" w:rsidRDefault="00F52884" w:rsidP="00F52884">
      <w:pPr>
        <w:pStyle w:val="yiv1994022868msonormal"/>
        <w:shd w:val="clear" w:color="auto" w:fill="FFFFFF"/>
        <w:spacing w:before="0" w:beforeAutospacing="0" w:after="0" w:afterAutospacing="0"/>
        <w:rPr>
          <w:rFonts w:ascii="Arial" w:hAnsi="Arial" w:cs="Arial"/>
          <w:color w:val="1D2228"/>
        </w:rPr>
      </w:pPr>
      <w:r w:rsidRPr="00F52884">
        <w:rPr>
          <w:rFonts w:ascii="Arial" w:hAnsi="Arial" w:cs="Arial"/>
          <w:color w:val="000000"/>
        </w:rPr>
        <w:t> </w:t>
      </w:r>
    </w:p>
    <w:p w14:paraId="783D390E" w14:textId="5D90A31A" w:rsidR="00F52884" w:rsidRPr="00F52884" w:rsidRDefault="00F52884" w:rsidP="00F52884">
      <w:pPr>
        <w:pStyle w:val="yiv1994022868msonormal"/>
        <w:shd w:val="clear" w:color="auto" w:fill="FFFFFF"/>
        <w:spacing w:before="0" w:beforeAutospacing="0" w:after="0" w:afterAutospacing="0"/>
        <w:rPr>
          <w:rFonts w:ascii="Arial" w:hAnsi="Arial" w:cs="Arial"/>
          <w:color w:val="1D2228"/>
        </w:rPr>
      </w:pPr>
      <w:r w:rsidRPr="00F52884">
        <w:rPr>
          <w:rFonts w:ascii="Arial" w:hAnsi="Arial" w:cs="Arial"/>
          <w:color w:val="000000"/>
        </w:rPr>
        <w:t>The following season 2020/2021, unfortunately never got off the ground, as a direct result of the Covid Pandemic. Although we had our first team accepted into division 2A/2B, both our remaining teams are currently on the waiting list for re-entry, when we can eventually return to something close to normal, in the table tennis f</w:t>
      </w:r>
      <w:r>
        <w:rPr>
          <w:rFonts w:ascii="Arial" w:hAnsi="Arial" w:cs="Arial"/>
          <w:color w:val="000000"/>
        </w:rPr>
        <w:t>rater</w:t>
      </w:r>
      <w:r w:rsidRPr="00F52884">
        <w:rPr>
          <w:rFonts w:ascii="Arial" w:hAnsi="Arial" w:cs="Arial"/>
          <w:color w:val="000000"/>
        </w:rPr>
        <w:t>nity.</w:t>
      </w:r>
    </w:p>
    <w:p w14:paraId="5FC2B855" w14:textId="77777777" w:rsidR="00F52884" w:rsidRPr="00F52884" w:rsidRDefault="00F52884" w:rsidP="00F52884">
      <w:pPr>
        <w:pStyle w:val="yiv1994022868msonormal"/>
        <w:shd w:val="clear" w:color="auto" w:fill="FFFFFF"/>
        <w:spacing w:before="0" w:beforeAutospacing="0" w:after="0" w:afterAutospacing="0"/>
        <w:rPr>
          <w:rFonts w:ascii="Arial" w:hAnsi="Arial" w:cs="Arial"/>
          <w:color w:val="1D2228"/>
        </w:rPr>
      </w:pPr>
      <w:r w:rsidRPr="00F52884">
        <w:rPr>
          <w:rFonts w:ascii="Arial" w:hAnsi="Arial" w:cs="Arial"/>
          <w:color w:val="000000"/>
        </w:rPr>
        <w:t>    </w:t>
      </w:r>
    </w:p>
    <w:p w14:paraId="4C268499" w14:textId="4A202CAA" w:rsidR="00F52884" w:rsidRPr="00F52884" w:rsidRDefault="00F52884" w:rsidP="00F52884">
      <w:pPr>
        <w:pStyle w:val="yiv1994022868msonormal"/>
        <w:shd w:val="clear" w:color="auto" w:fill="FFFFFF"/>
        <w:spacing w:before="0" w:beforeAutospacing="0" w:after="0" w:afterAutospacing="0"/>
        <w:rPr>
          <w:rFonts w:ascii="Arial" w:hAnsi="Arial" w:cs="Arial"/>
          <w:color w:val="1D2228"/>
        </w:rPr>
      </w:pPr>
      <w:r w:rsidRPr="00F52884">
        <w:rPr>
          <w:rFonts w:ascii="Arial" w:hAnsi="Arial" w:cs="Arial"/>
          <w:color w:val="000000"/>
        </w:rPr>
        <w:t>The Bristol Associates Squad are really looking forward to playing again, whenever the coming season presents and are greatly enthusiastic towards future successes.</w:t>
      </w:r>
    </w:p>
    <w:p w14:paraId="7CB9B4C0" w14:textId="77777777" w:rsidR="00F52884" w:rsidRPr="00F52884" w:rsidRDefault="00F52884" w:rsidP="00F52884">
      <w:pPr>
        <w:pStyle w:val="yiv1994022868msonormal"/>
        <w:shd w:val="clear" w:color="auto" w:fill="FFFFFF"/>
        <w:spacing w:before="0" w:beforeAutospacing="0" w:after="0" w:afterAutospacing="0"/>
        <w:rPr>
          <w:rFonts w:ascii="Arial" w:hAnsi="Arial" w:cs="Arial"/>
          <w:color w:val="1D2228"/>
        </w:rPr>
      </w:pPr>
      <w:r w:rsidRPr="00F52884">
        <w:rPr>
          <w:rFonts w:ascii="Arial" w:hAnsi="Arial" w:cs="Arial"/>
          <w:color w:val="000000"/>
        </w:rPr>
        <w:t> </w:t>
      </w:r>
    </w:p>
    <w:p w14:paraId="7B581B6A" w14:textId="77777777" w:rsidR="00F52884" w:rsidRPr="00F52884" w:rsidRDefault="00F52884" w:rsidP="00F52884">
      <w:pPr>
        <w:pStyle w:val="yiv1994022868msonormal"/>
        <w:shd w:val="clear" w:color="auto" w:fill="FFFFFF"/>
        <w:spacing w:before="0" w:beforeAutospacing="0" w:after="0" w:afterAutospacing="0"/>
        <w:rPr>
          <w:rFonts w:ascii="Arial" w:hAnsi="Arial" w:cs="Arial"/>
          <w:color w:val="1D2228"/>
        </w:rPr>
      </w:pPr>
      <w:r w:rsidRPr="00F52884">
        <w:rPr>
          <w:rFonts w:ascii="Arial" w:hAnsi="Arial" w:cs="Arial"/>
          <w:color w:val="000000"/>
        </w:rPr>
        <w:t>Again, as with most years, the organising committee, have received plenty of requests from Bristol &amp; District TTA players, for selection consideration and as a result, we remain very well placed to fill-up our three potential teams under consideration for re-entry by Table Tennis England.</w:t>
      </w:r>
    </w:p>
    <w:p w14:paraId="7E20A079" w14:textId="77777777" w:rsidR="00F52884" w:rsidRPr="00F52884" w:rsidRDefault="00F52884" w:rsidP="00F52884">
      <w:pPr>
        <w:pStyle w:val="yiv1994022868msonormal"/>
        <w:shd w:val="clear" w:color="auto" w:fill="FFFFFF"/>
        <w:spacing w:before="0" w:beforeAutospacing="0" w:after="0" w:afterAutospacing="0"/>
        <w:rPr>
          <w:rFonts w:ascii="Arial" w:hAnsi="Arial" w:cs="Arial"/>
          <w:color w:val="1D2228"/>
        </w:rPr>
      </w:pPr>
      <w:r w:rsidRPr="00F52884">
        <w:rPr>
          <w:rFonts w:ascii="Arial" w:hAnsi="Arial" w:cs="Arial"/>
          <w:color w:val="000000"/>
        </w:rPr>
        <w:t> </w:t>
      </w:r>
    </w:p>
    <w:p w14:paraId="44B9429C" w14:textId="77777777" w:rsidR="00F52884" w:rsidRPr="00F52884" w:rsidRDefault="00F52884" w:rsidP="00F52884">
      <w:pPr>
        <w:pStyle w:val="yiv1994022868msonormal"/>
        <w:shd w:val="clear" w:color="auto" w:fill="FFFFFF"/>
        <w:spacing w:before="0" w:beforeAutospacing="0" w:after="0" w:afterAutospacing="0"/>
        <w:rPr>
          <w:rFonts w:ascii="Arial" w:hAnsi="Arial" w:cs="Arial"/>
          <w:color w:val="1D2228"/>
        </w:rPr>
      </w:pPr>
      <w:r w:rsidRPr="00F52884">
        <w:rPr>
          <w:rFonts w:ascii="Arial" w:hAnsi="Arial" w:cs="Arial"/>
          <w:color w:val="000000"/>
        </w:rPr>
        <w:t>Finally as always, many, many, thanks are offered to Bristol &amp; District Table Tennis Association, who really support and promote this growing Veterans British League opportunity.</w:t>
      </w:r>
    </w:p>
    <w:p w14:paraId="54635C88" w14:textId="123D2FDE" w:rsidR="000F7CEB" w:rsidRPr="00F52884" w:rsidRDefault="000F7CEB" w:rsidP="000E1146">
      <w:pPr>
        <w:rPr>
          <w:rFonts w:ascii="Arial" w:hAnsi="Arial" w:cs="Arial"/>
        </w:rPr>
      </w:pPr>
    </w:p>
    <w:p w14:paraId="50621F47" w14:textId="5F56D982" w:rsidR="00F52884" w:rsidRDefault="00F52884" w:rsidP="000E1146">
      <w:pPr>
        <w:rPr>
          <w:sz w:val="28"/>
          <w:szCs w:val="28"/>
        </w:rPr>
      </w:pPr>
    </w:p>
    <w:p w14:paraId="21E32D97" w14:textId="2358B9C5" w:rsidR="00F52884" w:rsidRDefault="00F52884" w:rsidP="000E1146">
      <w:pPr>
        <w:rPr>
          <w:sz w:val="28"/>
          <w:szCs w:val="28"/>
        </w:rPr>
      </w:pPr>
    </w:p>
    <w:p w14:paraId="1DDB9216" w14:textId="0B800F77" w:rsidR="00F52884" w:rsidRDefault="00F52884" w:rsidP="000E1146">
      <w:pPr>
        <w:rPr>
          <w:sz w:val="28"/>
          <w:szCs w:val="28"/>
        </w:rPr>
      </w:pPr>
    </w:p>
    <w:p w14:paraId="4ADE07EB" w14:textId="42E2AB59" w:rsidR="00F52884" w:rsidRDefault="00F52884" w:rsidP="000E1146">
      <w:pPr>
        <w:rPr>
          <w:sz w:val="28"/>
          <w:szCs w:val="28"/>
        </w:rPr>
      </w:pPr>
    </w:p>
    <w:p w14:paraId="0CD43B2B" w14:textId="003BF0EC" w:rsidR="00F52884" w:rsidRPr="00F52884" w:rsidRDefault="00F52884" w:rsidP="00F52884">
      <w:pPr>
        <w:jc w:val="center"/>
        <w:rPr>
          <w:b/>
          <w:bCs/>
          <w:sz w:val="32"/>
          <w:szCs w:val="32"/>
        </w:rPr>
      </w:pPr>
      <w:r w:rsidRPr="00F52884">
        <w:rPr>
          <w:b/>
          <w:bCs/>
          <w:sz w:val="32"/>
          <w:szCs w:val="32"/>
        </w:rPr>
        <w:t>Page 10</w:t>
      </w:r>
    </w:p>
    <w:p w14:paraId="254D13E6" w14:textId="19011BB4" w:rsidR="000F7CEB" w:rsidRDefault="000F7CEB" w:rsidP="000E1146">
      <w:pPr>
        <w:rPr>
          <w:sz w:val="28"/>
          <w:szCs w:val="28"/>
        </w:rPr>
      </w:pPr>
    </w:p>
    <w:p w14:paraId="0526AAEC" w14:textId="77777777" w:rsidR="00A07200" w:rsidRDefault="00A07200" w:rsidP="000E1146">
      <w:pPr>
        <w:rPr>
          <w:sz w:val="28"/>
          <w:szCs w:val="28"/>
        </w:rPr>
      </w:pPr>
    </w:p>
    <w:p w14:paraId="0B13EE9D" w14:textId="77777777" w:rsidR="00A07200" w:rsidRDefault="00A07200" w:rsidP="000E1146">
      <w:pPr>
        <w:rPr>
          <w:sz w:val="28"/>
          <w:szCs w:val="28"/>
        </w:rPr>
      </w:pPr>
    </w:p>
    <w:p w14:paraId="643DDFC0" w14:textId="77777777" w:rsidR="00A07200" w:rsidRPr="007D20E2" w:rsidRDefault="00A07200" w:rsidP="00A07200">
      <w:pPr>
        <w:jc w:val="center"/>
        <w:outlineLvl w:val="0"/>
        <w:rPr>
          <w:rFonts w:ascii="Arial" w:hAnsi="Arial" w:cs="Arial"/>
          <w:b/>
          <w:sz w:val="32"/>
          <w:szCs w:val="32"/>
        </w:rPr>
      </w:pPr>
      <w:r w:rsidRPr="007D20E2">
        <w:rPr>
          <w:rFonts w:ascii="Arial" w:hAnsi="Arial" w:cs="Arial"/>
          <w:b/>
          <w:sz w:val="32"/>
          <w:szCs w:val="32"/>
        </w:rPr>
        <w:t>Bristol Junior League 20</w:t>
      </w:r>
      <w:r>
        <w:rPr>
          <w:rFonts w:ascii="Arial" w:hAnsi="Arial" w:cs="Arial"/>
          <w:b/>
          <w:sz w:val="32"/>
          <w:szCs w:val="32"/>
        </w:rPr>
        <w:t>19/20</w:t>
      </w:r>
    </w:p>
    <w:p w14:paraId="34BDC009" w14:textId="77777777" w:rsidR="00A07200" w:rsidRPr="00F5136E" w:rsidRDefault="00A07200" w:rsidP="00A07200">
      <w:pPr>
        <w:rPr>
          <w:b/>
        </w:rPr>
      </w:pPr>
    </w:p>
    <w:p w14:paraId="6E7CF9B3" w14:textId="77777777" w:rsidR="00A07200" w:rsidRDefault="00A07200" w:rsidP="00A07200"/>
    <w:p w14:paraId="2B838063" w14:textId="37E920A6" w:rsidR="00A07200" w:rsidRDefault="00A07200" w:rsidP="00A07200">
      <w:pPr>
        <w:rPr>
          <w:rFonts w:ascii="Arial" w:hAnsi="Arial" w:cs="Arial"/>
        </w:rPr>
      </w:pPr>
      <w:r w:rsidRPr="001C2198">
        <w:rPr>
          <w:rFonts w:ascii="Arial" w:hAnsi="Arial" w:cs="Arial"/>
        </w:rPr>
        <w:t>Regrettably due the Covid 19 pandemic we were unable to complete a full season of fixtures. Only 3 of the planned 5 sessions were completed. Just 10 teams were entered so it</w:t>
      </w:r>
      <w:r>
        <w:rPr>
          <w:rFonts w:ascii="Arial" w:hAnsi="Arial" w:cs="Arial"/>
        </w:rPr>
        <w:t xml:space="preserve"> was</w:t>
      </w:r>
      <w:r w:rsidRPr="001C2198">
        <w:rPr>
          <w:rFonts w:ascii="Arial" w:hAnsi="Arial" w:cs="Arial"/>
        </w:rPr>
        <w:t xml:space="preserve"> decided to form just one division. This trend of fewer teams continues the experiences of the last couple of seasons although it was pleasing to see the re-introduction of 2 junior girls. Once again</w:t>
      </w:r>
      <w:r>
        <w:rPr>
          <w:rFonts w:ascii="Arial" w:hAnsi="Arial" w:cs="Arial"/>
        </w:rPr>
        <w:t xml:space="preserve"> </w:t>
      </w:r>
      <w:r w:rsidRPr="001C2198">
        <w:rPr>
          <w:rFonts w:ascii="Arial" w:hAnsi="Arial" w:cs="Arial"/>
        </w:rPr>
        <w:t xml:space="preserve">just 3 senior league clubs entered junior players. </w:t>
      </w:r>
    </w:p>
    <w:p w14:paraId="6EE12CBB" w14:textId="77777777" w:rsidR="00A07200" w:rsidRDefault="00A07200" w:rsidP="00A07200">
      <w:pPr>
        <w:rPr>
          <w:rFonts w:ascii="Arial" w:hAnsi="Arial" w:cs="Arial"/>
        </w:rPr>
      </w:pPr>
    </w:p>
    <w:p w14:paraId="4F7DE8CF" w14:textId="43E59EEE" w:rsidR="00A07200" w:rsidRDefault="00A07200" w:rsidP="00A07200">
      <w:pPr>
        <w:rPr>
          <w:rFonts w:ascii="Arial" w:hAnsi="Arial" w:cs="Arial"/>
        </w:rPr>
      </w:pPr>
      <w:r>
        <w:rPr>
          <w:rFonts w:ascii="Arial" w:hAnsi="Arial" w:cs="Arial"/>
        </w:rPr>
        <w:t xml:space="preserve">Also, as last season we have run a National Junior League. This competition had 8 teams and included teams from Stroud, Cheltenham, Cirencester, and Evesham and included 4 Bristol based team. </w:t>
      </w:r>
    </w:p>
    <w:p w14:paraId="2C59362D" w14:textId="77777777" w:rsidR="00A07200" w:rsidRPr="00F5136E" w:rsidRDefault="00A07200" w:rsidP="00A07200">
      <w:pPr>
        <w:rPr>
          <w:rFonts w:ascii="Arial" w:hAnsi="Arial" w:cs="Arial"/>
        </w:rPr>
      </w:pPr>
    </w:p>
    <w:p w14:paraId="7580222E" w14:textId="2EE84B89" w:rsidR="00A07200" w:rsidRPr="00F5136E" w:rsidRDefault="00A07200" w:rsidP="00A07200">
      <w:pPr>
        <w:rPr>
          <w:rFonts w:ascii="Arial" w:hAnsi="Arial" w:cs="Arial"/>
        </w:rPr>
      </w:pPr>
      <w:r w:rsidRPr="00F5136E">
        <w:rPr>
          <w:rFonts w:ascii="Arial" w:hAnsi="Arial" w:cs="Arial"/>
        </w:rPr>
        <w:t xml:space="preserve">I would like to thank all the parents and coaches for providing taxi services for the players and for helping put out and take down tables on each of the sessions. In addition, I thank the SG&amp;S Academy for accommodating us and </w:t>
      </w:r>
      <w:r>
        <w:rPr>
          <w:rFonts w:ascii="Arial" w:hAnsi="Arial" w:cs="Arial"/>
        </w:rPr>
        <w:t>Duncan Jones</w:t>
      </w:r>
      <w:r w:rsidRPr="00F5136E">
        <w:rPr>
          <w:rFonts w:ascii="Arial" w:hAnsi="Arial" w:cs="Arial"/>
        </w:rPr>
        <w:t xml:space="preserve"> for his support in helping run the sessions.</w:t>
      </w:r>
    </w:p>
    <w:p w14:paraId="4FAC23A4" w14:textId="77777777" w:rsidR="00A07200" w:rsidRPr="00F5136E" w:rsidRDefault="00A07200" w:rsidP="00A07200">
      <w:pPr>
        <w:rPr>
          <w:rFonts w:ascii="Arial" w:hAnsi="Arial" w:cs="Arial"/>
        </w:rPr>
      </w:pPr>
      <w:r w:rsidRPr="00F5136E">
        <w:rPr>
          <w:rFonts w:ascii="Arial" w:hAnsi="Arial" w:cs="Arial"/>
        </w:rPr>
        <w:t xml:space="preserve"> </w:t>
      </w:r>
    </w:p>
    <w:p w14:paraId="19E017D5" w14:textId="77777777" w:rsidR="00A07200" w:rsidRPr="00F5136E" w:rsidRDefault="00A07200" w:rsidP="00A07200">
      <w:pPr>
        <w:jc w:val="center"/>
        <w:outlineLvl w:val="0"/>
        <w:rPr>
          <w:rFonts w:ascii="Arial" w:hAnsi="Arial" w:cs="Arial"/>
        </w:rPr>
      </w:pPr>
      <w:r w:rsidRPr="00F5136E">
        <w:rPr>
          <w:rFonts w:ascii="Arial" w:hAnsi="Arial" w:cs="Arial"/>
        </w:rPr>
        <w:t xml:space="preserve">The results </w:t>
      </w:r>
      <w:r>
        <w:rPr>
          <w:rFonts w:ascii="Arial" w:hAnsi="Arial" w:cs="Arial"/>
        </w:rPr>
        <w:t>based on the 3 completed sessions are detailed below.</w:t>
      </w:r>
    </w:p>
    <w:p w14:paraId="44FF0445" w14:textId="77777777" w:rsidR="00A07200" w:rsidRPr="00451E01" w:rsidRDefault="00A07200" w:rsidP="00A07200">
      <w:pPr>
        <w:rPr>
          <w:rFonts w:ascii="Arial" w:hAnsi="Arial" w:cs="Arial"/>
        </w:rPr>
      </w:pPr>
    </w:p>
    <w:tbl>
      <w:tblPr>
        <w:tblW w:w="6048" w:type="dxa"/>
        <w:tblInd w:w="1480" w:type="dxa"/>
        <w:tblCellMar>
          <w:left w:w="0" w:type="dxa"/>
          <w:right w:w="0" w:type="dxa"/>
        </w:tblCellMar>
        <w:tblLook w:val="0000" w:firstRow="0" w:lastRow="0" w:firstColumn="0" w:lastColumn="0" w:noHBand="0" w:noVBand="0"/>
      </w:tblPr>
      <w:tblGrid>
        <w:gridCol w:w="2448"/>
        <w:gridCol w:w="3600"/>
      </w:tblGrid>
      <w:tr w:rsidR="00A07200" w14:paraId="604BC10F" w14:textId="77777777" w:rsidTr="00A07200">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53A642" w14:textId="77777777" w:rsidR="00A07200" w:rsidRPr="002C0987" w:rsidRDefault="00A07200" w:rsidP="00A07200">
            <w:pPr>
              <w:jc w:val="center"/>
              <w:rPr>
                <w:rFonts w:ascii="Arial" w:hAnsi="Arial" w:cs="Arial"/>
              </w:rPr>
            </w:pPr>
            <w:smartTag w:uri="urn:schemas-microsoft-com:office:smarttags" w:element="City">
              <w:smartTag w:uri="urn:schemas-microsoft-com:office:smarttags" w:element="place">
                <w:r>
                  <w:rPr>
                    <w:rFonts w:ascii="Arial" w:hAnsi="Arial" w:cs="Arial"/>
                  </w:rPr>
                  <w:t>Bristol</w:t>
                </w:r>
              </w:smartTag>
            </w:smartTag>
            <w:r>
              <w:rPr>
                <w:rFonts w:ascii="Arial" w:hAnsi="Arial" w:cs="Arial"/>
              </w:rPr>
              <w:t xml:space="preserve"> Junior League</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1DE7A0" w14:textId="77777777" w:rsidR="00A07200" w:rsidRPr="00036271" w:rsidRDefault="00A07200" w:rsidP="00025D03">
            <w:pPr>
              <w:jc w:val="center"/>
              <w:rPr>
                <w:rFonts w:ascii="Arial" w:hAnsi="Arial" w:cs="Arial"/>
              </w:rPr>
            </w:pPr>
            <w:proofErr w:type="spellStart"/>
            <w:r w:rsidRPr="00036271">
              <w:rPr>
                <w:rFonts w:ascii="Arial" w:hAnsi="Arial" w:cs="Arial"/>
              </w:rPr>
              <w:t>Div</w:t>
            </w:r>
            <w:proofErr w:type="spellEnd"/>
            <w:r w:rsidRPr="00036271">
              <w:rPr>
                <w:rFonts w:ascii="Arial" w:hAnsi="Arial" w:cs="Arial"/>
              </w:rPr>
              <w:t xml:space="preserve"> 1</w:t>
            </w:r>
          </w:p>
        </w:tc>
      </w:tr>
      <w:tr w:rsidR="00A07200" w14:paraId="3AC6B41A" w14:textId="77777777" w:rsidTr="00A07200">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A57C8" w14:textId="47EDF4B6" w:rsidR="00A07200" w:rsidRPr="00036271" w:rsidRDefault="00A07200" w:rsidP="00025D03">
            <w:pPr>
              <w:rPr>
                <w:rFonts w:ascii="Arial" w:hAnsi="Arial" w:cs="Arial"/>
              </w:rPr>
            </w:pPr>
            <w:r>
              <w:rPr>
                <w:rFonts w:ascii="Arial" w:hAnsi="Arial" w:cs="Arial"/>
              </w:rPr>
              <w:t>1</w:t>
            </w:r>
            <w:r w:rsidRPr="00A07200">
              <w:rPr>
                <w:rFonts w:ascii="Arial" w:hAnsi="Arial" w:cs="Arial"/>
                <w:vertAlign w:val="superscript"/>
              </w:rPr>
              <w:t>st</w:t>
            </w:r>
            <w:r>
              <w:rPr>
                <w:rFonts w:ascii="Arial" w:hAnsi="Arial" w:cs="Arial"/>
              </w:rPr>
              <w:t xml:space="preserve">  position</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14:paraId="3A466CBF" w14:textId="77777777" w:rsidR="00A07200" w:rsidRPr="00036271" w:rsidRDefault="00A07200" w:rsidP="00025D03">
            <w:pPr>
              <w:rPr>
                <w:rFonts w:ascii="Arial" w:hAnsi="Arial" w:cs="Arial"/>
              </w:rPr>
            </w:pPr>
            <w:smartTag w:uri="urn:schemas-microsoft-com:office:smarttags" w:element="place">
              <w:smartTag w:uri="urn:schemas-microsoft-com:office:smarttags" w:element="City">
                <w:r>
                  <w:rPr>
                    <w:rFonts w:ascii="Arial" w:hAnsi="Arial" w:cs="Arial"/>
                  </w:rPr>
                  <w:t>Bath</w:t>
                </w:r>
              </w:smartTag>
            </w:smartTag>
            <w:r>
              <w:rPr>
                <w:rFonts w:ascii="Arial" w:hAnsi="Arial" w:cs="Arial"/>
              </w:rPr>
              <w:t xml:space="preserve"> Boys</w:t>
            </w:r>
          </w:p>
        </w:tc>
      </w:tr>
      <w:tr w:rsidR="00A07200" w14:paraId="1EF962D8" w14:textId="77777777" w:rsidTr="00A07200">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F825AE" w14:textId="77777777" w:rsidR="00A07200" w:rsidRPr="00036271" w:rsidRDefault="00A07200" w:rsidP="00025D03">
            <w:pPr>
              <w:rPr>
                <w:rFonts w:ascii="Arial" w:hAnsi="Arial" w:cs="Arial"/>
              </w:rPr>
            </w:pPr>
            <w:r>
              <w:rPr>
                <w:rFonts w:ascii="Arial" w:hAnsi="Arial" w:cs="Arial"/>
              </w:rPr>
              <w:t>2</w:t>
            </w:r>
            <w:r w:rsidRPr="00003CB7">
              <w:rPr>
                <w:rFonts w:ascii="Arial" w:hAnsi="Arial" w:cs="Arial"/>
                <w:vertAlign w:val="superscript"/>
              </w:rPr>
              <w:t>nd</w:t>
            </w:r>
            <w:r>
              <w:rPr>
                <w:rFonts w:ascii="Arial" w:hAnsi="Arial" w:cs="Arial"/>
              </w:rPr>
              <w:t xml:space="preserve"> position</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14:paraId="11CA750E" w14:textId="77777777" w:rsidR="00A07200" w:rsidRPr="00036271" w:rsidRDefault="00A07200" w:rsidP="00025D03">
            <w:pPr>
              <w:rPr>
                <w:rFonts w:ascii="Arial" w:hAnsi="Arial" w:cs="Arial"/>
              </w:rPr>
            </w:pPr>
            <w:r>
              <w:rPr>
                <w:rFonts w:ascii="Arial" w:hAnsi="Arial" w:cs="Arial"/>
              </w:rPr>
              <w:t xml:space="preserve">Cleeve &amp; </w:t>
            </w:r>
            <w:proofErr w:type="spellStart"/>
            <w:r>
              <w:rPr>
                <w:rFonts w:ascii="Arial" w:hAnsi="Arial" w:cs="Arial"/>
              </w:rPr>
              <w:t>Claverham</w:t>
            </w:r>
            <w:proofErr w:type="spellEnd"/>
            <w:r>
              <w:rPr>
                <w:rFonts w:ascii="Arial" w:hAnsi="Arial" w:cs="Arial"/>
              </w:rPr>
              <w:t xml:space="preserve"> “A”</w:t>
            </w:r>
          </w:p>
        </w:tc>
      </w:tr>
      <w:tr w:rsidR="00A07200" w14:paraId="0BFD3900" w14:textId="77777777" w:rsidTr="00A07200">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51BA41" w14:textId="77777777" w:rsidR="00A07200" w:rsidRPr="00036271" w:rsidRDefault="00A07200" w:rsidP="00025D03">
            <w:pPr>
              <w:rPr>
                <w:rFonts w:ascii="Arial" w:hAnsi="Arial" w:cs="Arial"/>
              </w:rPr>
            </w:pPr>
            <w:r w:rsidRPr="00036271">
              <w:rPr>
                <w:rFonts w:ascii="Arial" w:hAnsi="Arial" w:cs="Arial"/>
              </w:rPr>
              <w:t>Best Boy</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14:paraId="3A633BE3" w14:textId="77777777" w:rsidR="00A07200" w:rsidRPr="00036271" w:rsidRDefault="00A07200" w:rsidP="00025D03">
            <w:pPr>
              <w:rPr>
                <w:rFonts w:ascii="Arial" w:hAnsi="Arial" w:cs="Arial"/>
              </w:rPr>
            </w:pPr>
            <w:r>
              <w:rPr>
                <w:rFonts w:ascii="Arial" w:hAnsi="Arial" w:cs="Arial"/>
              </w:rPr>
              <w:t>Joseph Hadley (C &amp; C)</w:t>
            </w:r>
          </w:p>
        </w:tc>
      </w:tr>
      <w:tr w:rsidR="00A07200" w14:paraId="5805C72C" w14:textId="77777777" w:rsidTr="00A07200">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07E0F" w14:textId="77777777" w:rsidR="00A07200" w:rsidRPr="00036271" w:rsidRDefault="00A07200" w:rsidP="00025D03">
            <w:pPr>
              <w:rPr>
                <w:rFonts w:ascii="Arial" w:hAnsi="Arial" w:cs="Arial"/>
              </w:rPr>
            </w:pPr>
            <w:r w:rsidRPr="00036271">
              <w:rPr>
                <w:rFonts w:ascii="Arial" w:hAnsi="Arial" w:cs="Arial"/>
              </w:rPr>
              <w:t>Best Girl</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14:paraId="3870BCBF" w14:textId="77777777" w:rsidR="00A07200" w:rsidRPr="00036271" w:rsidRDefault="00A07200" w:rsidP="00025D03">
            <w:pPr>
              <w:rPr>
                <w:rFonts w:ascii="Arial" w:hAnsi="Arial" w:cs="Arial"/>
              </w:rPr>
            </w:pPr>
            <w:r>
              <w:rPr>
                <w:rFonts w:ascii="Arial" w:hAnsi="Arial" w:cs="Arial"/>
              </w:rPr>
              <w:t xml:space="preserve">Lily </w:t>
            </w:r>
            <w:proofErr w:type="spellStart"/>
            <w:r>
              <w:rPr>
                <w:rFonts w:ascii="Arial" w:hAnsi="Arial" w:cs="Arial"/>
              </w:rPr>
              <w:t>Inekwoaba</w:t>
            </w:r>
            <w:proofErr w:type="spellEnd"/>
            <w:r>
              <w:rPr>
                <w:rFonts w:ascii="Arial" w:hAnsi="Arial" w:cs="Arial"/>
              </w:rPr>
              <w:t xml:space="preserve"> (Portishead)</w:t>
            </w:r>
          </w:p>
        </w:tc>
      </w:tr>
    </w:tbl>
    <w:p w14:paraId="224CD73A" w14:textId="77777777" w:rsidR="000E1146" w:rsidRPr="000663D3" w:rsidRDefault="000E1146" w:rsidP="000663D3">
      <w:pPr>
        <w:jc w:val="center"/>
        <w:rPr>
          <w:b/>
          <w:sz w:val="32"/>
          <w:szCs w:val="32"/>
        </w:rPr>
      </w:pPr>
    </w:p>
    <w:p w14:paraId="32A6C5A4" w14:textId="77777777" w:rsidR="001F2517" w:rsidRPr="001F2517" w:rsidRDefault="001F2517" w:rsidP="001F2517">
      <w:pPr>
        <w:rPr>
          <w:color w:val="000000"/>
        </w:rPr>
      </w:pPr>
    </w:p>
    <w:bookmarkEnd w:id="1"/>
    <w:p w14:paraId="2C5FEE8F" w14:textId="05964491" w:rsidR="001F2517" w:rsidRDefault="001F2517" w:rsidP="00B83A3A"/>
    <w:p w14:paraId="70D1345B" w14:textId="24D2846A" w:rsidR="00A07200" w:rsidRDefault="00A07200" w:rsidP="00B83A3A"/>
    <w:p w14:paraId="3B2EAC00" w14:textId="08895F82" w:rsidR="00A07200" w:rsidRDefault="00A07200" w:rsidP="00B83A3A"/>
    <w:p w14:paraId="1921BA19" w14:textId="3DED0994" w:rsidR="00A07200" w:rsidRDefault="00A07200" w:rsidP="00B83A3A"/>
    <w:p w14:paraId="49954AF5" w14:textId="7F696AD2" w:rsidR="00A07200" w:rsidRDefault="00A07200" w:rsidP="00B83A3A"/>
    <w:p w14:paraId="0A3407FB" w14:textId="0922EE3F" w:rsidR="00A07200" w:rsidRDefault="00A07200" w:rsidP="00B83A3A"/>
    <w:p w14:paraId="1C1A93FF" w14:textId="42AC5E73" w:rsidR="00A07200" w:rsidRDefault="00A07200" w:rsidP="00B83A3A"/>
    <w:p w14:paraId="69B0402F" w14:textId="299B462F" w:rsidR="00A07200" w:rsidRDefault="00A07200" w:rsidP="00B83A3A"/>
    <w:p w14:paraId="44E03D42" w14:textId="699AF20D" w:rsidR="00A07200" w:rsidRDefault="00A07200" w:rsidP="00B83A3A"/>
    <w:p w14:paraId="7844DE32" w14:textId="050D1F93" w:rsidR="00A07200" w:rsidRDefault="00A07200" w:rsidP="00B83A3A"/>
    <w:p w14:paraId="6381042C" w14:textId="6789E78B" w:rsidR="00A07200" w:rsidRDefault="00A07200" w:rsidP="00B83A3A"/>
    <w:p w14:paraId="3084BE5A" w14:textId="6F874A06" w:rsidR="00A07200" w:rsidRDefault="00A07200" w:rsidP="00B83A3A"/>
    <w:p w14:paraId="342FC563" w14:textId="27B42E86" w:rsidR="00A07200" w:rsidRDefault="00A07200" w:rsidP="00B83A3A"/>
    <w:p w14:paraId="46699010" w14:textId="5AC8974B" w:rsidR="00A07200" w:rsidRDefault="00A07200" w:rsidP="00B83A3A"/>
    <w:p w14:paraId="5C60FE26" w14:textId="1002D2D9" w:rsidR="00A07200" w:rsidRDefault="00A07200" w:rsidP="00B83A3A"/>
    <w:p w14:paraId="575F768B" w14:textId="045396AE" w:rsidR="00A07200" w:rsidRDefault="00A07200" w:rsidP="00B83A3A"/>
    <w:p w14:paraId="15C83F12" w14:textId="625DEACA" w:rsidR="00A07200" w:rsidRPr="00A07200" w:rsidRDefault="00A07200" w:rsidP="00A07200">
      <w:pPr>
        <w:jc w:val="center"/>
        <w:rPr>
          <w:b/>
          <w:bCs/>
          <w:sz w:val="28"/>
          <w:szCs w:val="28"/>
        </w:rPr>
      </w:pPr>
      <w:r w:rsidRPr="00A07200">
        <w:rPr>
          <w:b/>
          <w:bCs/>
          <w:sz w:val="28"/>
          <w:szCs w:val="28"/>
        </w:rPr>
        <w:t>Page 11</w:t>
      </w:r>
    </w:p>
    <w:sectPr w:rsidR="00A07200" w:rsidRPr="00A07200" w:rsidSect="00447909">
      <w:headerReference w:type="default" r:id="rId8"/>
      <w:pgSz w:w="11906" w:h="16838" w:code="9"/>
      <w:pgMar w:top="1440"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54BCF" w14:textId="77777777" w:rsidR="006A3419" w:rsidRDefault="006A3419" w:rsidP="00D27565">
      <w:r>
        <w:separator/>
      </w:r>
    </w:p>
  </w:endnote>
  <w:endnote w:type="continuationSeparator" w:id="0">
    <w:p w14:paraId="2B2610EA" w14:textId="77777777" w:rsidR="006A3419" w:rsidRDefault="006A3419" w:rsidP="00D2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02B55" w14:textId="77777777" w:rsidR="006A3419" w:rsidRDefault="006A3419" w:rsidP="00D27565">
      <w:r>
        <w:separator/>
      </w:r>
    </w:p>
  </w:footnote>
  <w:footnote w:type="continuationSeparator" w:id="0">
    <w:p w14:paraId="485BD01B" w14:textId="77777777" w:rsidR="006A3419" w:rsidRDefault="006A3419" w:rsidP="00D27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1BEB8" w14:textId="37AD745F" w:rsidR="00025D03" w:rsidRDefault="00025D03" w:rsidP="00D27565">
    <w:pPr>
      <w:pStyle w:val="Header"/>
      <w:jc w:val="center"/>
      <w:rPr>
        <w:i/>
      </w:rPr>
    </w:pPr>
    <w:r w:rsidRPr="008C3307">
      <w:rPr>
        <w:i/>
        <w:noProof/>
      </w:rPr>
      <w:drawing>
        <wp:inline distT="0" distB="0" distL="0" distR="0" wp14:anchorId="427E65D0" wp14:editId="0614C218">
          <wp:extent cx="584200" cy="695960"/>
          <wp:effectExtent l="0" t="0" r="6350" b="8890"/>
          <wp:docPr id="1" name="Picture 1" descr="Bristol-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tol-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95960"/>
                  </a:xfrm>
                  <a:prstGeom prst="rect">
                    <a:avLst/>
                  </a:prstGeom>
                  <a:noFill/>
                  <a:ln>
                    <a:noFill/>
                  </a:ln>
                </pic:spPr>
              </pic:pic>
            </a:graphicData>
          </a:graphic>
        </wp:inline>
      </w:drawing>
    </w:r>
  </w:p>
  <w:p w14:paraId="024E7383" w14:textId="77777777" w:rsidR="00025D03" w:rsidRPr="00917F0D" w:rsidRDefault="00025D03" w:rsidP="00D27565">
    <w:pPr>
      <w:pStyle w:val="Header"/>
      <w:jc w:val="center"/>
      <w:rPr>
        <w:i/>
        <w:sz w:val="40"/>
        <w:szCs w:val="40"/>
      </w:rPr>
    </w:pPr>
    <w:r w:rsidRPr="00917F0D">
      <w:rPr>
        <w:i/>
        <w:sz w:val="40"/>
        <w:szCs w:val="40"/>
      </w:rPr>
      <w:t>Bristol &amp; District Table Tennis Association</w:t>
    </w:r>
  </w:p>
  <w:p w14:paraId="16B213D4" w14:textId="77777777" w:rsidR="00025D03" w:rsidRDefault="00025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05D75"/>
    <w:multiLevelType w:val="hybridMultilevel"/>
    <w:tmpl w:val="4AC0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10A59"/>
    <w:multiLevelType w:val="hybridMultilevel"/>
    <w:tmpl w:val="3ABEF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031126"/>
    <w:multiLevelType w:val="hybridMultilevel"/>
    <w:tmpl w:val="02EE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75F53"/>
    <w:multiLevelType w:val="hybridMultilevel"/>
    <w:tmpl w:val="9D2054BE"/>
    <w:lvl w:ilvl="0" w:tplc="13586B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C4E32E7"/>
    <w:multiLevelType w:val="hybridMultilevel"/>
    <w:tmpl w:val="AED0EF28"/>
    <w:lvl w:ilvl="0" w:tplc="BD94651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0397A57"/>
    <w:multiLevelType w:val="hybridMultilevel"/>
    <w:tmpl w:val="1854CAA4"/>
    <w:lvl w:ilvl="0" w:tplc="B2EC94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8EF"/>
    <w:rsid w:val="00014EAA"/>
    <w:rsid w:val="00015AA8"/>
    <w:rsid w:val="00025D03"/>
    <w:rsid w:val="00032795"/>
    <w:rsid w:val="00052278"/>
    <w:rsid w:val="000540E5"/>
    <w:rsid w:val="00057C3C"/>
    <w:rsid w:val="00063172"/>
    <w:rsid w:val="000663D3"/>
    <w:rsid w:val="00072772"/>
    <w:rsid w:val="000962EA"/>
    <w:rsid w:val="000A0C9D"/>
    <w:rsid w:val="000A7BC4"/>
    <w:rsid w:val="000D3FAD"/>
    <w:rsid w:val="000D64D9"/>
    <w:rsid w:val="000D64E5"/>
    <w:rsid w:val="000E1146"/>
    <w:rsid w:val="000E7511"/>
    <w:rsid w:val="000F7CEB"/>
    <w:rsid w:val="0010195C"/>
    <w:rsid w:val="00105125"/>
    <w:rsid w:val="00105A17"/>
    <w:rsid w:val="00143215"/>
    <w:rsid w:val="001453A5"/>
    <w:rsid w:val="0018159F"/>
    <w:rsid w:val="00197EC4"/>
    <w:rsid w:val="001A7E2C"/>
    <w:rsid w:val="001C6C6F"/>
    <w:rsid w:val="001E03E8"/>
    <w:rsid w:val="001E1618"/>
    <w:rsid w:val="001E19C1"/>
    <w:rsid w:val="001F1EEA"/>
    <w:rsid w:val="001F2517"/>
    <w:rsid w:val="002041AD"/>
    <w:rsid w:val="00210CC1"/>
    <w:rsid w:val="00240F20"/>
    <w:rsid w:val="00243049"/>
    <w:rsid w:val="002754CF"/>
    <w:rsid w:val="0028542D"/>
    <w:rsid w:val="00285A27"/>
    <w:rsid w:val="0029130D"/>
    <w:rsid w:val="002963DF"/>
    <w:rsid w:val="002A3383"/>
    <w:rsid w:val="002D04EB"/>
    <w:rsid w:val="00303964"/>
    <w:rsid w:val="00310953"/>
    <w:rsid w:val="00316D70"/>
    <w:rsid w:val="00320F97"/>
    <w:rsid w:val="00332A57"/>
    <w:rsid w:val="00333A64"/>
    <w:rsid w:val="003352C7"/>
    <w:rsid w:val="0033638D"/>
    <w:rsid w:val="003420A4"/>
    <w:rsid w:val="00350E9E"/>
    <w:rsid w:val="003907F0"/>
    <w:rsid w:val="003B2C94"/>
    <w:rsid w:val="003B6015"/>
    <w:rsid w:val="003B6352"/>
    <w:rsid w:val="003C0BAF"/>
    <w:rsid w:val="003C70E0"/>
    <w:rsid w:val="003D22D0"/>
    <w:rsid w:val="003D672A"/>
    <w:rsid w:val="003E08C3"/>
    <w:rsid w:val="003E0E2D"/>
    <w:rsid w:val="00403494"/>
    <w:rsid w:val="004123C4"/>
    <w:rsid w:val="00417062"/>
    <w:rsid w:val="0043430C"/>
    <w:rsid w:val="00436F52"/>
    <w:rsid w:val="00447909"/>
    <w:rsid w:val="00477827"/>
    <w:rsid w:val="004A0B5C"/>
    <w:rsid w:val="004A4037"/>
    <w:rsid w:val="004C2158"/>
    <w:rsid w:val="004D7643"/>
    <w:rsid w:val="004E6327"/>
    <w:rsid w:val="004F579E"/>
    <w:rsid w:val="00513175"/>
    <w:rsid w:val="00522C87"/>
    <w:rsid w:val="00544833"/>
    <w:rsid w:val="0054622B"/>
    <w:rsid w:val="00576D2F"/>
    <w:rsid w:val="00582EF8"/>
    <w:rsid w:val="00596A0E"/>
    <w:rsid w:val="00597C8E"/>
    <w:rsid w:val="005A7D2B"/>
    <w:rsid w:val="005B2757"/>
    <w:rsid w:val="005B451B"/>
    <w:rsid w:val="005D527C"/>
    <w:rsid w:val="005D6DAA"/>
    <w:rsid w:val="00601E7F"/>
    <w:rsid w:val="00602B76"/>
    <w:rsid w:val="0060307E"/>
    <w:rsid w:val="00603CCD"/>
    <w:rsid w:val="006145C7"/>
    <w:rsid w:val="00624C71"/>
    <w:rsid w:val="00624DEE"/>
    <w:rsid w:val="006251C8"/>
    <w:rsid w:val="0064072E"/>
    <w:rsid w:val="0065003D"/>
    <w:rsid w:val="00654333"/>
    <w:rsid w:val="006570E9"/>
    <w:rsid w:val="00670868"/>
    <w:rsid w:val="00680768"/>
    <w:rsid w:val="006872EC"/>
    <w:rsid w:val="006874CA"/>
    <w:rsid w:val="0069121E"/>
    <w:rsid w:val="006A19A3"/>
    <w:rsid w:val="006A3419"/>
    <w:rsid w:val="006B2169"/>
    <w:rsid w:val="006C4A15"/>
    <w:rsid w:val="006C7BB2"/>
    <w:rsid w:val="006F194B"/>
    <w:rsid w:val="006F6435"/>
    <w:rsid w:val="00704018"/>
    <w:rsid w:val="0071169E"/>
    <w:rsid w:val="00736B5D"/>
    <w:rsid w:val="00741117"/>
    <w:rsid w:val="00754E32"/>
    <w:rsid w:val="00756BDC"/>
    <w:rsid w:val="00764BC4"/>
    <w:rsid w:val="00766228"/>
    <w:rsid w:val="00777159"/>
    <w:rsid w:val="007A0A03"/>
    <w:rsid w:val="007B41A6"/>
    <w:rsid w:val="007E0518"/>
    <w:rsid w:val="007F3C77"/>
    <w:rsid w:val="007F4FA9"/>
    <w:rsid w:val="00803397"/>
    <w:rsid w:val="008163E3"/>
    <w:rsid w:val="0082405C"/>
    <w:rsid w:val="00831D7A"/>
    <w:rsid w:val="00833BAB"/>
    <w:rsid w:val="00842C39"/>
    <w:rsid w:val="00860D37"/>
    <w:rsid w:val="00877AA7"/>
    <w:rsid w:val="00880E3D"/>
    <w:rsid w:val="00881D41"/>
    <w:rsid w:val="00896A1E"/>
    <w:rsid w:val="008D5A8B"/>
    <w:rsid w:val="00917F0D"/>
    <w:rsid w:val="009213E6"/>
    <w:rsid w:val="00933339"/>
    <w:rsid w:val="00947DBC"/>
    <w:rsid w:val="00952DB4"/>
    <w:rsid w:val="009625F8"/>
    <w:rsid w:val="00972D06"/>
    <w:rsid w:val="0097525A"/>
    <w:rsid w:val="00986B2F"/>
    <w:rsid w:val="00987AB8"/>
    <w:rsid w:val="00996EA2"/>
    <w:rsid w:val="009B1801"/>
    <w:rsid w:val="009D5CCB"/>
    <w:rsid w:val="00A07200"/>
    <w:rsid w:val="00A11FA1"/>
    <w:rsid w:val="00A24604"/>
    <w:rsid w:val="00A526B0"/>
    <w:rsid w:val="00A654E7"/>
    <w:rsid w:val="00A77745"/>
    <w:rsid w:val="00A80A2A"/>
    <w:rsid w:val="00AA27CA"/>
    <w:rsid w:val="00AA2C35"/>
    <w:rsid w:val="00AA654A"/>
    <w:rsid w:val="00AB2CBE"/>
    <w:rsid w:val="00AB612C"/>
    <w:rsid w:val="00AC1179"/>
    <w:rsid w:val="00AD2778"/>
    <w:rsid w:val="00B02865"/>
    <w:rsid w:val="00B25DCA"/>
    <w:rsid w:val="00B41B7A"/>
    <w:rsid w:val="00B423AD"/>
    <w:rsid w:val="00B6502E"/>
    <w:rsid w:val="00B83A3A"/>
    <w:rsid w:val="00B85B4B"/>
    <w:rsid w:val="00BA3062"/>
    <w:rsid w:val="00BB0861"/>
    <w:rsid w:val="00BC0CD4"/>
    <w:rsid w:val="00BD4B41"/>
    <w:rsid w:val="00BF2240"/>
    <w:rsid w:val="00BF33DA"/>
    <w:rsid w:val="00BF68EF"/>
    <w:rsid w:val="00C05389"/>
    <w:rsid w:val="00C10D07"/>
    <w:rsid w:val="00C12404"/>
    <w:rsid w:val="00C13A59"/>
    <w:rsid w:val="00C245F1"/>
    <w:rsid w:val="00C306B9"/>
    <w:rsid w:val="00C55D41"/>
    <w:rsid w:val="00C8759B"/>
    <w:rsid w:val="00CA6FC9"/>
    <w:rsid w:val="00CB25F2"/>
    <w:rsid w:val="00CC2F86"/>
    <w:rsid w:val="00CE06AB"/>
    <w:rsid w:val="00CE0B19"/>
    <w:rsid w:val="00CF6859"/>
    <w:rsid w:val="00D27565"/>
    <w:rsid w:val="00D30217"/>
    <w:rsid w:val="00D31902"/>
    <w:rsid w:val="00D351AF"/>
    <w:rsid w:val="00D45CCB"/>
    <w:rsid w:val="00D57B15"/>
    <w:rsid w:val="00D70AD4"/>
    <w:rsid w:val="00D8275A"/>
    <w:rsid w:val="00D84D48"/>
    <w:rsid w:val="00DA25C1"/>
    <w:rsid w:val="00DB60B5"/>
    <w:rsid w:val="00DC66C4"/>
    <w:rsid w:val="00DD1A88"/>
    <w:rsid w:val="00DD2F2E"/>
    <w:rsid w:val="00DD53FB"/>
    <w:rsid w:val="00DD6FEE"/>
    <w:rsid w:val="00DF2EBD"/>
    <w:rsid w:val="00DF31E2"/>
    <w:rsid w:val="00E01287"/>
    <w:rsid w:val="00E01738"/>
    <w:rsid w:val="00E34CB8"/>
    <w:rsid w:val="00E67142"/>
    <w:rsid w:val="00E75CE1"/>
    <w:rsid w:val="00E91B0D"/>
    <w:rsid w:val="00E92915"/>
    <w:rsid w:val="00EA7812"/>
    <w:rsid w:val="00EA7A4E"/>
    <w:rsid w:val="00EB1DEA"/>
    <w:rsid w:val="00ED208C"/>
    <w:rsid w:val="00F0153D"/>
    <w:rsid w:val="00F0222A"/>
    <w:rsid w:val="00F52884"/>
    <w:rsid w:val="00F5392D"/>
    <w:rsid w:val="00F635FE"/>
    <w:rsid w:val="00F77928"/>
    <w:rsid w:val="00F7793B"/>
    <w:rsid w:val="00F90909"/>
    <w:rsid w:val="00F94FA8"/>
    <w:rsid w:val="00FB2D8E"/>
    <w:rsid w:val="00FB5B02"/>
    <w:rsid w:val="00FD5B67"/>
    <w:rsid w:val="00FF2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38355B1"/>
  <w15:docId w15:val="{EA7F958B-0C25-4F53-B4E5-6CEF63D2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E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565"/>
    <w:pPr>
      <w:tabs>
        <w:tab w:val="center" w:pos="4513"/>
        <w:tab w:val="right" w:pos="9026"/>
      </w:tabs>
    </w:pPr>
  </w:style>
  <w:style w:type="character" w:customStyle="1" w:styleId="HeaderChar">
    <w:name w:val="Header Char"/>
    <w:basedOn w:val="DefaultParagraphFont"/>
    <w:link w:val="Header"/>
    <w:uiPriority w:val="99"/>
    <w:rsid w:val="00D2756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27565"/>
    <w:pPr>
      <w:tabs>
        <w:tab w:val="center" w:pos="4513"/>
        <w:tab w:val="right" w:pos="9026"/>
      </w:tabs>
    </w:pPr>
  </w:style>
  <w:style w:type="character" w:customStyle="1" w:styleId="FooterChar">
    <w:name w:val="Footer Char"/>
    <w:basedOn w:val="DefaultParagraphFont"/>
    <w:link w:val="Footer"/>
    <w:uiPriority w:val="99"/>
    <w:rsid w:val="00D27565"/>
    <w:rPr>
      <w:rFonts w:ascii="Times New Roman" w:eastAsia="Times New Roman" w:hAnsi="Times New Roman" w:cs="Times New Roman"/>
      <w:sz w:val="24"/>
      <w:szCs w:val="24"/>
      <w:lang w:eastAsia="en-GB"/>
    </w:rPr>
  </w:style>
  <w:style w:type="table" w:styleId="TableGrid">
    <w:name w:val="Table Grid"/>
    <w:basedOn w:val="TableNormal"/>
    <w:uiPriority w:val="59"/>
    <w:rsid w:val="00D27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DBC"/>
    <w:rPr>
      <w:rFonts w:ascii="Tahoma" w:hAnsi="Tahoma" w:cs="Tahoma"/>
      <w:sz w:val="16"/>
      <w:szCs w:val="16"/>
    </w:rPr>
  </w:style>
  <w:style w:type="character" w:customStyle="1" w:styleId="BalloonTextChar">
    <w:name w:val="Balloon Text Char"/>
    <w:basedOn w:val="DefaultParagraphFont"/>
    <w:link w:val="BalloonText"/>
    <w:uiPriority w:val="99"/>
    <w:semiHidden/>
    <w:rsid w:val="00947DBC"/>
    <w:rPr>
      <w:rFonts w:ascii="Tahoma" w:eastAsia="Times New Roman" w:hAnsi="Tahoma" w:cs="Tahoma"/>
      <w:sz w:val="16"/>
      <w:szCs w:val="16"/>
      <w:lang w:eastAsia="en-GB"/>
    </w:rPr>
  </w:style>
  <w:style w:type="paragraph" w:styleId="ListParagraph">
    <w:name w:val="List Paragraph"/>
    <w:basedOn w:val="Normal"/>
    <w:uiPriority w:val="34"/>
    <w:qFormat/>
    <w:rsid w:val="00947DBC"/>
    <w:pPr>
      <w:ind w:left="720"/>
      <w:contextualSpacing/>
    </w:pPr>
  </w:style>
  <w:style w:type="paragraph" w:styleId="NormalWeb">
    <w:name w:val="Normal (Web)"/>
    <w:basedOn w:val="Normal"/>
    <w:uiPriority w:val="99"/>
    <w:semiHidden/>
    <w:unhideWhenUsed/>
    <w:rsid w:val="00B6502E"/>
    <w:pPr>
      <w:spacing w:before="100" w:beforeAutospacing="1" w:after="100" w:afterAutospacing="1"/>
    </w:pPr>
  </w:style>
  <w:style w:type="paragraph" w:customStyle="1" w:styleId="yiv8112296547auto-created-dir-div">
    <w:name w:val="yiv8112296547auto-created-dir-div"/>
    <w:basedOn w:val="Normal"/>
    <w:rsid w:val="00B6502E"/>
    <w:pPr>
      <w:spacing w:before="100" w:beforeAutospacing="1" w:after="100" w:afterAutospacing="1"/>
    </w:pPr>
  </w:style>
  <w:style w:type="character" w:styleId="CommentReference">
    <w:name w:val="annotation reference"/>
    <w:basedOn w:val="DefaultParagraphFont"/>
    <w:uiPriority w:val="99"/>
    <w:semiHidden/>
    <w:unhideWhenUsed/>
    <w:rsid w:val="001F2517"/>
    <w:rPr>
      <w:sz w:val="16"/>
      <w:szCs w:val="16"/>
    </w:rPr>
  </w:style>
  <w:style w:type="paragraph" w:styleId="CommentText">
    <w:name w:val="annotation text"/>
    <w:basedOn w:val="Normal"/>
    <w:link w:val="CommentTextChar"/>
    <w:uiPriority w:val="99"/>
    <w:semiHidden/>
    <w:unhideWhenUsed/>
    <w:rsid w:val="001F2517"/>
    <w:rPr>
      <w:sz w:val="20"/>
      <w:szCs w:val="20"/>
    </w:rPr>
  </w:style>
  <w:style w:type="character" w:customStyle="1" w:styleId="CommentTextChar">
    <w:name w:val="Comment Text Char"/>
    <w:basedOn w:val="DefaultParagraphFont"/>
    <w:link w:val="CommentText"/>
    <w:uiPriority w:val="99"/>
    <w:semiHidden/>
    <w:rsid w:val="001F251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F2517"/>
    <w:rPr>
      <w:b/>
      <w:bCs/>
    </w:rPr>
  </w:style>
  <w:style w:type="character" w:customStyle="1" w:styleId="CommentSubjectChar">
    <w:name w:val="Comment Subject Char"/>
    <w:basedOn w:val="CommentTextChar"/>
    <w:link w:val="CommentSubject"/>
    <w:uiPriority w:val="99"/>
    <w:semiHidden/>
    <w:rsid w:val="001F2517"/>
    <w:rPr>
      <w:rFonts w:ascii="Times New Roman" w:eastAsia="Times New Roman" w:hAnsi="Times New Roman" w:cs="Times New Roman"/>
      <w:b/>
      <w:bCs/>
      <w:sz w:val="20"/>
      <w:szCs w:val="20"/>
      <w:lang w:eastAsia="en-GB"/>
    </w:rPr>
  </w:style>
  <w:style w:type="paragraph" w:customStyle="1" w:styleId="MinuteTitle">
    <w:name w:val="Minute Title"/>
    <w:basedOn w:val="Normal"/>
    <w:rsid w:val="001E1618"/>
    <w:pPr>
      <w:spacing w:after="240"/>
      <w:jc w:val="center"/>
    </w:pPr>
    <w:rPr>
      <w:rFonts w:ascii="Verdana" w:hAnsi="Verdana"/>
      <w:b/>
      <w:lang w:eastAsia="en-US"/>
    </w:rPr>
  </w:style>
  <w:style w:type="paragraph" w:customStyle="1" w:styleId="yiv1994022868msonormal">
    <w:name w:val="yiv1994022868msonormal"/>
    <w:basedOn w:val="Normal"/>
    <w:rsid w:val="00F528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8904">
      <w:bodyDiv w:val="1"/>
      <w:marLeft w:val="0"/>
      <w:marRight w:val="0"/>
      <w:marTop w:val="0"/>
      <w:marBottom w:val="0"/>
      <w:divBdr>
        <w:top w:val="none" w:sz="0" w:space="0" w:color="auto"/>
        <w:left w:val="none" w:sz="0" w:space="0" w:color="auto"/>
        <w:bottom w:val="none" w:sz="0" w:space="0" w:color="auto"/>
        <w:right w:val="none" w:sz="0" w:space="0" w:color="auto"/>
      </w:divBdr>
    </w:div>
    <w:div w:id="1070617421">
      <w:bodyDiv w:val="1"/>
      <w:marLeft w:val="0"/>
      <w:marRight w:val="0"/>
      <w:marTop w:val="0"/>
      <w:marBottom w:val="0"/>
      <w:divBdr>
        <w:top w:val="none" w:sz="0" w:space="0" w:color="auto"/>
        <w:left w:val="none" w:sz="0" w:space="0" w:color="auto"/>
        <w:bottom w:val="none" w:sz="0" w:space="0" w:color="auto"/>
        <w:right w:val="none" w:sz="0" w:space="0" w:color="auto"/>
      </w:divBdr>
      <w:divsChild>
        <w:div w:id="291206097">
          <w:marLeft w:val="0"/>
          <w:marRight w:val="0"/>
          <w:marTop w:val="0"/>
          <w:marBottom w:val="0"/>
          <w:divBdr>
            <w:top w:val="none" w:sz="0" w:space="0" w:color="auto"/>
            <w:left w:val="none" w:sz="0" w:space="0" w:color="auto"/>
            <w:bottom w:val="none" w:sz="0" w:space="0" w:color="auto"/>
            <w:right w:val="none" w:sz="0" w:space="0" w:color="auto"/>
          </w:divBdr>
        </w:div>
      </w:divsChild>
    </w:div>
    <w:div w:id="20234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48AE6-B25C-4C87-8BD1-15159EF5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3228</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mervyn george</dc:creator>
  <cp:lastModifiedBy>Aylwyn Powell</cp:lastModifiedBy>
  <cp:revision>2</cp:revision>
  <cp:lastPrinted>2019-05-20T16:48:00Z</cp:lastPrinted>
  <dcterms:created xsi:type="dcterms:W3CDTF">2021-02-03T14:37:00Z</dcterms:created>
  <dcterms:modified xsi:type="dcterms:W3CDTF">2021-02-03T14:37:00Z</dcterms:modified>
</cp:coreProperties>
</file>