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EC3B78" w14:textId="21B0DA2F" w:rsidR="001F6501" w:rsidRPr="005344BE" w:rsidRDefault="00651643" w:rsidP="00FC7CB6">
      <w:pPr>
        <w:spacing w:after="120" w:line="240" w:lineRule="auto"/>
        <w:jc w:val="center"/>
        <w:rPr>
          <w:b/>
          <w:bCs/>
        </w:rPr>
      </w:pPr>
      <w:r w:rsidRPr="005344BE">
        <w:rPr>
          <w:b/>
          <w:bCs/>
        </w:rPr>
        <w:t>CARDIFF &amp; DISTRICT TABLE TENNIS LEAGUE</w:t>
      </w:r>
    </w:p>
    <w:p w14:paraId="424026DF" w14:textId="6E6E9B5D" w:rsidR="00D7284B" w:rsidRDefault="00372E30" w:rsidP="00FC7CB6">
      <w:pPr>
        <w:spacing w:after="120" w:line="240" w:lineRule="auto"/>
        <w:jc w:val="center"/>
        <w:rPr>
          <w:b/>
          <w:bCs/>
        </w:rPr>
      </w:pPr>
      <w:r>
        <w:rPr>
          <w:b/>
          <w:bCs/>
        </w:rPr>
        <w:t>Minutes</w:t>
      </w:r>
      <w:r w:rsidR="00651643" w:rsidRPr="00651643">
        <w:rPr>
          <w:b/>
          <w:bCs/>
        </w:rPr>
        <w:t xml:space="preserve"> of the Ma</w:t>
      </w:r>
      <w:r w:rsidR="005344BE">
        <w:rPr>
          <w:b/>
          <w:bCs/>
        </w:rPr>
        <w:t>nagement Committee Meeting</w:t>
      </w:r>
    </w:p>
    <w:p w14:paraId="18AF126C" w14:textId="479AA14D" w:rsidR="00651643" w:rsidRDefault="002776E3" w:rsidP="00FC7CB6">
      <w:pPr>
        <w:spacing w:after="120" w:line="240" w:lineRule="auto"/>
        <w:jc w:val="center"/>
        <w:rPr>
          <w:b/>
          <w:bCs/>
        </w:rPr>
      </w:pPr>
      <w:r>
        <w:rPr>
          <w:b/>
          <w:bCs/>
        </w:rPr>
        <w:t>Friday 24</w:t>
      </w:r>
      <w:r w:rsidR="00604000" w:rsidRPr="00604000">
        <w:rPr>
          <w:b/>
          <w:bCs/>
          <w:vertAlign w:val="superscript"/>
        </w:rPr>
        <w:t>th</w:t>
      </w:r>
      <w:r w:rsidR="00604000">
        <w:rPr>
          <w:b/>
          <w:bCs/>
        </w:rPr>
        <w:t>.</w:t>
      </w:r>
      <w:r w:rsidR="00DC080D">
        <w:rPr>
          <w:b/>
          <w:bCs/>
        </w:rPr>
        <w:t xml:space="preserve"> </w:t>
      </w:r>
      <w:r>
        <w:rPr>
          <w:b/>
          <w:bCs/>
        </w:rPr>
        <w:t>February</w:t>
      </w:r>
      <w:r w:rsidR="00DC080D">
        <w:rPr>
          <w:b/>
          <w:bCs/>
        </w:rPr>
        <w:t>,</w:t>
      </w:r>
      <w:r w:rsidR="00F03CCA">
        <w:rPr>
          <w:b/>
          <w:bCs/>
        </w:rPr>
        <w:t xml:space="preserve"> 202</w:t>
      </w:r>
      <w:r w:rsidR="006922A6">
        <w:rPr>
          <w:b/>
          <w:bCs/>
        </w:rPr>
        <w:t>3</w:t>
      </w:r>
    </w:p>
    <w:p w14:paraId="46013FB2" w14:textId="29B67CD8" w:rsidR="00782A1E" w:rsidRDefault="00782A1E" w:rsidP="00FC7CB6">
      <w:pPr>
        <w:spacing w:after="120" w:line="240" w:lineRule="auto"/>
        <w:jc w:val="center"/>
        <w:rPr>
          <w:b/>
          <w:bCs/>
        </w:rPr>
      </w:pPr>
      <w:r>
        <w:rPr>
          <w:b/>
          <w:bCs/>
        </w:rPr>
        <w:t xml:space="preserve">Held in the </w:t>
      </w:r>
      <w:r w:rsidR="00DF323E">
        <w:rPr>
          <w:b/>
          <w:bCs/>
        </w:rPr>
        <w:t>Fairwater Conservative Club</w:t>
      </w:r>
    </w:p>
    <w:p w14:paraId="1D724B90" w14:textId="77777777" w:rsidR="00A526B1" w:rsidRDefault="00A526B1" w:rsidP="00FC7CB6">
      <w:pPr>
        <w:spacing w:after="120" w:line="240" w:lineRule="auto"/>
        <w:jc w:val="center"/>
        <w:rPr>
          <w:b/>
          <w:bCs/>
        </w:rPr>
      </w:pPr>
    </w:p>
    <w:p w14:paraId="6CA6367E" w14:textId="6CD09C6E" w:rsidR="007763A2" w:rsidRDefault="00651643" w:rsidP="00FC7CB6">
      <w:pPr>
        <w:spacing w:after="120" w:line="240" w:lineRule="auto"/>
      </w:pPr>
      <w:r>
        <w:rPr>
          <w:b/>
          <w:bCs/>
        </w:rPr>
        <w:t>Present:</w:t>
      </w:r>
      <w:r w:rsidR="00372E30" w:rsidRPr="00372E30">
        <w:t xml:space="preserve"> </w:t>
      </w:r>
      <w:r w:rsidR="00372E30" w:rsidRPr="00651643">
        <w:t>Roy Gibson (President)</w:t>
      </w:r>
      <w:r w:rsidR="00A526B1">
        <w:t xml:space="preserve">, </w:t>
      </w:r>
      <w:r w:rsidR="00A526B1" w:rsidRPr="00A526B1">
        <w:rPr>
          <w:bCs/>
        </w:rPr>
        <w:t>Peter</w:t>
      </w:r>
      <w:r w:rsidRPr="00651643">
        <w:t xml:space="preserve"> Gordon (Chair), </w:t>
      </w:r>
      <w:r w:rsidR="007763A2">
        <w:t>Geoff Lloyd</w:t>
      </w:r>
      <w:r w:rsidR="007763A2" w:rsidRPr="00651643">
        <w:t xml:space="preserve"> </w:t>
      </w:r>
      <w:r w:rsidR="009D1DE7">
        <w:t>(Secretary)</w:t>
      </w:r>
      <w:proofErr w:type="gramStart"/>
      <w:r w:rsidR="0063156C">
        <w:t>,</w:t>
      </w:r>
      <w:r w:rsidR="006922A6">
        <w:t>,</w:t>
      </w:r>
      <w:proofErr w:type="gramEnd"/>
      <w:r w:rsidR="006922A6">
        <w:t xml:space="preserve"> </w:t>
      </w:r>
      <w:r w:rsidR="006A14CC">
        <w:t xml:space="preserve">Steve </w:t>
      </w:r>
      <w:r w:rsidR="00294BF3">
        <w:t>Eades (</w:t>
      </w:r>
      <w:r w:rsidR="006A14CC">
        <w:t>Competitions Sec</w:t>
      </w:r>
      <w:r w:rsidR="00294BF3">
        <w:t>)</w:t>
      </w:r>
      <w:r w:rsidR="00E75391" w:rsidRPr="00842E0B">
        <w:t>,</w:t>
      </w:r>
      <w:r w:rsidR="00842E0B">
        <w:t xml:space="preserve"> ,</w:t>
      </w:r>
      <w:r w:rsidR="00E02B6C">
        <w:t xml:space="preserve"> </w:t>
      </w:r>
      <w:r w:rsidR="006922A6">
        <w:t>Gwyn Trehearne</w:t>
      </w:r>
      <w:r w:rsidR="00842E0B">
        <w:t xml:space="preserve"> </w:t>
      </w:r>
      <w:r w:rsidR="006922A6">
        <w:t>, Paul Holliday</w:t>
      </w:r>
      <w:r w:rsidR="00B75443">
        <w:t>,</w:t>
      </w:r>
      <w:r w:rsidR="00B75443" w:rsidRPr="00B75443">
        <w:t xml:space="preserve"> </w:t>
      </w:r>
      <w:r w:rsidR="00B75443">
        <w:t>Conor McMichael,</w:t>
      </w:r>
      <w:r w:rsidR="00B75443" w:rsidRPr="00B75443">
        <w:t xml:space="preserve"> </w:t>
      </w:r>
      <w:r w:rsidR="00B75443">
        <w:t>Colin Hicks</w:t>
      </w:r>
    </w:p>
    <w:p w14:paraId="29032A2D" w14:textId="11036354" w:rsidR="00C25121" w:rsidRDefault="00651643" w:rsidP="00FC7CB6">
      <w:pPr>
        <w:pStyle w:val="ListParagraph"/>
        <w:numPr>
          <w:ilvl w:val="0"/>
          <w:numId w:val="3"/>
        </w:numPr>
        <w:spacing w:after="120" w:line="240" w:lineRule="auto"/>
        <w:ind w:left="357" w:hanging="357"/>
      </w:pPr>
      <w:r w:rsidRPr="00DA6A89">
        <w:rPr>
          <w:b/>
          <w:bCs/>
        </w:rPr>
        <w:t>Apologies for absence</w:t>
      </w:r>
      <w:r w:rsidR="00B75443">
        <w:rPr>
          <w:b/>
          <w:bCs/>
        </w:rPr>
        <w:t xml:space="preserve">: </w:t>
      </w:r>
      <w:r w:rsidR="006922A6">
        <w:t>Steve Wilson</w:t>
      </w:r>
      <w:r w:rsidR="00B75443">
        <w:t>,</w:t>
      </w:r>
      <w:r w:rsidR="00B75443" w:rsidRPr="00B75443">
        <w:t xml:space="preserve"> </w:t>
      </w:r>
      <w:r w:rsidR="00B75443">
        <w:t>Brian Fernandes,</w:t>
      </w:r>
      <w:r w:rsidR="00B75443" w:rsidRPr="00B75443">
        <w:t xml:space="preserve"> </w:t>
      </w:r>
      <w:r w:rsidR="00B75443">
        <w:t>Alex Embericos</w:t>
      </w:r>
    </w:p>
    <w:p w14:paraId="091797A0" w14:textId="3FA19296" w:rsidR="0063156C" w:rsidRDefault="0063156C" w:rsidP="00FC7CB6">
      <w:pPr>
        <w:pStyle w:val="ListParagraph"/>
        <w:numPr>
          <w:ilvl w:val="0"/>
          <w:numId w:val="3"/>
        </w:numPr>
        <w:spacing w:after="120" w:line="240" w:lineRule="auto"/>
        <w:ind w:left="357" w:hanging="357"/>
      </w:pPr>
      <w:r>
        <w:rPr>
          <w:b/>
          <w:bCs/>
        </w:rPr>
        <w:t xml:space="preserve">Minutes of Previous Meeting: </w:t>
      </w:r>
      <w:r w:rsidR="00372E30">
        <w:t xml:space="preserve"> </w:t>
      </w:r>
      <w:r w:rsidR="00B75443">
        <w:t xml:space="preserve">Minutes from previous meeting held </w:t>
      </w:r>
      <w:r w:rsidR="002E473F">
        <w:t>&lt;DATE&gt;</w:t>
      </w:r>
      <w:bookmarkStart w:id="0" w:name="_GoBack"/>
      <w:bookmarkEnd w:id="0"/>
      <w:r w:rsidR="00B75443">
        <w:t xml:space="preserve"> were accepted</w:t>
      </w:r>
      <w:r w:rsidR="00567BD1">
        <w:t xml:space="preserve"> </w:t>
      </w:r>
      <w:r w:rsidR="006922A6">
        <w:t xml:space="preserve"> </w:t>
      </w:r>
    </w:p>
    <w:p w14:paraId="6C59AF31" w14:textId="635CA300" w:rsidR="00465643" w:rsidRPr="00465643" w:rsidRDefault="00CE741F" w:rsidP="005B46FA">
      <w:pPr>
        <w:pStyle w:val="ListParagraph"/>
        <w:numPr>
          <w:ilvl w:val="0"/>
          <w:numId w:val="3"/>
        </w:numPr>
        <w:spacing w:after="120" w:line="240" w:lineRule="auto"/>
        <w:ind w:left="357" w:hanging="357"/>
      </w:pPr>
      <w:r w:rsidRPr="00465643">
        <w:rPr>
          <w:b/>
          <w:bCs/>
        </w:rPr>
        <w:t>Matters arising</w:t>
      </w:r>
      <w:r w:rsidRPr="00465643">
        <w:rPr>
          <w:b/>
          <w:bCs/>
        </w:rPr>
        <w:br/>
      </w:r>
    </w:p>
    <w:p w14:paraId="2B68D887" w14:textId="70477F64" w:rsidR="00567BD1" w:rsidRDefault="00567BD1" w:rsidP="001F7D43">
      <w:pPr>
        <w:pStyle w:val="ListParagraph"/>
        <w:numPr>
          <w:ilvl w:val="0"/>
          <w:numId w:val="3"/>
        </w:numPr>
        <w:pBdr>
          <w:left w:val="single" w:sz="4" w:space="4" w:color="auto"/>
          <w:right w:val="single" w:sz="4" w:space="4" w:color="auto"/>
        </w:pBdr>
        <w:spacing w:after="120" w:line="240" w:lineRule="auto"/>
      </w:pPr>
      <w:r>
        <w:rPr>
          <w:b/>
          <w:bCs/>
        </w:rPr>
        <w:t>Reports:</w:t>
      </w:r>
    </w:p>
    <w:p w14:paraId="01EF230E" w14:textId="1AEFB7E5" w:rsidR="00567BD1" w:rsidRDefault="002220CF" w:rsidP="00942778">
      <w:pPr>
        <w:pStyle w:val="ListParagraph"/>
        <w:numPr>
          <w:ilvl w:val="1"/>
          <w:numId w:val="3"/>
        </w:numPr>
        <w:spacing w:after="0" w:line="240" w:lineRule="auto"/>
        <w:ind w:left="1077" w:hanging="357"/>
        <w:contextualSpacing w:val="0"/>
      </w:pPr>
      <w:r>
        <w:t>Treasurer</w:t>
      </w:r>
      <w:r w:rsidR="008355D4">
        <w:t xml:space="preserve"> </w:t>
      </w:r>
      <w:r w:rsidR="00B75443">
        <w:br/>
        <w:t>The treasurer was not present but reported that the situation remained fairly unchanged.</w:t>
      </w:r>
    </w:p>
    <w:p w14:paraId="208B56DB" w14:textId="1D139443" w:rsidR="008355D4" w:rsidRDefault="008355D4" w:rsidP="00FC7CB6">
      <w:pPr>
        <w:pStyle w:val="ListParagraph"/>
        <w:numPr>
          <w:ilvl w:val="1"/>
          <w:numId w:val="3"/>
        </w:numPr>
        <w:spacing w:after="120" w:line="240" w:lineRule="auto"/>
        <w:ind w:left="1077" w:hanging="357"/>
        <w:contextualSpacing w:val="0"/>
      </w:pPr>
      <w:r>
        <w:t xml:space="preserve">Secretary </w:t>
      </w:r>
      <w:r w:rsidR="00B517DA">
        <w:br/>
      </w:r>
    </w:p>
    <w:p w14:paraId="383FBCB4" w14:textId="3B665974" w:rsidR="008355D4" w:rsidRDefault="008355D4" w:rsidP="00FC7CB6">
      <w:pPr>
        <w:pStyle w:val="ListParagraph"/>
        <w:numPr>
          <w:ilvl w:val="1"/>
          <w:numId w:val="3"/>
        </w:numPr>
        <w:spacing w:after="120" w:line="240" w:lineRule="auto"/>
        <w:ind w:left="1077" w:hanging="357"/>
        <w:contextualSpacing w:val="0"/>
      </w:pPr>
      <w:r>
        <w:t xml:space="preserve">Match Results Secretary </w:t>
      </w:r>
    </w:p>
    <w:p w14:paraId="655BD510" w14:textId="500B398B" w:rsidR="008355D4" w:rsidRDefault="00E02B6C" w:rsidP="002776E3">
      <w:pPr>
        <w:spacing w:after="120" w:line="240" w:lineRule="auto"/>
        <w:ind w:left="1077"/>
      </w:pPr>
      <w:r>
        <w:t xml:space="preserve">The MR </w:t>
      </w:r>
      <w:r w:rsidR="001F7D43">
        <w:t>Secretary</w:t>
      </w:r>
      <w:r>
        <w:t xml:space="preserve"> informed</w:t>
      </w:r>
      <w:r w:rsidR="008355D4">
        <w:t xml:space="preserve"> the meeting that</w:t>
      </w:r>
      <w:r>
        <w:t xml:space="preserve"> </w:t>
      </w:r>
      <w:r w:rsidR="001F7D43">
        <w:t>a number of</w:t>
      </w:r>
      <w:r>
        <w:t xml:space="preserve"> matches were </w:t>
      </w:r>
      <w:r w:rsidR="002776E3">
        <w:t xml:space="preserve">still </w:t>
      </w:r>
      <w:r>
        <w:t>outstanding</w:t>
      </w:r>
      <w:r w:rsidR="008355D4">
        <w:t>.</w:t>
      </w:r>
    </w:p>
    <w:p w14:paraId="79FCACBB" w14:textId="0FE2F58D" w:rsidR="001F7D43" w:rsidRDefault="001F7D43" w:rsidP="001F7D43">
      <w:pPr>
        <w:ind w:left="1440"/>
        <w:rPr>
          <w:rFonts w:ascii="Arial" w:hAnsi="Arial" w:cs="Arial"/>
          <w:b/>
          <w:bCs/>
          <w:sz w:val="24"/>
          <w:szCs w:val="24"/>
          <w:u w:val="single"/>
        </w:rPr>
      </w:pPr>
    </w:p>
    <w:tbl>
      <w:tblPr>
        <w:tblStyle w:val="TableGrid"/>
        <w:tblW w:w="9169" w:type="dxa"/>
        <w:tblInd w:w="132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419"/>
        <w:gridCol w:w="1790"/>
        <w:gridCol w:w="1803"/>
        <w:gridCol w:w="4157"/>
      </w:tblGrid>
      <w:tr w:rsidR="001F7D43" w:rsidRPr="002776E3" w14:paraId="6DCBD9A1" w14:textId="77777777" w:rsidTr="002776E3">
        <w:trPr>
          <w:cantSplit/>
        </w:trPr>
        <w:tc>
          <w:tcPr>
            <w:tcW w:w="1419" w:type="dxa"/>
          </w:tcPr>
          <w:p w14:paraId="6D7B8C40" w14:textId="59AB5F23" w:rsidR="001F7D43" w:rsidRPr="002776E3" w:rsidRDefault="002776E3" w:rsidP="00E572FA">
            <w:pPr>
              <w:rPr>
                <w:rFonts w:ascii="Arial" w:hAnsi="Arial" w:cs="Arial"/>
                <w:bCs/>
                <w:sz w:val="24"/>
                <w:szCs w:val="24"/>
              </w:rPr>
            </w:pPr>
            <w:r w:rsidRPr="002776E3">
              <w:rPr>
                <w:rFonts w:ascii="Arial" w:hAnsi="Arial" w:cs="Arial"/>
                <w:bCs/>
                <w:sz w:val="24"/>
                <w:szCs w:val="24"/>
              </w:rPr>
              <w:t>01/12/2022</w:t>
            </w:r>
          </w:p>
        </w:tc>
        <w:tc>
          <w:tcPr>
            <w:tcW w:w="1790" w:type="dxa"/>
          </w:tcPr>
          <w:p w14:paraId="37C07002" w14:textId="1E6DB329" w:rsidR="001F7D43" w:rsidRPr="002776E3" w:rsidRDefault="002776E3" w:rsidP="00E572FA">
            <w:pPr>
              <w:rPr>
                <w:rFonts w:ascii="Arial" w:hAnsi="Arial" w:cs="Arial"/>
                <w:bCs/>
                <w:sz w:val="24"/>
                <w:szCs w:val="24"/>
              </w:rPr>
            </w:pPr>
            <w:r w:rsidRPr="002776E3">
              <w:rPr>
                <w:rFonts w:ascii="Arial" w:hAnsi="Arial" w:cs="Arial"/>
                <w:bCs/>
                <w:sz w:val="24"/>
                <w:szCs w:val="24"/>
              </w:rPr>
              <w:t>Cardiff City A</w:t>
            </w:r>
          </w:p>
        </w:tc>
        <w:tc>
          <w:tcPr>
            <w:tcW w:w="1803" w:type="dxa"/>
          </w:tcPr>
          <w:p w14:paraId="6C95C0D6" w14:textId="717EDF84" w:rsidR="001F7D43" w:rsidRPr="002776E3" w:rsidRDefault="002776E3" w:rsidP="00E572FA">
            <w:pPr>
              <w:rPr>
                <w:rFonts w:ascii="Arial" w:hAnsi="Arial" w:cs="Arial"/>
                <w:bCs/>
                <w:sz w:val="24"/>
                <w:szCs w:val="24"/>
              </w:rPr>
            </w:pPr>
            <w:r w:rsidRPr="002776E3">
              <w:rPr>
                <w:rFonts w:ascii="Arial" w:hAnsi="Arial" w:cs="Arial"/>
                <w:bCs/>
                <w:sz w:val="24"/>
                <w:szCs w:val="24"/>
              </w:rPr>
              <w:t>Rhiwbina B</w:t>
            </w:r>
          </w:p>
        </w:tc>
        <w:tc>
          <w:tcPr>
            <w:tcW w:w="4157" w:type="dxa"/>
          </w:tcPr>
          <w:p w14:paraId="364E1D6E" w14:textId="2B51D0ED" w:rsidR="001F7D43" w:rsidRPr="002776E3" w:rsidRDefault="002776E3" w:rsidP="00E572FA">
            <w:pPr>
              <w:rPr>
                <w:rFonts w:ascii="Arial" w:hAnsi="Arial" w:cs="Arial"/>
                <w:bCs/>
                <w:sz w:val="24"/>
                <w:szCs w:val="24"/>
              </w:rPr>
            </w:pPr>
            <w:r>
              <w:rPr>
                <w:rFonts w:ascii="Arial" w:hAnsi="Arial" w:cs="Arial"/>
                <w:bCs/>
                <w:sz w:val="24"/>
                <w:szCs w:val="24"/>
              </w:rPr>
              <w:t>Cardiff City to be deducted 10pts</w:t>
            </w:r>
          </w:p>
        </w:tc>
      </w:tr>
      <w:tr w:rsidR="001F7D43" w:rsidRPr="002776E3" w14:paraId="36CA0C73" w14:textId="77777777" w:rsidTr="002776E3">
        <w:trPr>
          <w:cantSplit/>
        </w:trPr>
        <w:tc>
          <w:tcPr>
            <w:tcW w:w="1419" w:type="dxa"/>
          </w:tcPr>
          <w:p w14:paraId="4068D911" w14:textId="7CC8E53E" w:rsidR="001F7D43" w:rsidRPr="002776E3" w:rsidRDefault="002776E3" w:rsidP="00E572FA">
            <w:pPr>
              <w:rPr>
                <w:rFonts w:ascii="Arial" w:hAnsi="Arial" w:cs="Arial"/>
                <w:bCs/>
                <w:sz w:val="24"/>
                <w:szCs w:val="24"/>
              </w:rPr>
            </w:pPr>
            <w:r>
              <w:rPr>
                <w:rFonts w:ascii="Arial" w:hAnsi="Arial" w:cs="Arial"/>
                <w:bCs/>
                <w:sz w:val="24"/>
                <w:szCs w:val="24"/>
              </w:rPr>
              <w:t>08/12/2022</w:t>
            </w:r>
          </w:p>
        </w:tc>
        <w:tc>
          <w:tcPr>
            <w:tcW w:w="1790" w:type="dxa"/>
          </w:tcPr>
          <w:p w14:paraId="115C4A74" w14:textId="420F70DD" w:rsidR="001F7D43" w:rsidRPr="002776E3" w:rsidRDefault="002776E3" w:rsidP="00E572FA">
            <w:pPr>
              <w:rPr>
                <w:rFonts w:ascii="Arial" w:hAnsi="Arial" w:cs="Arial"/>
                <w:sz w:val="24"/>
                <w:szCs w:val="24"/>
              </w:rPr>
            </w:pPr>
            <w:r>
              <w:rPr>
                <w:rFonts w:ascii="Arial" w:hAnsi="Arial" w:cs="Arial"/>
                <w:sz w:val="24"/>
                <w:szCs w:val="24"/>
              </w:rPr>
              <w:t>Cardiff City B</w:t>
            </w:r>
          </w:p>
        </w:tc>
        <w:tc>
          <w:tcPr>
            <w:tcW w:w="1803" w:type="dxa"/>
          </w:tcPr>
          <w:p w14:paraId="1CA0FF7C" w14:textId="65699324" w:rsidR="001F7D43" w:rsidRPr="002776E3" w:rsidRDefault="002776E3" w:rsidP="00E572FA">
            <w:pPr>
              <w:rPr>
                <w:rFonts w:ascii="Arial" w:hAnsi="Arial" w:cs="Arial"/>
                <w:sz w:val="24"/>
                <w:szCs w:val="24"/>
              </w:rPr>
            </w:pPr>
            <w:r>
              <w:rPr>
                <w:rFonts w:ascii="Arial" w:hAnsi="Arial" w:cs="Arial"/>
                <w:sz w:val="24"/>
                <w:szCs w:val="24"/>
              </w:rPr>
              <w:t>Cardiff City A</w:t>
            </w:r>
          </w:p>
        </w:tc>
        <w:tc>
          <w:tcPr>
            <w:tcW w:w="4157" w:type="dxa"/>
          </w:tcPr>
          <w:p w14:paraId="67760C7D" w14:textId="424FE181" w:rsidR="001F7D43" w:rsidRPr="002776E3" w:rsidRDefault="002776E3" w:rsidP="00E572FA">
            <w:pPr>
              <w:rPr>
                <w:rFonts w:ascii="Arial" w:hAnsi="Arial" w:cs="Arial"/>
                <w:i/>
                <w:iCs/>
                <w:sz w:val="24"/>
                <w:szCs w:val="24"/>
              </w:rPr>
            </w:pPr>
            <w:r>
              <w:rPr>
                <w:rFonts w:ascii="Arial" w:hAnsi="Arial" w:cs="Arial"/>
                <w:bCs/>
                <w:sz w:val="24"/>
                <w:szCs w:val="24"/>
              </w:rPr>
              <w:t>Cardiff City B to be deducted 10pts</w:t>
            </w:r>
          </w:p>
        </w:tc>
      </w:tr>
      <w:tr w:rsidR="001F7D43" w:rsidRPr="002776E3" w14:paraId="0F7A9812" w14:textId="77777777" w:rsidTr="002776E3">
        <w:trPr>
          <w:cantSplit/>
        </w:trPr>
        <w:tc>
          <w:tcPr>
            <w:tcW w:w="1419" w:type="dxa"/>
          </w:tcPr>
          <w:p w14:paraId="004C66FB" w14:textId="0D8AECD4" w:rsidR="001F7D43" w:rsidRPr="002776E3" w:rsidRDefault="002776E3" w:rsidP="00E572FA">
            <w:pPr>
              <w:rPr>
                <w:rFonts w:ascii="Arial" w:hAnsi="Arial" w:cs="Arial"/>
                <w:bCs/>
                <w:sz w:val="24"/>
                <w:szCs w:val="24"/>
              </w:rPr>
            </w:pPr>
            <w:r>
              <w:rPr>
                <w:rFonts w:ascii="Arial" w:hAnsi="Arial" w:cs="Arial"/>
                <w:bCs/>
                <w:sz w:val="24"/>
                <w:szCs w:val="24"/>
              </w:rPr>
              <w:t>12/12/2022</w:t>
            </w:r>
          </w:p>
        </w:tc>
        <w:tc>
          <w:tcPr>
            <w:tcW w:w="1790" w:type="dxa"/>
          </w:tcPr>
          <w:p w14:paraId="0E175E70" w14:textId="25AC4820" w:rsidR="001F7D43" w:rsidRPr="002776E3" w:rsidRDefault="002776E3" w:rsidP="00E572FA">
            <w:pPr>
              <w:rPr>
                <w:rFonts w:ascii="Arial" w:hAnsi="Arial" w:cs="Arial"/>
                <w:sz w:val="24"/>
                <w:szCs w:val="24"/>
              </w:rPr>
            </w:pPr>
            <w:r>
              <w:rPr>
                <w:rFonts w:ascii="Arial" w:hAnsi="Arial" w:cs="Arial"/>
                <w:sz w:val="24"/>
                <w:szCs w:val="24"/>
              </w:rPr>
              <w:t>GE Pontypridd</w:t>
            </w:r>
          </w:p>
        </w:tc>
        <w:tc>
          <w:tcPr>
            <w:tcW w:w="1803" w:type="dxa"/>
          </w:tcPr>
          <w:p w14:paraId="318EAB75" w14:textId="5D57B58F" w:rsidR="001F7D43" w:rsidRPr="002776E3" w:rsidRDefault="002776E3" w:rsidP="00E572FA">
            <w:pPr>
              <w:rPr>
                <w:rFonts w:ascii="Arial" w:hAnsi="Arial" w:cs="Arial"/>
                <w:sz w:val="24"/>
                <w:szCs w:val="24"/>
              </w:rPr>
            </w:pPr>
            <w:r>
              <w:rPr>
                <w:rFonts w:ascii="Arial" w:hAnsi="Arial" w:cs="Arial"/>
                <w:sz w:val="24"/>
                <w:szCs w:val="24"/>
              </w:rPr>
              <w:t>Mackintosh H</w:t>
            </w:r>
          </w:p>
        </w:tc>
        <w:tc>
          <w:tcPr>
            <w:tcW w:w="4157" w:type="dxa"/>
          </w:tcPr>
          <w:p w14:paraId="48235B83" w14:textId="5C862691" w:rsidR="001F7D43" w:rsidRPr="002776E3" w:rsidRDefault="002776E3" w:rsidP="00E572FA">
            <w:pPr>
              <w:rPr>
                <w:rFonts w:ascii="Arial" w:hAnsi="Arial" w:cs="Arial"/>
                <w:iCs/>
                <w:sz w:val="24"/>
                <w:szCs w:val="24"/>
              </w:rPr>
            </w:pPr>
            <w:r w:rsidRPr="002776E3">
              <w:rPr>
                <w:rFonts w:ascii="Arial" w:hAnsi="Arial" w:cs="Arial"/>
                <w:iCs/>
                <w:sz w:val="24"/>
                <w:szCs w:val="24"/>
              </w:rPr>
              <w:t>Rescheduled for 13/03/2023</w:t>
            </w:r>
          </w:p>
        </w:tc>
      </w:tr>
      <w:tr w:rsidR="001F7D43" w:rsidRPr="002776E3" w14:paraId="1B34DFDB" w14:textId="77777777" w:rsidTr="002776E3">
        <w:trPr>
          <w:cantSplit/>
        </w:trPr>
        <w:tc>
          <w:tcPr>
            <w:tcW w:w="1419" w:type="dxa"/>
          </w:tcPr>
          <w:p w14:paraId="6D289818" w14:textId="218274A6" w:rsidR="001F7D43" w:rsidRPr="002776E3" w:rsidRDefault="002776E3" w:rsidP="00E572FA">
            <w:pPr>
              <w:rPr>
                <w:rFonts w:ascii="Arial" w:hAnsi="Arial" w:cs="Arial"/>
                <w:bCs/>
                <w:sz w:val="24"/>
                <w:szCs w:val="24"/>
              </w:rPr>
            </w:pPr>
            <w:r>
              <w:rPr>
                <w:rFonts w:ascii="Arial" w:hAnsi="Arial" w:cs="Arial"/>
                <w:bCs/>
                <w:sz w:val="24"/>
                <w:szCs w:val="24"/>
              </w:rPr>
              <w:t>03/01/2023</w:t>
            </w:r>
          </w:p>
        </w:tc>
        <w:tc>
          <w:tcPr>
            <w:tcW w:w="1790" w:type="dxa"/>
          </w:tcPr>
          <w:p w14:paraId="495FBB57" w14:textId="24C1D455" w:rsidR="001F7D43" w:rsidRPr="002776E3" w:rsidRDefault="002776E3" w:rsidP="00E572FA">
            <w:pPr>
              <w:rPr>
                <w:rFonts w:ascii="Arial" w:hAnsi="Arial" w:cs="Arial"/>
                <w:sz w:val="24"/>
                <w:szCs w:val="24"/>
              </w:rPr>
            </w:pPr>
            <w:r>
              <w:rPr>
                <w:rFonts w:ascii="Arial" w:hAnsi="Arial" w:cs="Arial"/>
                <w:sz w:val="24"/>
                <w:szCs w:val="24"/>
              </w:rPr>
              <w:t>Cardiff City C</w:t>
            </w:r>
          </w:p>
        </w:tc>
        <w:tc>
          <w:tcPr>
            <w:tcW w:w="1803" w:type="dxa"/>
          </w:tcPr>
          <w:p w14:paraId="78A2E4B9" w14:textId="3AFB740E" w:rsidR="001F7D43" w:rsidRPr="002776E3" w:rsidRDefault="002776E3" w:rsidP="00E572FA">
            <w:pPr>
              <w:rPr>
                <w:rFonts w:ascii="Arial" w:hAnsi="Arial" w:cs="Arial"/>
                <w:sz w:val="24"/>
                <w:szCs w:val="24"/>
              </w:rPr>
            </w:pPr>
            <w:r>
              <w:rPr>
                <w:rFonts w:ascii="Arial" w:hAnsi="Arial" w:cs="Arial"/>
                <w:sz w:val="24"/>
                <w:szCs w:val="24"/>
              </w:rPr>
              <w:t>Rhiwbina D</w:t>
            </w:r>
          </w:p>
        </w:tc>
        <w:tc>
          <w:tcPr>
            <w:tcW w:w="4157" w:type="dxa"/>
          </w:tcPr>
          <w:p w14:paraId="1C2D9188" w14:textId="22928864" w:rsidR="001F7D43" w:rsidRPr="002776E3" w:rsidRDefault="001F7D43" w:rsidP="00E572FA">
            <w:pPr>
              <w:rPr>
                <w:rFonts w:ascii="Arial" w:hAnsi="Arial" w:cs="Arial"/>
                <w:i/>
                <w:iCs/>
                <w:sz w:val="24"/>
                <w:szCs w:val="24"/>
              </w:rPr>
            </w:pPr>
          </w:p>
        </w:tc>
      </w:tr>
      <w:tr w:rsidR="001F7D43" w:rsidRPr="002776E3" w14:paraId="14F9F5CF" w14:textId="77777777" w:rsidTr="002776E3">
        <w:trPr>
          <w:cantSplit/>
        </w:trPr>
        <w:tc>
          <w:tcPr>
            <w:tcW w:w="1419" w:type="dxa"/>
          </w:tcPr>
          <w:p w14:paraId="567C990B" w14:textId="0DCD5892" w:rsidR="001F7D43" w:rsidRPr="002776E3" w:rsidRDefault="002776E3" w:rsidP="00E572FA">
            <w:pPr>
              <w:rPr>
                <w:rFonts w:ascii="Arial" w:hAnsi="Arial" w:cs="Arial"/>
                <w:bCs/>
                <w:sz w:val="24"/>
                <w:szCs w:val="24"/>
              </w:rPr>
            </w:pPr>
            <w:r>
              <w:rPr>
                <w:rFonts w:ascii="Arial" w:hAnsi="Arial" w:cs="Arial"/>
                <w:bCs/>
                <w:sz w:val="24"/>
                <w:szCs w:val="24"/>
              </w:rPr>
              <w:t>19/01/2023</w:t>
            </w:r>
          </w:p>
        </w:tc>
        <w:tc>
          <w:tcPr>
            <w:tcW w:w="1790" w:type="dxa"/>
          </w:tcPr>
          <w:p w14:paraId="05081597" w14:textId="19CB8C84" w:rsidR="001F7D43" w:rsidRPr="002776E3" w:rsidRDefault="002776E3" w:rsidP="00E572FA">
            <w:pPr>
              <w:rPr>
                <w:rFonts w:ascii="Arial" w:hAnsi="Arial" w:cs="Arial"/>
                <w:sz w:val="24"/>
                <w:szCs w:val="24"/>
              </w:rPr>
            </w:pPr>
            <w:r>
              <w:rPr>
                <w:rFonts w:ascii="Arial" w:hAnsi="Arial" w:cs="Arial"/>
                <w:sz w:val="24"/>
                <w:szCs w:val="24"/>
              </w:rPr>
              <w:t>Barry Athletic</w:t>
            </w:r>
          </w:p>
        </w:tc>
        <w:tc>
          <w:tcPr>
            <w:tcW w:w="1803" w:type="dxa"/>
          </w:tcPr>
          <w:p w14:paraId="2230E61F" w14:textId="30DA75A0" w:rsidR="001F7D43" w:rsidRPr="002776E3" w:rsidRDefault="002776E3" w:rsidP="00E572FA">
            <w:pPr>
              <w:rPr>
                <w:rFonts w:ascii="Arial" w:hAnsi="Arial" w:cs="Arial"/>
                <w:sz w:val="24"/>
                <w:szCs w:val="24"/>
              </w:rPr>
            </w:pPr>
            <w:r>
              <w:rPr>
                <w:rFonts w:ascii="Arial" w:hAnsi="Arial" w:cs="Arial"/>
                <w:sz w:val="24"/>
                <w:szCs w:val="24"/>
              </w:rPr>
              <w:t>Cardiff City A</w:t>
            </w:r>
          </w:p>
        </w:tc>
        <w:tc>
          <w:tcPr>
            <w:tcW w:w="4157" w:type="dxa"/>
          </w:tcPr>
          <w:p w14:paraId="48F909CE" w14:textId="41D599CB" w:rsidR="001F7D43" w:rsidRPr="002776E3" w:rsidRDefault="001F7D43" w:rsidP="00E572FA">
            <w:pPr>
              <w:rPr>
                <w:rFonts w:ascii="Arial" w:hAnsi="Arial" w:cs="Arial"/>
                <w:i/>
                <w:iCs/>
                <w:sz w:val="24"/>
                <w:szCs w:val="24"/>
              </w:rPr>
            </w:pPr>
          </w:p>
        </w:tc>
      </w:tr>
      <w:tr w:rsidR="001F7D43" w:rsidRPr="002776E3" w14:paraId="05BB68FE" w14:textId="77777777" w:rsidTr="002776E3">
        <w:trPr>
          <w:cantSplit/>
        </w:trPr>
        <w:tc>
          <w:tcPr>
            <w:tcW w:w="1419" w:type="dxa"/>
          </w:tcPr>
          <w:p w14:paraId="5457D519" w14:textId="47DF5484" w:rsidR="001F7D43" w:rsidRPr="002776E3" w:rsidRDefault="002776E3" w:rsidP="00E572FA">
            <w:pPr>
              <w:rPr>
                <w:rFonts w:ascii="Arial" w:hAnsi="Arial" w:cs="Arial"/>
                <w:bCs/>
                <w:sz w:val="24"/>
                <w:szCs w:val="24"/>
              </w:rPr>
            </w:pPr>
            <w:r>
              <w:rPr>
                <w:rFonts w:ascii="Arial" w:hAnsi="Arial" w:cs="Arial"/>
                <w:bCs/>
                <w:sz w:val="24"/>
                <w:szCs w:val="24"/>
              </w:rPr>
              <w:t>30/01/2023</w:t>
            </w:r>
          </w:p>
        </w:tc>
        <w:tc>
          <w:tcPr>
            <w:tcW w:w="1790" w:type="dxa"/>
          </w:tcPr>
          <w:p w14:paraId="48970430" w14:textId="5DBA1A2D" w:rsidR="001F7D43" w:rsidRPr="002776E3" w:rsidRDefault="002776E3" w:rsidP="00E572FA">
            <w:pPr>
              <w:rPr>
                <w:rFonts w:ascii="Arial" w:hAnsi="Arial" w:cs="Arial"/>
                <w:sz w:val="24"/>
                <w:szCs w:val="24"/>
              </w:rPr>
            </w:pPr>
            <w:r>
              <w:rPr>
                <w:rFonts w:ascii="Arial" w:hAnsi="Arial" w:cs="Arial"/>
                <w:sz w:val="24"/>
                <w:szCs w:val="24"/>
              </w:rPr>
              <w:t>Mackintosh C</w:t>
            </w:r>
          </w:p>
        </w:tc>
        <w:tc>
          <w:tcPr>
            <w:tcW w:w="1803" w:type="dxa"/>
          </w:tcPr>
          <w:p w14:paraId="648872B0" w14:textId="478B2277" w:rsidR="001F7D43" w:rsidRPr="002776E3" w:rsidRDefault="002776E3" w:rsidP="00E572FA">
            <w:pPr>
              <w:rPr>
                <w:rFonts w:ascii="Arial" w:hAnsi="Arial" w:cs="Arial"/>
                <w:sz w:val="24"/>
                <w:szCs w:val="24"/>
              </w:rPr>
            </w:pPr>
            <w:r>
              <w:rPr>
                <w:rFonts w:ascii="Arial" w:hAnsi="Arial" w:cs="Arial"/>
                <w:sz w:val="24"/>
                <w:szCs w:val="24"/>
              </w:rPr>
              <w:t>Cardiff City A</w:t>
            </w:r>
          </w:p>
        </w:tc>
        <w:tc>
          <w:tcPr>
            <w:tcW w:w="4157" w:type="dxa"/>
          </w:tcPr>
          <w:p w14:paraId="61A4AE31" w14:textId="381BA7D4" w:rsidR="001F7D43" w:rsidRPr="002776E3" w:rsidRDefault="002776E3" w:rsidP="00E572FA">
            <w:pPr>
              <w:rPr>
                <w:rFonts w:ascii="Arial" w:hAnsi="Arial" w:cs="Arial"/>
                <w:iCs/>
                <w:sz w:val="24"/>
                <w:szCs w:val="24"/>
              </w:rPr>
            </w:pPr>
            <w:r w:rsidRPr="002776E3">
              <w:rPr>
                <w:rFonts w:ascii="Arial" w:hAnsi="Arial" w:cs="Arial"/>
                <w:iCs/>
                <w:sz w:val="24"/>
                <w:szCs w:val="24"/>
              </w:rPr>
              <w:t xml:space="preserve">Mackintosh to be </w:t>
            </w:r>
            <w:r w:rsidR="00673F3B">
              <w:rPr>
                <w:rFonts w:ascii="Arial" w:hAnsi="Arial" w:cs="Arial"/>
                <w:iCs/>
                <w:sz w:val="24"/>
                <w:szCs w:val="24"/>
              </w:rPr>
              <w:t xml:space="preserve">deducted </w:t>
            </w:r>
            <w:r w:rsidRPr="002776E3">
              <w:rPr>
                <w:rFonts w:ascii="Arial" w:hAnsi="Arial" w:cs="Arial"/>
                <w:iCs/>
                <w:sz w:val="24"/>
                <w:szCs w:val="24"/>
              </w:rPr>
              <w:t>10pts</w:t>
            </w:r>
          </w:p>
        </w:tc>
      </w:tr>
      <w:tr w:rsidR="001F7D43" w:rsidRPr="002776E3" w14:paraId="7C156450" w14:textId="77777777" w:rsidTr="002776E3">
        <w:trPr>
          <w:cantSplit/>
        </w:trPr>
        <w:tc>
          <w:tcPr>
            <w:tcW w:w="1419" w:type="dxa"/>
          </w:tcPr>
          <w:p w14:paraId="01B78DED" w14:textId="43730123" w:rsidR="001F7D43" w:rsidRPr="002776E3" w:rsidRDefault="002776E3" w:rsidP="00E572FA">
            <w:pPr>
              <w:rPr>
                <w:rFonts w:ascii="Arial" w:hAnsi="Arial" w:cs="Arial"/>
                <w:bCs/>
                <w:sz w:val="24"/>
                <w:szCs w:val="24"/>
              </w:rPr>
            </w:pPr>
            <w:r>
              <w:rPr>
                <w:rFonts w:ascii="Arial" w:hAnsi="Arial" w:cs="Arial"/>
                <w:bCs/>
                <w:sz w:val="24"/>
                <w:szCs w:val="24"/>
              </w:rPr>
              <w:t>01/02/2023</w:t>
            </w:r>
          </w:p>
        </w:tc>
        <w:tc>
          <w:tcPr>
            <w:tcW w:w="1790" w:type="dxa"/>
          </w:tcPr>
          <w:p w14:paraId="79CC72AB" w14:textId="2DFF703C" w:rsidR="001F7D43" w:rsidRPr="002776E3" w:rsidRDefault="002776E3" w:rsidP="00E572FA">
            <w:pPr>
              <w:rPr>
                <w:rFonts w:ascii="Arial" w:hAnsi="Arial" w:cs="Arial"/>
                <w:sz w:val="24"/>
                <w:szCs w:val="24"/>
              </w:rPr>
            </w:pPr>
            <w:r>
              <w:rPr>
                <w:rFonts w:ascii="Arial" w:hAnsi="Arial" w:cs="Arial"/>
                <w:sz w:val="24"/>
                <w:szCs w:val="24"/>
              </w:rPr>
              <w:t>Rhiwbina A</w:t>
            </w:r>
          </w:p>
        </w:tc>
        <w:tc>
          <w:tcPr>
            <w:tcW w:w="1803" w:type="dxa"/>
          </w:tcPr>
          <w:p w14:paraId="33580575" w14:textId="3B818371" w:rsidR="001F7D43" w:rsidRPr="002776E3" w:rsidRDefault="002776E3" w:rsidP="00E572FA">
            <w:pPr>
              <w:rPr>
                <w:rFonts w:ascii="Arial" w:hAnsi="Arial" w:cs="Arial"/>
                <w:sz w:val="24"/>
                <w:szCs w:val="24"/>
              </w:rPr>
            </w:pPr>
            <w:r>
              <w:rPr>
                <w:rFonts w:ascii="Arial" w:hAnsi="Arial" w:cs="Arial"/>
                <w:sz w:val="24"/>
                <w:szCs w:val="24"/>
              </w:rPr>
              <w:t>Cardiff City B</w:t>
            </w:r>
          </w:p>
        </w:tc>
        <w:tc>
          <w:tcPr>
            <w:tcW w:w="4157" w:type="dxa"/>
          </w:tcPr>
          <w:p w14:paraId="71E138F9" w14:textId="77777777" w:rsidR="001F7D43" w:rsidRDefault="002776E3" w:rsidP="00E572FA">
            <w:pPr>
              <w:rPr>
                <w:rFonts w:ascii="Arial" w:hAnsi="Arial" w:cs="Arial"/>
                <w:iCs/>
                <w:sz w:val="24"/>
                <w:szCs w:val="24"/>
              </w:rPr>
            </w:pPr>
            <w:r w:rsidRPr="002776E3">
              <w:rPr>
                <w:rFonts w:ascii="Arial" w:hAnsi="Arial" w:cs="Arial"/>
                <w:iCs/>
                <w:sz w:val="24"/>
                <w:szCs w:val="24"/>
              </w:rPr>
              <w:t>Rescheduled for 10/03/2023</w:t>
            </w:r>
          </w:p>
          <w:p w14:paraId="52D6234F" w14:textId="6853AE80" w:rsidR="002776E3" w:rsidRPr="002776E3" w:rsidRDefault="002776E3" w:rsidP="00E572FA">
            <w:pPr>
              <w:rPr>
                <w:rFonts w:ascii="Arial" w:hAnsi="Arial" w:cs="Arial"/>
                <w:iCs/>
                <w:sz w:val="24"/>
                <w:szCs w:val="24"/>
              </w:rPr>
            </w:pPr>
            <w:r>
              <w:rPr>
                <w:rFonts w:ascii="Arial" w:hAnsi="Arial" w:cs="Arial"/>
                <w:iCs/>
                <w:sz w:val="24"/>
                <w:szCs w:val="24"/>
              </w:rPr>
              <w:t>Cardiff City B to be deducted 10pts</w:t>
            </w:r>
          </w:p>
        </w:tc>
      </w:tr>
    </w:tbl>
    <w:p w14:paraId="520B18C4" w14:textId="6D5A630D" w:rsidR="001F7D43" w:rsidRDefault="001F7D43">
      <w:pPr>
        <w:rPr>
          <w:rFonts w:ascii="Arial" w:hAnsi="Arial" w:cs="Arial"/>
          <w:b/>
          <w:bCs/>
          <w:sz w:val="24"/>
          <w:szCs w:val="24"/>
          <w:u w:val="single"/>
        </w:rPr>
      </w:pPr>
    </w:p>
    <w:p w14:paraId="0386C8C0" w14:textId="07BF3192" w:rsidR="008355D4" w:rsidRDefault="00B84649" w:rsidP="00FC7CB6">
      <w:pPr>
        <w:pStyle w:val="ListParagraph"/>
        <w:numPr>
          <w:ilvl w:val="1"/>
          <w:numId w:val="3"/>
        </w:numPr>
        <w:spacing w:after="120" w:line="240" w:lineRule="auto"/>
        <w:ind w:left="1077" w:hanging="357"/>
        <w:contextualSpacing w:val="0"/>
      </w:pPr>
      <w:r>
        <w:t>Cup Competitions Secretary</w:t>
      </w:r>
      <w:r w:rsidR="00EC1798">
        <w:t>.</w:t>
      </w:r>
    </w:p>
    <w:p w14:paraId="248D72A8" w14:textId="7172FC28" w:rsidR="00857E84" w:rsidRDefault="00857E84" w:rsidP="00857E84">
      <w:pPr>
        <w:spacing w:after="120" w:line="240" w:lineRule="auto"/>
        <w:ind w:left="1077"/>
      </w:pPr>
      <w:r>
        <w:t>The cup finals will be held on March 23</w:t>
      </w:r>
      <w:r w:rsidRPr="00857E84">
        <w:rPr>
          <w:vertAlign w:val="superscript"/>
        </w:rPr>
        <w:t>rd</w:t>
      </w:r>
      <w:r>
        <w:t>. utilising 3 badminton courts at Welsh Institute of Sport.</w:t>
      </w:r>
      <w:r>
        <w:br/>
        <w:t>Division 1 Cup: Rhiwbina B vs Cardiff City B</w:t>
      </w:r>
      <w:r>
        <w:br/>
        <w:t>Division 2 Cup: Cwm Talwg vs Rhiwbina D</w:t>
      </w:r>
      <w:r>
        <w:br/>
        <w:t>Division 3 Cup: Cardiff City D vs St Davids</w:t>
      </w:r>
      <w:r>
        <w:br/>
        <w:t>The Lord Mayor will be invited to attend</w:t>
      </w:r>
    </w:p>
    <w:p w14:paraId="6B75825F" w14:textId="1F7A430B" w:rsidR="002776E3" w:rsidRDefault="00462800" w:rsidP="00E34C07">
      <w:pPr>
        <w:pStyle w:val="ListParagraph"/>
        <w:numPr>
          <w:ilvl w:val="1"/>
          <w:numId w:val="3"/>
        </w:numPr>
        <w:spacing w:after="120" w:line="240" w:lineRule="auto"/>
        <w:ind w:left="1077" w:hanging="357"/>
        <w:contextualSpacing w:val="0"/>
      </w:pPr>
      <w:r>
        <w:t>Welsh League Co-ordinator</w:t>
      </w:r>
    </w:p>
    <w:p w14:paraId="306AAD2D" w14:textId="08EC8D45" w:rsidR="00857E84" w:rsidRDefault="00857E84" w:rsidP="00857E84">
      <w:pPr>
        <w:spacing w:after="120" w:line="240" w:lineRule="auto"/>
        <w:ind w:left="1077"/>
      </w:pPr>
      <w:r>
        <w:t>Not discussed</w:t>
      </w:r>
    </w:p>
    <w:p w14:paraId="0E604FB2" w14:textId="23473B68" w:rsidR="007861CF" w:rsidRDefault="00462800" w:rsidP="00E34C07">
      <w:pPr>
        <w:pStyle w:val="ListParagraph"/>
        <w:numPr>
          <w:ilvl w:val="1"/>
          <w:numId w:val="3"/>
        </w:numPr>
        <w:spacing w:after="120" w:line="240" w:lineRule="auto"/>
        <w:ind w:left="1077" w:hanging="357"/>
        <w:contextualSpacing w:val="0"/>
      </w:pPr>
      <w:r>
        <w:t>Closed Tournament Secretary</w:t>
      </w:r>
    </w:p>
    <w:p w14:paraId="75F445B6" w14:textId="2BB26E00" w:rsidR="00857E84" w:rsidRDefault="00857E84" w:rsidP="00857E84">
      <w:pPr>
        <w:spacing w:after="120" w:line="240" w:lineRule="auto"/>
        <w:ind w:left="1077"/>
      </w:pPr>
      <w:r>
        <w:t>These will be held over 3 Thursdays March 30, April 6, April 13</w:t>
      </w:r>
      <w:r>
        <w:br/>
        <w:t>Chris Davies has volunteered to assist with the organisation.</w:t>
      </w:r>
    </w:p>
    <w:p w14:paraId="0201ED08" w14:textId="16B84B1F" w:rsidR="00515FCF" w:rsidRPr="002776E3" w:rsidRDefault="00462800" w:rsidP="00BD5E68">
      <w:pPr>
        <w:pStyle w:val="ListParagraph"/>
        <w:numPr>
          <w:ilvl w:val="1"/>
          <w:numId w:val="3"/>
        </w:numPr>
        <w:spacing w:after="120" w:line="240" w:lineRule="auto"/>
        <w:rPr>
          <w:b/>
        </w:rPr>
      </w:pPr>
      <w:r>
        <w:t>Competitions Secretary</w:t>
      </w:r>
      <w:r w:rsidR="00B84649">
        <w:br/>
      </w:r>
      <w:r w:rsidR="00857E84" w:rsidRPr="00857E84">
        <w:t>Summer League to be discussed at April meeting</w:t>
      </w:r>
      <w:r w:rsidR="00857E84">
        <w:t>.  It was suggested that the Community Sessions at Welsh Institute of Sport on Thursdays be extended by 8 weeks after Easter utilising 3 badminton courts for a further 8 weeks.</w:t>
      </w:r>
    </w:p>
    <w:p w14:paraId="5B67D59F" w14:textId="77777777" w:rsidR="00857E84" w:rsidRDefault="00857E84">
      <w:pPr>
        <w:rPr>
          <w:b/>
          <w:sz w:val="24"/>
          <w:highlight w:val="lightGray"/>
        </w:rPr>
      </w:pPr>
      <w:r>
        <w:rPr>
          <w:b/>
          <w:sz w:val="24"/>
          <w:highlight w:val="lightGray"/>
        </w:rPr>
        <w:br w:type="page"/>
      </w:r>
    </w:p>
    <w:p w14:paraId="1F48CB87" w14:textId="72239DC0" w:rsidR="008355D4" w:rsidRPr="008355D4" w:rsidRDefault="008355D4" w:rsidP="00857E84">
      <w:pPr>
        <w:spacing w:after="120" w:line="240" w:lineRule="auto"/>
      </w:pPr>
      <w:r w:rsidRPr="00857E84">
        <w:rPr>
          <w:b/>
        </w:rPr>
        <w:lastRenderedPageBreak/>
        <w:t>Handicaps</w:t>
      </w:r>
    </w:p>
    <w:p w14:paraId="1D18C9BD" w14:textId="68153714" w:rsidR="008355D4" w:rsidRDefault="00570C2D" w:rsidP="00FC7CB6">
      <w:pPr>
        <w:spacing w:after="120" w:line="240" w:lineRule="auto"/>
        <w:ind w:left="720"/>
      </w:pPr>
      <w:r>
        <w:t>Handicaps were adjusted following the latest cup matches.  RG presented a list of averages along with current handicaps.  GL to update spreadsheet and circulate.</w:t>
      </w:r>
    </w:p>
    <w:p w14:paraId="1E5F2864" w14:textId="35321173" w:rsidR="00386B58" w:rsidRDefault="00386B58" w:rsidP="00FC7CB6">
      <w:pPr>
        <w:pStyle w:val="ListParagraph"/>
        <w:numPr>
          <w:ilvl w:val="0"/>
          <w:numId w:val="3"/>
        </w:numPr>
        <w:spacing w:after="120" w:line="240" w:lineRule="auto"/>
        <w:rPr>
          <w:b/>
        </w:rPr>
      </w:pPr>
      <w:r w:rsidRPr="00386B58">
        <w:rPr>
          <w:b/>
        </w:rPr>
        <w:t>Any Other Business</w:t>
      </w:r>
    </w:p>
    <w:p w14:paraId="397B0CCE" w14:textId="366C7986" w:rsidR="00857E84" w:rsidRDefault="00857E84" w:rsidP="00857E84">
      <w:pPr>
        <w:spacing w:after="120" w:line="240" w:lineRule="auto"/>
        <w:ind w:left="284"/>
      </w:pPr>
      <w:r w:rsidRPr="00857E84">
        <w:t>Discussion took place regarding fouls serving</w:t>
      </w:r>
      <w:r>
        <w:t xml:space="preserve">. Some players are gaining advantage by not tossing the ball correctly before hitting.  </w:t>
      </w:r>
    </w:p>
    <w:p w14:paraId="5D94F449" w14:textId="53D3708A" w:rsidR="00857E84" w:rsidRPr="00857E84" w:rsidRDefault="00857E84" w:rsidP="00857E84">
      <w:pPr>
        <w:spacing w:after="120" w:line="240" w:lineRule="auto"/>
        <w:ind w:left="284"/>
      </w:pPr>
      <w:r>
        <w:t>Cardiff City TTC was thought not to last until the end of the season.  This will cause issues regarding the significant number of outstanding matches that the club still has to fulfil.</w:t>
      </w:r>
    </w:p>
    <w:p w14:paraId="5953785A" w14:textId="59605280" w:rsidR="00B517DA" w:rsidRDefault="00FC1DA0" w:rsidP="00FC7CB6">
      <w:pPr>
        <w:spacing w:after="120" w:line="240" w:lineRule="auto"/>
        <w:jc w:val="both"/>
        <w:rPr>
          <w:rFonts w:ascii="Calibri Light" w:eastAsia="Times New Roman" w:hAnsi="Calibri Light" w:cs="Calibri Light"/>
          <w:color w:val="000000"/>
          <w:sz w:val="24"/>
          <w:szCs w:val="24"/>
          <w:lang w:eastAsia="en-GB"/>
        </w:rPr>
      </w:pPr>
      <w:r w:rsidRPr="00FC1DA0">
        <w:rPr>
          <w:rFonts w:ascii="Calibri Light" w:eastAsia="Times New Roman" w:hAnsi="Calibri Light" w:cs="Calibri Light"/>
          <w:b/>
          <w:bCs/>
          <w:color w:val="000000"/>
          <w:sz w:val="24"/>
          <w:szCs w:val="24"/>
          <w:lang w:eastAsia="en-GB"/>
        </w:rPr>
        <w:t>Next meeting</w:t>
      </w:r>
      <w:r>
        <w:rPr>
          <w:rFonts w:ascii="Calibri Light" w:eastAsia="Times New Roman" w:hAnsi="Calibri Light" w:cs="Calibri Light"/>
          <w:color w:val="000000"/>
          <w:sz w:val="24"/>
          <w:szCs w:val="24"/>
          <w:lang w:eastAsia="en-GB"/>
        </w:rPr>
        <w:t xml:space="preserve">   </w:t>
      </w:r>
      <w:r w:rsidR="002776E3">
        <w:rPr>
          <w:rFonts w:ascii="Calibri Light" w:eastAsia="Times New Roman" w:hAnsi="Calibri Light" w:cs="Calibri Light"/>
          <w:color w:val="000000"/>
          <w:sz w:val="24"/>
          <w:szCs w:val="24"/>
          <w:lang w:eastAsia="en-GB"/>
        </w:rPr>
        <w:t>Monday</w:t>
      </w:r>
      <w:r w:rsidR="00570C2D">
        <w:rPr>
          <w:rFonts w:ascii="Calibri Light" w:eastAsia="Times New Roman" w:hAnsi="Calibri Light" w:cs="Calibri Light"/>
          <w:color w:val="000000"/>
          <w:sz w:val="24"/>
          <w:szCs w:val="24"/>
          <w:lang w:eastAsia="en-GB"/>
        </w:rPr>
        <w:t xml:space="preserve"> </w:t>
      </w:r>
      <w:r w:rsidR="002776E3">
        <w:rPr>
          <w:rFonts w:ascii="Calibri Light" w:eastAsia="Times New Roman" w:hAnsi="Calibri Light" w:cs="Calibri Light"/>
          <w:color w:val="000000"/>
          <w:sz w:val="24"/>
          <w:szCs w:val="24"/>
          <w:lang w:eastAsia="en-GB"/>
        </w:rPr>
        <w:t>April 17</w:t>
      </w:r>
      <w:r w:rsidR="00570C2D" w:rsidRPr="00570C2D">
        <w:rPr>
          <w:rFonts w:ascii="Calibri Light" w:eastAsia="Times New Roman" w:hAnsi="Calibri Light" w:cs="Calibri Light"/>
          <w:color w:val="000000"/>
          <w:sz w:val="24"/>
          <w:szCs w:val="24"/>
          <w:vertAlign w:val="superscript"/>
          <w:lang w:eastAsia="en-GB"/>
        </w:rPr>
        <w:t>th</w:t>
      </w:r>
      <w:r w:rsidR="00570C2D">
        <w:rPr>
          <w:rFonts w:ascii="Calibri Light" w:eastAsia="Times New Roman" w:hAnsi="Calibri Light" w:cs="Calibri Light"/>
          <w:color w:val="000000"/>
          <w:sz w:val="24"/>
          <w:szCs w:val="24"/>
          <w:lang w:eastAsia="en-GB"/>
        </w:rPr>
        <w:t>.</w:t>
      </w:r>
      <w:r w:rsidR="00ED1C95">
        <w:rPr>
          <w:rFonts w:ascii="Calibri Light" w:eastAsia="Times New Roman" w:hAnsi="Calibri Light" w:cs="Calibri Light"/>
          <w:color w:val="000000"/>
          <w:sz w:val="24"/>
          <w:szCs w:val="24"/>
          <w:lang w:eastAsia="en-GB"/>
        </w:rPr>
        <w:t xml:space="preserve">2023 </w:t>
      </w:r>
      <w:r w:rsidR="00FA6206">
        <w:rPr>
          <w:rFonts w:ascii="Calibri Light" w:eastAsia="Times New Roman" w:hAnsi="Calibri Light" w:cs="Calibri Light"/>
          <w:color w:val="000000"/>
          <w:sz w:val="24"/>
          <w:szCs w:val="24"/>
          <w:lang w:eastAsia="en-GB"/>
        </w:rPr>
        <w:t>at Fairwater Conservative Club</w:t>
      </w:r>
    </w:p>
    <w:p w14:paraId="12C113FF" w14:textId="3D1BE272" w:rsidR="00B517DA" w:rsidRPr="0003770E" w:rsidRDefault="00B517DA" w:rsidP="0003770E">
      <w:pPr>
        <w:rPr>
          <w:rFonts w:ascii="Calibri Light" w:eastAsia="Times New Roman" w:hAnsi="Calibri Light" w:cs="Calibri Light"/>
          <w:color w:val="000000"/>
          <w:sz w:val="24"/>
          <w:szCs w:val="24"/>
          <w:lang w:eastAsia="en-GB"/>
        </w:rPr>
      </w:pPr>
    </w:p>
    <w:sectPr w:rsidR="00B517DA" w:rsidRPr="0003770E" w:rsidSect="00085227">
      <w:headerReference w:type="even" r:id="rId8"/>
      <w:headerReference w:type="default" r:id="rId9"/>
      <w:footerReference w:type="even" r:id="rId10"/>
      <w:footerReference w:type="default" r:id="rId11"/>
      <w:headerReference w:type="first" r:id="rId12"/>
      <w:footerReference w:type="first" r:id="rId13"/>
      <w:pgSz w:w="11906" w:h="16838"/>
      <w:pgMar w:top="567"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2C443F" w14:textId="77777777" w:rsidR="001E2680" w:rsidRDefault="001E2680" w:rsidP="00AA17AE">
      <w:pPr>
        <w:spacing w:after="0" w:line="240" w:lineRule="auto"/>
      </w:pPr>
      <w:r>
        <w:separator/>
      </w:r>
    </w:p>
  </w:endnote>
  <w:endnote w:type="continuationSeparator" w:id="0">
    <w:p w14:paraId="207596CD" w14:textId="77777777" w:rsidR="001E2680" w:rsidRDefault="001E2680" w:rsidP="00AA17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50889C" w14:textId="77777777" w:rsidR="00AA17AE" w:rsidRDefault="00AA17A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04C140" w14:textId="77777777" w:rsidR="00AA17AE" w:rsidRDefault="00AA17A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B08BE4" w14:textId="77777777" w:rsidR="00AA17AE" w:rsidRDefault="00AA17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0D69F1" w14:textId="77777777" w:rsidR="001E2680" w:rsidRDefault="001E2680" w:rsidP="00AA17AE">
      <w:pPr>
        <w:spacing w:after="0" w:line="240" w:lineRule="auto"/>
      </w:pPr>
      <w:r>
        <w:separator/>
      </w:r>
    </w:p>
  </w:footnote>
  <w:footnote w:type="continuationSeparator" w:id="0">
    <w:p w14:paraId="238B11CC" w14:textId="77777777" w:rsidR="001E2680" w:rsidRDefault="001E2680" w:rsidP="00AA17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66E6AF" w14:textId="77777777" w:rsidR="00AA17AE" w:rsidRDefault="00AA17A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B5CEC7" w14:textId="77777777" w:rsidR="00AA17AE" w:rsidRDefault="00AA17A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2CEA6" w14:textId="77777777" w:rsidR="00AA17AE" w:rsidRDefault="00AA17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7B69FD"/>
    <w:multiLevelType w:val="hybridMultilevel"/>
    <w:tmpl w:val="B0868B02"/>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F25235B"/>
    <w:multiLevelType w:val="hybridMultilevel"/>
    <w:tmpl w:val="DA9635D4"/>
    <w:lvl w:ilvl="0" w:tplc="00725E6C">
      <w:start w:val="1"/>
      <w:numFmt w:val="decimal"/>
      <w:lvlText w:val="%1."/>
      <w:lvlJc w:val="left"/>
      <w:pPr>
        <w:tabs>
          <w:tab w:val="num" w:pos="284"/>
        </w:tabs>
        <w:ind w:left="284" w:hanging="284"/>
      </w:pPr>
      <w:rPr>
        <w:rFonts w:hint="default"/>
        <w:b/>
        <w:sz w:val="24"/>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31B3429"/>
    <w:multiLevelType w:val="hybridMultilevel"/>
    <w:tmpl w:val="A1A6EA0E"/>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EAA7EB6"/>
    <w:multiLevelType w:val="hybridMultilevel"/>
    <w:tmpl w:val="A13053B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01E2B04"/>
    <w:multiLevelType w:val="hybridMultilevel"/>
    <w:tmpl w:val="0928A802"/>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6C3184E"/>
    <w:multiLevelType w:val="hybridMultilevel"/>
    <w:tmpl w:val="3C0299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73F3BE4"/>
    <w:multiLevelType w:val="hybridMultilevel"/>
    <w:tmpl w:val="0CF8C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B62214"/>
    <w:multiLevelType w:val="hybridMultilevel"/>
    <w:tmpl w:val="10FAA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9C010E"/>
    <w:multiLevelType w:val="hybridMultilevel"/>
    <w:tmpl w:val="27125E64"/>
    <w:lvl w:ilvl="0" w:tplc="08090019">
      <w:start w:val="1"/>
      <w:numFmt w:val="lowerLett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9" w15:restartNumberingAfterBreak="0">
    <w:nsid w:val="47B076C9"/>
    <w:multiLevelType w:val="hybridMultilevel"/>
    <w:tmpl w:val="89060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625FDF"/>
    <w:multiLevelType w:val="hybridMultilevel"/>
    <w:tmpl w:val="76D08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DA33FB"/>
    <w:multiLevelType w:val="hybridMultilevel"/>
    <w:tmpl w:val="D318EA5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2" w15:restartNumberingAfterBreak="0">
    <w:nsid w:val="5E534F59"/>
    <w:multiLevelType w:val="hybridMultilevel"/>
    <w:tmpl w:val="C13C9F4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19A1715"/>
    <w:multiLevelType w:val="hybridMultilevel"/>
    <w:tmpl w:val="7C065F1E"/>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62342320"/>
    <w:multiLevelType w:val="hybridMultilevel"/>
    <w:tmpl w:val="8A6E2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713E74"/>
    <w:multiLevelType w:val="hybridMultilevel"/>
    <w:tmpl w:val="781AFE5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70E0017C"/>
    <w:multiLevelType w:val="hybridMultilevel"/>
    <w:tmpl w:val="36C802A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num w:numId="1">
    <w:abstractNumId w:val="6"/>
  </w:num>
  <w:num w:numId="2">
    <w:abstractNumId w:val="10"/>
  </w:num>
  <w:num w:numId="3">
    <w:abstractNumId w:val="1"/>
  </w:num>
  <w:num w:numId="4">
    <w:abstractNumId w:val="13"/>
  </w:num>
  <w:num w:numId="5">
    <w:abstractNumId w:val="3"/>
  </w:num>
  <w:num w:numId="6">
    <w:abstractNumId w:val="0"/>
  </w:num>
  <w:num w:numId="7">
    <w:abstractNumId w:val="14"/>
  </w:num>
  <w:num w:numId="8">
    <w:abstractNumId w:val="15"/>
  </w:num>
  <w:num w:numId="9">
    <w:abstractNumId w:val="5"/>
  </w:num>
  <w:num w:numId="10">
    <w:abstractNumId w:val="11"/>
  </w:num>
  <w:num w:numId="11">
    <w:abstractNumId w:val="9"/>
  </w:num>
  <w:num w:numId="12">
    <w:abstractNumId w:val="7"/>
  </w:num>
  <w:num w:numId="13">
    <w:abstractNumId w:val="16"/>
  </w:num>
  <w:num w:numId="14">
    <w:abstractNumId w:val="4"/>
  </w:num>
  <w:num w:numId="15">
    <w:abstractNumId w:val="2"/>
  </w:num>
  <w:num w:numId="16">
    <w:abstractNumId w:val="12"/>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643"/>
    <w:rsid w:val="00016A26"/>
    <w:rsid w:val="00035E97"/>
    <w:rsid w:val="0003770E"/>
    <w:rsid w:val="0004010C"/>
    <w:rsid w:val="00044B3E"/>
    <w:rsid w:val="00085227"/>
    <w:rsid w:val="00090E7E"/>
    <w:rsid w:val="000935DC"/>
    <w:rsid w:val="000A37CC"/>
    <w:rsid w:val="000A62CF"/>
    <w:rsid w:val="000B5619"/>
    <w:rsid w:val="000C2C64"/>
    <w:rsid w:val="000F0968"/>
    <w:rsid w:val="001247C0"/>
    <w:rsid w:val="0014104B"/>
    <w:rsid w:val="001537A6"/>
    <w:rsid w:val="00171102"/>
    <w:rsid w:val="00191F2E"/>
    <w:rsid w:val="00193A6C"/>
    <w:rsid w:val="001E2680"/>
    <w:rsid w:val="001F7D43"/>
    <w:rsid w:val="002220CF"/>
    <w:rsid w:val="00235A39"/>
    <w:rsid w:val="00247599"/>
    <w:rsid w:val="00250665"/>
    <w:rsid w:val="002776E3"/>
    <w:rsid w:val="00293DBD"/>
    <w:rsid w:val="00294BF3"/>
    <w:rsid w:val="002C3591"/>
    <w:rsid w:val="002D0242"/>
    <w:rsid w:val="002E296C"/>
    <w:rsid w:val="002E473F"/>
    <w:rsid w:val="00305C6D"/>
    <w:rsid w:val="00317F9A"/>
    <w:rsid w:val="00325D32"/>
    <w:rsid w:val="00330D29"/>
    <w:rsid w:val="00367B0A"/>
    <w:rsid w:val="00372E30"/>
    <w:rsid w:val="00386B58"/>
    <w:rsid w:val="003A4A97"/>
    <w:rsid w:val="003C3AD2"/>
    <w:rsid w:val="003E148E"/>
    <w:rsid w:val="003E303B"/>
    <w:rsid w:val="004112BB"/>
    <w:rsid w:val="0041522B"/>
    <w:rsid w:val="004467D4"/>
    <w:rsid w:val="00462800"/>
    <w:rsid w:val="00465643"/>
    <w:rsid w:val="00470ACB"/>
    <w:rsid w:val="00512209"/>
    <w:rsid w:val="00515FCF"/>
    <w:rsid w:val="00521F76"/>
    <w:rsid w:val="005332E8"/>
    <w:rsid w:val="005344BE"/>
    <w:rsid w:val="00563C3C"/>
    <w:rsid w:val="00567BD1"/>
    <w:rsid w:val="00570C24"/>
    <w:rsid w:val="00570C2D"/>
    <w:rsid w:val="005A7BB0"/>
    <w:rsid w:val="005B0E2B"/>
    <w:rsid w:val="005B110B"/>
    <w:rsid w:val="005C1B8B"/>
    <w:rsid w:val="00604000"/>
    <w:rsid w:val="00607CFA"/>
    <w:rsid w:val="00617C45"/>
    <w:rsid w:val="00620440"/>
    <w:rsid w:val="0063156C"/>
    <w:rsid w:val="00651643"/>
    <w:rsid w:val="00673F3B"/>
    <w:rsid w:val="00683C79"/>
    <w:rsid w:val="006922A6"/>
    <w:rsid w:val="006A14CC"/>
    <w:rsid w:val="006A1F0B"/>
    <w:rsid w:val="00721C17"/>
    <w:rsid w:val="0072706C"/>
    <w:rsid w:val="007566AB"/>
    <w:rsid w:val="007763A2"/>
    <w:rsid w:val="00782A1E"/>
    <w:rsid w:val="007861CF"/>
    <w:rsid w:val="007B1779"/>
    <w:rsid w:val="007C5766"/>
    <w:rsid w:val="008001F5"/>
    <w:rsid w:val="00801807"/>
    <w:rsid w:val="0081468C"/>
    <w:rsid w:val="008325FF"/>
    <w:rsid w:val="008355D4"/>
    <w:rsid w:val="00842E0B"/>
    <w:rsid w:val="00844183"/>
    <w:rsid w:val="008523D8"/>
    <w:rsid w:val="00855870"/>
    <w:rsid w:val="00857E84"/>
    <w:rsid w:val="008A6F54"/>
    <w:rsid w:val="008D076D"/>
    <w:rsid w:val="008D1C09"/>
    <w:rsid w:val="009123D5"/>
    <w:rsid w:val="0091445C"/>
    <w:rsid w:val="0093758C"/>
    <w:rsid w:val="00942778"/>
    <w:rsid w:val="0094766F"/>
    <w:rsid w:val="009506D2"/>
    <w:rsid w:val="009776B1"/>
    <w:rsid w:val="0099333D"/>
    <w:rsid w:val="009A217F"/>
    <w:rsid w:val="009C3104"/>
    <w:rsid w:val="009D1DE7"/>
    <w:rsid w:val="009E2177"/>
    <w:rsid w:val="00A06AB6"/>
    <w:rsid w:val="00A34B19"/>
    <w:rsid w:val="00A36F8E"/>
    <w:rsid w:val="00A42928"/>
    <w:rsid w:val="00A50F5A"/>
    <w:rsid w:val="00A526B1"/>
    <w:rsid w:val="00A52DDF"/>
    <w:rsid w:val="00A92004"/>
    <w:rsid w:val="00AA17AE"/>
    <w:rsid w:val="00AA4EB8"/>
    <w:rsid w:val="00AB5360"/>
    <w:rsid w:val="00AC6D0C"/>
    <w:rsid w:val="00B10CC0"/>
    <w:rsid w:val="00B10F94"/>
    <w:rsid w:val="00B24911"/>
    <w:rsid w:val="00B3228A"/>
    <w:rsid w:val="00B517DA"/>
    <w:rsid w:val="00B72659"/>
    <w:rsid w:val="00B75443"/>
    <w:rsid w:val="00B84649"/>
    <w:rsid w:val="00BA4517"/>
    <w:rsid w:val="00BE2731"/>
    <w:rsid w:val="00C25121"/>
    <w:rsid w:val="00C60BF4"/>
    <w:rsid w:val="00C623E3"/>
    <w:rsid w:val="00C855E4"/>
    <w:rsid w:val="00CE741F"/>
    <w:rsid w:val="00D324D9"/>
    <w:rsid w:val="00D61546"/>
    <w:rsid w:val="00D7284B"/>
    <w:rsid w:val="00D75F81"/>
    <w:rsid w:val="00D85E4C"/>
    <w:rsid w:val="00D952CB"/>
    <w:rsid w:val="00DA6A89"/>
    <w:rsid w:val="00DB3CC7"/>
    <w:rsid w:val="00DC080D"/>
    <w:rsid w:val="00DE6787"/>
    <w:rsid w:val="00DF323E"/>
    <w:rsid w:val="00E02B6C"/>
    <w:rsid w:val="00E200E7"/>
    <w:rsid w:val="00E23AE9"/>
    <w:rsid w:val="00E3080D"/>
    <w:rsid w:val="00E34C6B"/>
    <w:rsid w:val="00E5218A"/>
    <w:rsid w:val="00E65C87"/>
    <w:rsid w:val="00E75391"/>
    <w:rsid w:val="00E80ED5"/>
    <w:rsid w:val="00EA128F"/>
    <w:rsid w:val="00EC1798"/>
    <w:rsid w:val="00EC2F04"/>
    <w:rsid w:val="00EC391C"/>
    <w:rsid w:val="00EC7808"/>
    <w:rsid w:val="00ED1C95"/>
    <w:rsid w:val="00ED3BEF"/>
    <w:rsid w:val="00ED67E1"/>
    <w:rsid w:val="00EE63F4"/>
    <w:rsid w:val="00F03CCA"/>
    <w:rsid w:val="00F7535E"/>
    <w:rsid w:val="00FA6206"/>
    <w:rsid w:val="00FA7823"/>
    <w:rsid w:val="00FC1DA0"/>
    <w:rsid w:val="00FC7CB6"/>
    <w:rsid w:val="00FE62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7DD47"/>
  <w15:chartTrackingRefBased/>
  <w15:docId w15:val="{410ED6D2-91FF-4EEB-9185-8C9AA39A9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128F"/>
  </w:style>
  <w:style w:type="paragraph" w:styleId="Heading1">
    <w:name w:val="heading 1"/>
    <w:basedOn w:val="Normal"/>
    <w:next w:val="Normal"/>
    <w:link w:val="Heading1Char"/>
    <w:uiPriority w:val="9"/>
    <w:qFormat/>
    <w:rsid w:val="00B517D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44B3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03CCA"/>
    <w:pPr>
      <w:ind w:left="720"/>
      <w:contextualSpacing/>
    </w:pPr>
  </w:style>
  <w:style w:type="paragraph" w:styleId="Header">
    <w:name w:val="header"/>
    <w:basedOn w:val="Normal"/>
    <w:link w:val="HeaderChar"/>
    <w:uiPriority w:val="99"/>
    <w:unhideWhenUsed/>
    <w:rsid w:val="00AA17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17AE"/>
  </w:style>
  <w:style w:type="paragraph" w:styleId="Footer">
    <w:name w:val="footer"/>
    <w:basedOn w:val="Normal"/>
    <w:link w:val="FooterChar"/>
    <w:uiPriority w:val="99"/>
    <w:unhideWhenUsed/>
    <w:rsid w:val="00AA17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17AE"/>
  </w:style>
  <w:style w:type="character" w:customStyle="1" w:styleId="Heading1Char">
    <w:name w:val="Heading 1 Char"/>
    <w:basedOn w:val="DefaultParagraphFont"/>
    <w:link w:val="Heading1"/>
    <w:uiPriority w:val="9"/>
    <w:rsid w:val="00B517D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3668670">
      <w:bodyDiv w:val="1"/>
      <w:marLeft w:val="0"/>
      <w:marRight w:val="0"/>
      <w:marTop w:val="0"/>
      <w:marBottom w:val="0"/>
      <w:divBdr>
        <w:top w:val="none" w:sz="0" w:space="0" w:color="auto"/>
        <w:left w:val="none" w:sz="0" w:space="0" w:color="auto"/>
        <w:bottom w:val="none" w:sz="0" w:space="0" w:color="auto"/>
        <w:right w:val="none" w:sz="0" w:space="0" w:color="auto"/>
      </w:divBdr>
      <w:divsChild>
        <w:div w:id="1489248732">
          <w:marLeft w:val="0"/>
          <w:marRight w:val="0"/>
          <w:marTop w:val="0"/>
          <w:marBottom w:val="0"/>
          <w:divBdr>
            <w:top w:val="none" w:sz="0" w:space="0" w:color="auto"/>
            <w:left w:val="none" w:sz="0" w:space="0" w:color="auto"/>
            <w:bottom w:val="none" w:sz="0" w:space="0" w:color="auto"/>
            <w:right w:val="none" w:sz="0" w:space="0" w:color="auto"/>
          </w:divBdr>
        </w:div>
        <w:div w:id="57242102">
          <w:marLeft w:val="0"/>
          <w:marRight w:val="0"/>
          <w:marTop w:val="0"/>
          <w:marBottom w:val="0"/>
          <w:divBdr>
            <w:top w:val="none" w:sz="0" w:space="0" w:color="auto"/>
            <w:left w:val="none" w:sz="0" w:space="0" w:color="auto"/>
            <w:bottom w:val="none" w:sz="0" w:space="0" w:color="auto"/>
            <w:right w:val="none" w:sz="0" w:space="0" w:color="auto"/>
          </w:divBdr>
        </w:div>
        <w:div w:id="87309373">
          <w:marLeft w:val="0"/>
          <w:marRight w:val="0"/>
          <w:marTop w:val="0"/>
          <w:marBottom w:val="0"/>
          <w:divBdr>
            <w:top w:val="none" w:sz="0" w:space="0" w:color="auto"/>
            <w:left w:val="none" w:sz="0" w:space="0" w:color="auto"/>
            <w:bottom w:val="none" w:sz="0" w:space="0" w:color="auto"/>
            <w:right w:val="none" w:sz="0" w:space="0" w:color="auto"/>
          </w:divBdr>
        </w:div>
        <w:div w:id="62337467">
          <w:marLeft w:val="0"/>
          <w:marRight w:val="0"/>
          <w:marTop w:val="0"/>
          <w:marBottom w:val="0"/>
          <w:divBdr>
            <w:top w:val="none" w:sz="0" w:space="0" w:color="auto"/>
            <w:left w:val="none" w:sz="0" w:space="0" w:color="auto"/>
            <w:bottom w:val="none" w:sz="0" w:space="0" w:color="auto"/>
            <w:right w:val="none" w:sz="0" w:space="0" w:color="auto"/>
          </w:divBdr>
        </w:div>
        <w:div w:id="1561474933">
          <w:marLeft w:val="0"/>
          <w:marRight w:val="0"/>
          <w:marTop w:val="0"/>
          <w:marBottom w:val="0"/>
          <w:divBdr>
            <w:top w:val="none" w:sz="0" w:space="0" w:color="auto"/>
            <w:left w:val="none" w:sz="0" w:space="0" w:color="auto"/>
            <w:bottom w:val="none" w:sz="0" w:space="0" w:color="auto"/>
            <w:right w:val="none" w:sz="0" w:space="0" w:color="auto"/>
          </w:divBdr>
        </w:div>
        <w:div w:id="556935225">
          <w:marLeft w:val="0"/>
          <w:marRight w:val="0"/>
          <w:marTop w:val="0"/>
          <w:marBottom w:val="0"/>
          <w:divBdr>
            <w:top w:val="none" w:sz="0" w:space="0" w:color="auto"/>
            <w:left w:val="none" w:sz="0" w:space="0" w:color="auto"/>
            <w:bottom w:val="none" w:sz="0" w:space="0" w:color="auto"/>
            <w:right w:val="none" w:sz="0" w:space="0" w:color="auto"/>
          </w:divBdr>
        </w:div>
        <w:div w:id="867331011">
          <w:marLeft w:val="0"/>
          <w:marRight w:val="0"/>
          <w:marTop w:val="0"/>
          <w:marBottom w:val="0"/>
          <w:divBdr>
            <w:top w:val="none" w:sz="0" w:space="0" w:color="auto"/>
            <w:left w:val="none" w:sz="0" w:space="0" w:color="auto"/>
            <w:bottom w:val="none" w:sz="0" w:space="0" w:color="auto"/>
            <w:right w:val="none" w:sz="0" w:space="0" w:color="auto"/>
          </w:divBdr>
        </w:div>
        <w:div w:id="1283728328">
          <w:marLeft w:val="0"/>
          <w:marRight w:val="0"/>
          <w:marTop w:val="0"/>
          <w:marBottom w:val="0"/>
          <w:divBdr>
            <w:top w:val="none" w:sz="0" w:space="0" w:color="auto"/>
            <w:left w:val="none" w:sz="0" w:space="0" w:color="auto"/>
            <w:bottom w:val="none" w:sz="0" w:space="0" w:color="auto"/>
            <w:right w:val="none" w:sz="0" w:space="0" w:color="auto"/>
          </w:divBdr>
        </w:div>
        <w:div w:id="12884640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096F37-DBCC-440C-B7D9-C3E9BF6B7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2</Pages>
  <Words>377</Words>
  <Characters>2152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Roy Gibson</dc:creator>
  <cp:keywords/>
  <dc:description/>
  <cp:lastModifiedBy>Geoff Lloyd</cp:lastModifiedBy>
  <cp:revision>7</cp:revision>
  <cp:lastPrinted>2023-04-17T14:28:00Z</cp:lastPrinted>
  <dcterms:created xsi:type="dcterms:W3CDTF">2023-04-10T14:11:00Z</dcterms:created>
  <dcterms:modified xsi:type="dcterms:W3CDTF">2023-04-20T12:37:00Z</dcterms:modified>
</cp:coreProperties>
</file>