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E8" w:rsidRDefault="00D62846" w:rsidP="00D62846">
      <w:pPr>
        <w:jc w:val="center"/>
        <w:rPr>
          <w:color w:val="538135" w:themeColor="accent6" w:themeShade="BF"/>
          <w:sz w:val="28"/>
          <w:szCs w:val="28"/>
        </w:rPr>
      </w:pPr>
      <w:r>
        <w:rPr>
          <w:color w:val="538135" w:themeColor="accent6" w:themeShade="BF"/>
          <w:sz w:val="28"/>
          <w:szCs w:val="28"/>
        </w:rPr>
        <w:t>DEVONSHIRE COUNTY TABLE TENNIS ASSOCIATION</w:t>
      </w:r>
    </w:p>
    <w:p w:rsidR="008E08D3" w:rsidRPr="008E08D3" w:rsidRDefault="008E08D3" w:rsidP="00D62846">
      <w:pPr>
        <w:jc w:val="center"/>
        <w:rPr>
          <w:color w:val="538135" w:themeColor="accent6" w:themeShade="BF"/>
          <w:sz w:val="20"/>
          <w:szCs w:val="20"/>
        </w:rPr>
      </w:pPr>
      <w:r w:rsidRPr="008E08D3">
        <w:rPr>
          <w:color w:val="538135" w:themeColor="accent6" w:themeShade="BF"/>
          <w:sz w:val="20"/>
          <w:szCs w:val="20"/>
        </w:rPr>
        <w:t>www.tabletennis365.com/Devonshire</w:t>
      </w:r>
    </w:p>
    <w:tbl>
      <w:tblPr>
        <w:tblW w:w="0" w:type="auto"/>
        <w:tblLook w:val="00A0"/>
      </w:tblPr>
      <w:tblGrid>
        <w:gridCol w:w="1781"/>
        <w:gridCol w:w="1845"/>
        <w:gridCol w:w="2167"/>
        <w:gridCol w:w="1932"/>
      </w:tblGrid>
      <w:tr w:rsidR="004C6561" w:rsidRPr="00FC5D89" w:rsidTr="00BE3755">
        <w:tc>
          <w:tcPr>
            <w:tcW w:w="0" w:type="auto"/>
          </w:tcPr>
          <w:p w:rsidR="004C6561" w:rsidRPr="00FC5D89" w:rsidRDefault="004C6561" w:rsidP="00BE3755">
            <w:pPr>
              <w:spacing w:after="0" w:line="240" w:lineRule="auto"/>
              <w:jc w:val="both"/>
              <w:rPr>
                <w:b/>
                <w:sz w:val="18"/>
                <w:szCs w:val="18"/>
              </w:rPr>
            </w:pPr>
            <w:r>
              <w:rPr>
                <w:b/>
                <w:sz w:val="18"/>
                <w:szCs w:val="18"/>
              </w:rPr>
              <w:t xml:space="preserve">         </w:t>
            </w:r>
            <w:r w:rsidRPr="00FC5D89">
              <w:rPr>
                <w:b/>
                <w:sz w:val="18"/>
                <w:szCs w:val="18"/>
              </w:rPr>
              <w:t>Chairman</w:t>
            </w:r>
          </w:p>
        </w:tc>
        <w:tc>
          <w:tcPr>
            <w:tcW w:w="0" w:type="auto"/>
          </w:tcPr>
          <w:p w:rsidR="004C6561" w:rsidRPr="00FC5D89" w:rsidRDefault="004C6561" w:rsidP="00BE3755">
            <w:pPr>
              <w:spacing w:after="0" w:line="240" w:lineRule="auto"/>
              <w:jc w:val="center"/>
              <w:rPr>
                <w:b/>
                <w:sz w:val="18"/>
                <w:szCs w:val="18"/>
              </w:rPr>
            </w:pPr>
            <w:r w:rsidRPr="00FC5D89">
              <w:rPr>
                <w:b/>
                <w:sz w:val="18"/>
                <w:szCs w:val="18"/>
              </w:rPr>
              <w:t>Acting Hon. Treasurer</w:t>
            </w:r>
          </w:p>
        </w:tc>
        <w:tc>
          <w:tcPr>
            <w:tcW w:w="0" w:type="auto"/>
          </w:tcPr>
          <w:p w:rsidR="004C6561" w:rsidRPr="00FC5D89" w:rsidRDefault="004C6561" w:rsidP="00BE3755">
            <w:pPr>
              <w:spacing w:after="0" w:line="240" w:lineRule="auto"/>
              <w:jc w:val="center"/>
              <w:rPr>
                <w:b/>
                <w:sz w:val="18"/>
                <w:szCs w:val="18"/>
              </w:rPr>
            </w:pPr>
            <w:r w:rsidRPr="00FC5D89">
              <w:rPr>
                <w:b/>
                <w:sz w:val="18"/>
                <w:szCs w:val="18"/>
              </w:rPr>
              <w:t>Match Secretary</w:t>
            </w:r>
          </w:p>
        </w:tc>
        <w:tc>
          <w:tcPr>
            <w:tcW w:w="0" w:type="auto"/>
          </w:tcPr>
          <w:p w:rsidR="004C6561" w:rsidRPr="00FC5D89" w:rsidRDefault="004C6561" w:rsidP="00BE3755">
            <w:pPr>
              <w:spacing w:after="0" w:line="240" w:lineRule="auto"/>
              <w:jc w:val="center"/>
              <w:rPr>
                <w:b/>
                <w:sz w:val="18"/>
                <w:szCs w:val="18"/>
              </w:rPr>
            </w:pPr>
            <w:r>
              <w:rPr>
                <w:b/>
                <w:sz w:val="18"/>
                <w:szCs w:val="18"/>
              </w:rPr>
              <w:t xml:space="preserve">             </w:t>
            </w:r>
            <w:r w:rsidRPr="00FC5D89">
              <w:rPr>
                <w:b/>
                <w:sz w:val="18"/>
                <w:szCs w:val="18"/>
              </w:rPr>
              <w:t>Secretary</w:t>
            </w:r>
          </w:p>
        </w:tc>
      </w:tr>
      <w:tr w:rsidR="004C6561" w:rsidRPr="00FC5D89" w:rsidTr="00BE3755">
        <w:tc>
          <w:tcPr>
            <w:tcW w:w="0" w:type="auto"/>
          </w:tcPr>
          <w:p w:rsidR="004C6561" w:rsidRPr="00FC5D89" w:rsidRDefault="004C6561" w:rsidP="00BE3755">
            <w:pPr>
              <w:spacing w:after="0" w:line="240" w:lineRule="auto"/>
              <w:jc w:val="center"/>
              <w:rPr>
                <w:b/>
                <w:sz w:val="18"/>
                <w:szCs w:val="18"/>
              </w:rPr>
            </w:pPr>
            <w:r w:rsidRPr="00FC5D89">
              <w:rPr>
                <w:b/>
                <w:sz w:val="18"/>
                <w:szCs w:val="18"/>
              </w:rPr>
              <w:t xml:space="preserve">C.P. </w:t>
            </w:r>
            <w:proofErr w:type="spellStart"/>
            <w:r w:rsidRPr="00FC5D89">
              <w:rPr>
                <w:b/>
                <w:sz w:val="18"/>
                <w:szCs w:val="18"/>
              </w:rPr>
              <w:t>Goulding</w:t>
            </w:r>
            <w:proofErr w:type="spellEnd"/>
          </w:p>
        </w:tc>
        <w:tc>
          <w:tcPr>
            <w:tcW w:w="0" w:type="auto"/>
          </w:tcPr>
          <w:p w:rsidR="004C6561" w:rsidRPr="00FC5D89" w:rsidRDefault="004C6561" w:rsidP="00BE3755">
            <w:pPr>
              <w:spacing w:after="0" w:line="240" w:lineRule="auto"/>
              <w:jc w:val="center"/>
              <w:rPr>
                <w:b/>
                <w:sz w:val="18"/>
                <w:szCs w:val="18"/>
              </w:rPr>
            </w:pPr>
            <w:r w:rsidRPr="00FC5D89">
              <w:rPr>
                <w:b/>
                <w:sz w:val="18"/>
                <w:szCs w:val="18"/>
              </w:rPr>
              <w:t xml:space="preserve">C.P. </w:t>
            </w:r>
            <w:proofErr w:type="spellStart"/>
            <w:r w:rsidRPr="00FC5D89">
              <w:rPr>
                <w:b/>
                <w:sz w:val="18"/>
                <w:szCs w:val="18"/>
              </w:rPr>
              <w:t>Goulding</w:t>
            </w:r>
            <w:proofErr w:type="spellEnd"/>
          </w:p>
        </w:tc>
        <w:tc>
          <w:tcPr>
            <w:tcW w:w="0" w:type="auto"/>
          </w:tcPr>
          <w:p w:rsidR="004C6561" w:rsidRPr="00FC5D89" w:rsidRDefault="004C6561" w:rsidP="00BE3755">
            <w:pPr>
              <w:spacing w:after="0" w:line="240" w:lineRule="auto"/>
              <w:jc w:val="center"/>
              <w:rPr>
                <w:b/>
                <w:sz w:val="18"/>
                <w:szCs w:val="18"/>
              </w:rPr>
            </w:pPr>
            <w:r w:rsidRPr="00FC5D89">
              <w:rPr>
                <w:b/>
                <w:sz w:val="18"/>
                <w:szCs w:val="18"/>
              </w:rPr>
              <w:t>S. Haskell</w:t>
            </w:r>
          </w:p>
        </w:tc>
        <w:tc>
          <w:tcPr>
            <w:tcW w:w="0" w:type="auto"/>
          </w:tcPr>
          <w:p w:rsidR="004C6561" w:rsidRPr="00FC5D89" w:rsidRDefault="00C13491" w:rsidP="00BE3755">
            <w:pPr>
              <w:spacing w:after="0" w:line="240" w:lineRule="auto"/>
              <w:jc w:val="center"/>
              <w:rPr>
                <w:b/>
                <w:sz w:val="18"/>
                <w:szCs w:val="18"/>
              </w:rPr>
            </w:pPr>
            <w:r>
              <w:rPr>
                <w:b/>
                <w:sz w:val="18"/>
                <w:szCs w:val="18"/>
              </w:rPr>
              <w:t xml:space="preserve">            </w:t>
            </w:r>
            <w:proofErr w:type="spellStart"/>
            <w:r>
              <w:rPr>
                <w:b/>
                <w:sz w:val="18"/>
                <w:szCs w:val="18"/>
              </w:rPr>
              <w:t>S.</w:t>
            </w:r>
            <w:r w:rsidR="004C6561">
              <w:rPr>
                <w:b/>
                <w:sz w:val="18"/>
                <w:szCs w:val="18"/>
              </w:rPr>
              <w:t>Derbyshire</w:t>
            </w:r>
            <w:proofErr w:type="spellEnd"/>
          </w:p>
        </w:tc>
      </w:tr>
      <w:tr w:rsidR="004C6561" w:rsidRPr="00FC5D89" w:rsidTr="00BE3755">
        <w:tc>
          <w:tcPr>
            <w:tcW w:w="0" w:type="auto"/>
          </w:tcPr>
          <w:p w:rsidR="004C6561" w:rsidRPr="00FC5D89" w:rsidRDefault="004C6561" w:rsidP="00BE3755">
            <w:pPr>
              <w:spacing w:after="0" w:line="240" w:lineRule="auto"/>
              <w:jc w:val="center"/>
              <w:rPr>
                <w:b/>
                <w:sz w:val="18"/>
                <w:szCs w:val="18"/>
              </w:rPr>
            </w:pPr>
            <w:r w:rsidRPr="00FC5D89">
              <w:rPr>
                <w:b/>
                <w:sz w:val="18"/>
                <w:szCs w:val="18"/>
              </w:rPr>
              <w:t xml:space="preserve">24 St </w:t>
            </w:r>
            <w:proofErr w:type="spellStart"/>
            <w:r w:rsidRPr="00FC5D89">
              <w:rPr>
                <w:b/>
                <w:sz w:val="18"/>
                <w:szCs w:val="18"/>
              </w:rPr>
              <w:t>Brannocks</w:t>
            </w:r>
            <w:proofErr w:type="spellEnd"/>
            <w:r w:rsidRPr="00FC5D89">
              <w:rPr>
                <w:b/>
                <w:sz w:val="18"/>
                <w:szCs w:val="18"/>
              </w:rPr>
              <w:t xml:space="preserve"> Park</w:t>
            </w:r>
          </w:p>
        </w:tc>
        <w:tc>
          <w:tcPr>
            <w:tcW w:w="0" w:type="auto"/>
          </w:tcPr>
          <w:p w:rsidR="004C6561" w:rsidRPr="00FC5D89" w:rsidRDefault="004C6561" w:rsidP="00BE3755">
            <w:pPr>
              <w:spacing w:after="0" w:line="240" w:lineRule="auto"/>
              <w:jc w:val="center"/>
              <w:rPr>
                <w:b/>
                <w:sz w:val="18"/>
                <w:szCs w:val="18"/>
              </w:rPr>
            </w:pPr>
            <w:r w:rsidRPr="00FC5D89">
              <w:rPr>
                <w:b/>
                <w:sz w:val="18"/>
                <w:szCs w:val="18"/>
              </w:rPr>
              <w:t xml:space="preserve">24 St </w:t>
            </w:r>
            <w:proofErr w:type="spellStart"/>
            <w:r w:rsidRPr="00FC5D89">
              <w:rPr>
                <w:b/>
                <w:sz w:val="18"/>
                <w:szCs w:val="18"/>
              </w:rPr>
              <w:t>Brannocks</w:t>
            </w:r>
            <w:proofErr w:type="spellEnd"/>
            <w:r w:rsidRPr="00FC5D89">
              <w:rPr>
                <w:b/>
                <w:sz w:val="18"/>
                <w:szCs w:val="18"/>
              </w:rPr>
              <w:t xml:space="preserve"> Park</w:t>
            </w:r>
          </w:p>
        </w:tc>
        <w:tc>
          <w:tcPr>
            <w:tcW w:w="0" w:type="auto"/>
          </w:tcPr>
          <w:p w:rsidR="004C6561" w:rsidRPr="00FC5D89" w:rsidRDefault="004C6561" w:rsidP="00BE3755">
            <w:pPr>
              <w:spacing w:after="0" w:line="240" w:lineRule="auto"/>
              <w:jc w:val="center"/>
              <w:rPr>
                <w:b/>
                <w:sz w:val="18"/>
                <w:szCs w:val="18"/>
              </w:rPr>
            </w:pPr>
            <w:proofErr w:type="spellStart"/>
            <w:r w:rsidRPr="00FC5D89">
              <w:rPr>
                <w:b/>
                <w:sz w:val="18"/>
                <w:szCs w:val="18"/>
              </w:rPr>
              <w:t>Tamsing</w:t>
            </w:r>
            <w:proofErr w:type="spellEnd"/>
            <w:r w:rsidRPr="00FC5D89">
              <w:rPr>
                <w:b/>
                <w:sz w:val="18"/>
                <w:szCs w:val="18"/>
              </w:rPr>
              <w:t>, Northfield Road,</w:t>
            </w:r>
          </w:p>
        </w:tc>
        <w:tc>
          <w:tcPr>
            <w:tcW w:w="0" w:type="auto"/>
          </w:tcPr>
          <w:p w:rsidR="004C6561" w:rsidRPr="00FC5D89" w:rsidRDefault="004C6561" w:rsidP="00BE3755">
            <w:pPr>
              <w:spacing w:after="0" w:line="240" w:lineRule="auto"/>
              <w:rPr>
                <w:b/>
                <w:sz w:val="18"/>
                <w:szCs w:val="18"/>
              </w:rPr>
            </w:pPr>
            <w:r>
              <w:rPr>
                <w:b/>
                <w:sz w:val="18"/>
                <w:szCs w:val="18"/>
              </w:rPr>
              <w:t xml:space="preserve">             77 Collins Road,</w:t>
            </w:r>
          </w:p>
        </w:tc>
      </w:tr>
      <w:tr w:rsidR="004C6561" w:rsidRPr="00FC5D89" w:rsidTr="00BE3755">
        <w:tc>
          <w:tcPr>
            <w:tcW w:w="0" w:type="auto"/>
          </w:tcPr>
          <w:p w:rsidR="004C6561" w:rsidRPr="00FC5D89" w:rsidRDefault="004C6561" w:rsidP="00BE3755">
            <w:pPr>
              <w:spacing w:after="0" w:line="240" w:lineRule="auto"/>
              <w:rPr>
                <w:b/>
                <w:sz w:val="18"/>
                <w:szCs w:val="18"/>
              </w:rPr>
            </w:pPr>
            <w:proofErr w:type="spellStart"/>
            <w:r w:rsidRPr="00FC5D89">
              <w:rPr>
                <w:b/>
                <w:sz w:val="18"/>
                <w:szCs w:val="18"/>
              </w:rPr>
              <w:t>Ilfracombe</w:t>
            </w:r>
            <w:proofErr w:type="spellEnd"/>
            <w:r w:rsidRPr="00FC5D89">
              <w:rPr>
                <w:b/>
                <w:sz w:val="18"/>
                <w:szCs w:val="18"/>
              </w:rPr>
              <w:t xml:space="preserve"> EX34 8HX</w:t>
            </w:r>
          </w:p>
        </w:tc>
        <w:tc>
          <w:tcPr>
            <w:tcW w:w="0" w:type="auto"/>
          </w:tcPr>
          <w:p w:rsidR="004C6561" w:rsidRPr="00FC5D89" w:rsidRDefault="004C6561" w:rsidP="00BE3755">
            <w:pPr>
              <w:spacing w:after="0" w:line="240" w:lineRule="auto"/>
              <w:jc w:val="center"/>
              <w:rPr>
                <w:b/>
                <w:sz w:val="18"/>
                <w:szCs w:val="18"/>
              </w:rPr>
            </w:pPr>
            <w:proofErr w:type="spellStart"/>
            <w:r w:rsidRPr="00FC5D89">
              <w:rPr>
                <w:b/>
                <w:sz w:val="18"/>
                <w:szCs w:val="18"/>
              </w:rPr>
              <w:t>Ilfracombe</w:t>
            </w:r>
            <w:proofErr w:type="spellEnd"/>
            <w:r w:rsidRPr="00FC5D89">
              <w:rPr>
                <w:b/>
                <w:sz w:val="18"/>
                <w:szCs w:val="18"/>
              </w:rPr>
              <w:t xml:space="preserve"> EX34 8HX</w:t>
            </w:r>
          </w:p>
        </w:tc>
        <w:tc>
          <w:tcPr>
            <w:tcW w:w="0" w:type="auto"/>
          </w:tcPr>
          <w:p w:rsidR="004C6561" w:rsidRPr="00FC5D89" w:rsidRDefault="004C6561" w:rsidP="00BE3755">
            <w:pPr>
              <w:spacing w:after="0" w:line="240" w:lineRule="auto"/>
              <w:jc w:val="center"/>
              <w:rPr>
                <w:b/>
                <w:sz w:val="18"/>
                <w:szCs w:val="18"/>
              </w:rPr>
            </w:pPr>
            <w:proofErr w:type="spellStart"/>
            <w:r w:rsidRPr="00FC5D89">
              <w:rPr>
                <w:b/>
                <w:sz w:val="18"/>
                <w:szCs w:val="18"/>
              </w:rPr>
              <w:t>Okehampton</w:t>
            </w:r>
            <w:proofErr w:type="spellEnd"/>
            <w:r w:rsidRPr="00FC5D89">
              <w:rPr>
                <w:b/>
                <w:sz w:val="18"/>
                <w:szCs w:val="18"/>
              </w:rPr>
              <w:t xml:space="preserve"> EX20 1BB</w:t>
            </w:r>
          </w:p>
        </w:tc>
        <w:tc>
          <w:tcPr>
            <w:tcW w:w="0" w:type="auto"/>
          </w:tcPr>
          <w:p w:rsidR="004C6561" w:rsidRDefault="004C6561" w:rsidP="00BE3755">
            <w:pPr>
              <w:spacing w:after="0" w:line="240" w:lineRule="auto"/>
              <w:jc w:val="center"/>
              <w:rPr>
                <w:b/>
                <w:sz w:val="18"/>
                <w:szCs w:val="18"/>
              </w:rPr>
            </w:pPr>
            <w:r>
              <w:rPr>
                <w:b/>
                <w:sz w:val="18"/>
                <w:szCs w:val="18"/>
              </w:rPr>
              <w:t xml:space="preserve">         Exeter EX4 5DE</w:t>
            </w:r>
          </w:p>
          <w:p w:rsidR="004C6561" w:rsidRPr="00FC5D89" w:rsidRDefault="004C6561" w:rsidP="00BE3755">
            <w:pPr>
              <w:spacing w:after="0" w:line="240" w:lineRule="auto"/>
              <w:rPr>
                <w:b/>
                <w:sz w:val="18"/>
                <w:szCs w:val="18"/>
              </w:rPr>
            </w:pPr>
          </w:p>
        </w:tc>
      </w:tr>
      <w:tr w:rsidR="004C6561" w:rsidRPr="00FC5D89" w:rsidTr="00BE3755">
        <w:tc>
          <w:tcPr>
            <w:tcW w:w="0" w:type="auto"/>
          </w:tcPr>
          <w:p w:rsidR="004C6561" w:rsidRPr="00FC5D89" w:rsidRDefault="004C6561" w:rsidP="00BE3755">
            <w:pPr>
              <w:spacing w:after="0" w:line="240" w:lineRule="auto"/>
              <w:rPr>
                <w:b/>
                <w:sz w:val="18"/>
                <w:szCs w:val="18"/>
              </w:rPr>
            </w:pPr>
            <w:r>
              <w:rPr>
                <w:b/>
                <w:sz w:val="18"/>
                <w:szCs w:val="18"/>
              </w:rPr>
              <w:t>Te</w:t>
            </w:r>
            <w:r w:rsidRPr="00FC5D89">
              <w:rPr>
                <w:b/>
                <w:sz w:val="18"/>
                <w:szCs w:val="18"/>
              </w:rPr>
              <w:t>l: 01271 865340</w:t>
            </w:r>
          </w:p>
        </w:tc>
        <w:tc>
          <w:tcPr>
            <w:tcW w:w="0" w:type="auto"/>
          </w:tcPr>
          <w:p w:rsidR="004C6561" w:rsidRPr="00FC5D89" w:rsidRDefault="004C6561" w:rsidP="00BE3755">
            <w:pPr>
              <w:spacing w:after="0" w:line="240" w:lineRule="auto"/>
              <w:jc w:val="center"/>
              <w:rPr>
                <w:b/>
                <w:sz w:val="18"/>
                <w:szCs w:val="18"/>
              </w:rPr>
            </w:pPr>
            <w:r w:rsidRPr="00FC5D89">
              <w:rPr>
                <w:b/>
                <w:sz w:val="18"/>
                <w:szCs w:val="18"/>
              </w:rPr>
              <w:t>Tel: 01271 865340</w:t>
            </w:r>
          </w:p>
        </w:tc>
        <w:tc>
          <w:tcPr>
            <w:tcW w:w="0" w:type="auto"/>
          </w:tcPr>
          <w:p w:rsidR="004C6561" w:rsidRPr="00FC5D89" w:rsidRDefault="004C6561" w:rsidP="00BE3755">
            <w:pPr>
              <w:spacing w:after="0" w:line="240" w:lineRule="auto"/>
              <w:jc w:val="center"/>
              <w:rPr>
                <w:b/>
                <w:sz w:val="18"/>
                <w:szCs w:val="18"/>
              </w:rPr>
            </w:pPr>
            <w:r w:rsidRPr="00FC5D89">
              <w:rPr>
                <w:b/>
                <w:sz w:val="18"/>
                <w:szCs w:val="18"/>
              </w:rPr>
              <w:t>Tel: 01837 53460</w:t>
            </w:r>
          </w:p>
        </w:tc>
        <w:tc>
          <w:tcPr>
            <w:tcW w:w="0" w:type="auto"/>
          </w:tcPr>
          <w:p w:rsidR="004C6561" w:rsidRPr="00FC5D89" w:rsidRDefault="004C6561" w:rsidP="00BE3755">
            <w:pPr>
              <w:spacing w:after="0" w:line="240" w:lineRule="auto"/>
              <w:jc w:val="center"/>
              <w:rPr>
                <w:b/>
                <w:sz w:val="18"/>
                <w:szCs w:val="18"/>
              </w:rPr>
            </w:pPr>
            <w:r>
              <w:rPr>
                <w:b/>
                <w:sz w:val="18"/>
                <w:szCs w:val="18"/>
              </w:rPr>
              <w:t xml:space="preserve"> Tel: 01392 682388</w:t>
            </w:r>
          </w:p>
        </w:tc>
      </w:tr>
    </w:tbl>
    <w:p w:rsidR="00D62846" w:rsidRDefault="00D62846" w:rsidP="00D62846">
      <w:pPr>
        <w:rPr>
          <w:color w:val="538135" w:themeColor="accent6" w:themeShade="BF"/>
        </w:rPr>
      </w:pPr>
    </w:p>
    <w:p w:rsidR="00D62846" w:rsidRDefault="00147C7E" w:rsidP="00D62846">
      <w:pPr>
        <w:jc w:val="right"/>
        <w:rPr>
          <w:color w:val="538135" w:themeColor="accent6" w:themeShade="BF"/>
        </w:rPr>
      </w:pPr>
      <w:r>
        <w:rPr>
          <w:color w:val="538135" w:themeColor="accent6" w:themeShade="BF"/>
        </w:rPr>
        <w:t>21st June 2018</w:t>
      </w:r>
    </w:p>
    <w:p w:rsidR="00D62846" w:rsidRDefault="00D62846" w:rsidP="00D62846">
      <w:r>
        <w:t>Dear Colleague,</w:t>
      </w:r>
    </w:p>
    <w:p w:rsidR="00D62846" w:rsidRDefault="00D62846" w:rsidP="00D62846">
      <w:r>
        <w:t xml:space="preserve">You are invited to attend the Annual General Meeting of the Devonshire County Table Tennis Association as a representative of your Club or League. </w:t>
      </w:r>
    </w:p>
    <w:p w:rsidR="00D62846" w:rsidRDefault="00D62846" w:rsidP="00D62846">
      <w:r>
        <w:t xml:space="preserve">If you are unable to attend personally, then please arrange for another colleague to represent your club or league.   </w:t>
      </w:r>
    </w:p>
    <w:p w:rsidR="00D62846" w:rsidRDefault="00D62846" w:rsidP="00D62846">
      <w:r>
        <w:t xml:space="preserve">At this meeting, officers will be elected and decisions made concerning the administration and organisation of the County Association.    If you or your colleague is interested in taking part in any of the matters </w:t>
      </w:r>
      <w:r w:rsidR="00C53014">
        <w:t>relating to this Association, then please let the County Secretary know at this meeting.</w:t>
      </w:r>
    </w:p>
    <w:p w:rsidR="00C53014" w:rsidRDefault="00C53014" w:rsidP="00D62846">
      <w:pPr>
        <w:rPr>
          <w:b/>
          <w:color w:val="538135" w:themeColor="accent6" w:themeShade="BF"/>
        </w:rPr>
      </w:pPr>
      <w:r>
        <w:rPr>
          <w:b/>
          <w:color w:val="538135" w:themeColor="accent6" w:themeShade="BF"/>
        </w:rPr>
        <w:t xml:space="preserve">The Annual General Meeting will be held on Tuesday </w:t>
      </w:r>
      <w:r w:rsidR="004C6561">
        <w:rPr>
          <w:b/>
          <w:color w:val="538135" w:themeColor="accent6" w:themeShade="BF"/>
        </w:rPr>
        <w:t>1</w:t>
      </w:r>
      <w:r w:rsidR="00147C7E">
        <w:rPr>
          <w:b/>
          <w:color w:val="538135" w:themeColor="accent6" w:themeShade="BF"/>
        </w:rPr>
        <w:t>0</w:t>
      </w:r>
      <w:r w:rsidRPr="00C53014">
        <w:rPr>
          <w:b/>
          <w:color w:val="538135" w:themeColor="accent6" w:themeShade="BF"/>
          <w:vertAlign w:val="superscript"/>
        </w:rPr>
        <w:t>th</w:t>
      </w:r>
      <w:r w:rsidR="00147C7E">
        <w:rPr>
          <w:b/>
          <w:color w:val="538135" w:themeColor="accent6" w:themeShade="BF"/>
        </w:rPr>
        <w:t xml:space="preserve"> July 2018</w:t>
      </w:r>
      <w:r>
        <w:rPr>
          <w:b/>
          <w:color w:val="538135" w:themeColor="accent6" w:themeShade="BF"/>
        </w:rPr>
        <w:t xml:space="preserve"> at </w:t>
      </w:r>
      <w:proofErr w:type="spellStart"/>
      <w:r>
        <w:rPr>
          <w:b/>
          <w:color w:val="538135" w:themeColor="accent6" w:themeShade="BF"/>
        </w:rPr>
        <w:t>Okehampton</w:t>
      </w:r>
      <w:proofErr w:type="spellEnd"/>
      <w:r>
        <w:rPr>
          <w:b/>
          <w:color w:val="538135" w:themeColor="accent6" w:themeShade="BF"/>
        </w:rPr>
        <w:t xml:space="preserve"> Table Tennis Centre, Castle Road, Okehampton EX20 1HT (telephone 0183755335) commencing at 7.15.pm.</w:t>
      </w:r>
    </w:p>
    <w:p w:rsidR="00C53014" w:rsidRDefault="00C53014" w:rsidP="00C53014">
      <w:pPr>
        <w:jc w:val="center"/>
        <w:rPr>
          <w:b/>
          <w:color w:val="538135" w:themeColor="accent6" w:themeShade="BF"/>
          <w:sz w:val="28"/>
          <w:szCs w:val="28"/>
        </w:rPr>
      </w:pPr>
      <w:r>
        <w:rPr>
          <w:b/>
          <w:color w:val="538135" w:themeColor="accent6" w:themeShade="BF"/>
          <w:sz w:val="28"/>
          <w:szCs w:val="28"/>
        </w:rPr>
        <w:t>A G E N D A</w:t>
      </w:r>
    </w:p>
    <w:p w:rsidR="00C53014" w:rsidRDefault="00C53014" w:rsidP="00C53014">
      <w:pPr>
        <w:pStyle w:val="ListParagraph"/>
        <w:numPr>
          <w:ilvl w:val="0"/>
          <w:numId w:val="2"/>
        </w:numPr>
      </w:pPr>
      <w:r w:rsidRPr="00C53014">
        <w:t xml:space="preserve">Apologies </w:t>
      </w:r>
      <w:r>
        <w:t>for absence</w:t>
      </w:r>
    </w:p>
    <w:p w:rsidR="00C53014" w:rsidRDefault="00C53014" w:rsidP="00C53014">
      <w:pPr>
        <w:pStyle w:val="ListParagraph"/>
        <w:numPr>
          <w:ilvl w:val="0"/>
          <w:numId w:val="2"/>
        </w:numPr>
      </w:pPr>
      <w:r>
        <w:t>Welcome from the Chairman</w:t>
      </w:r>
    </w:p>
    <w:p w:rsidR="00C53014" w:rsidRDefault="00C53014" w:rsidP="00C53014">
      <w:pPr>
        <w:pStyle w:val="ListParagraph"/>
        <w:numPr>
          <w:ilvl w:val="0"/>
          <w:numId w:val="2"/>
        </w:numPr>
      </w:pPr>
      <w:r>
        <w:t>Minutes of the last A</w:t>
      </w:r>
      <w:r w:rsidR="004C6561">
        <w:t xml:space="preserve">nnual General Meeting </w:t>
      </w:r>
    </w:p>
    <w:p w:rsidR="00C53014" w:rsidRDefault="00C53014" w:rsidP="00C53014">
      <w:pPr>
        <w:pStyle w:val="ListParagraph"/>
        <w:numPr>
          <w:ilvl w:val="0"/>
          <w:numId w:val="2"/>
        </w:numPr>
      </w:pPr>
      <w:r>
        <w:t>Matters Arising</w:t>
      </w:r>
    </w:p>
    <w:p w:rsidR="00C53014" w:rsidRDefault="00C53014" w:rsidP="00C53014">
      <w:pPr>
        <w:pStyle w:val="ListParagraph"/>
        <w:numPr>
          <w:ilvl w:val="0"/>
          <w:numId w:val="2"/>
        </w:numPr>
      </w:pPr>
      <w:r>
        <w:t>Chairman’s Report</w:t>
      </w:r>
    </w:p>
    <w:p w:rsidR="00C53014" w:rsidRDefault="00C53014" w:rsidP="00C53014">
      <w:pPr>
        <w:pStyle w:val="ListParagraph"/>
        <w:numPr>
          <w:ilvl w:val="0"/>
          <w:numId w:val="2"/>
        </w:numPr>
      </w:pPr>
      <w:r>
        <w:t>Secretary’s Report</w:t>
      </w:r>
    </w:p>
    <w:p w:rsidR="00C53014" w:rsidRDefault="00C53014" w:rsidP="00C53014">
      <w:pPr>
        <w:pStyle w:val="ListParagraph"/>
        <w:numPr>
          <w:ilvl w:val="0"/>
          <w:numId w:val="2"/>
        </w:numPr>
      </w:pPr>
      <w:r>
        <w:t>Treasurer’s Report</w:t>
      </w:r>
    </w:p>
    <w:p w:rsidR="00C53014" w:rsidRDefault="00C53014" w:rsidP="00C53014">
      <w:pPr>
        <w:pStyle w:val="ListParagraph"/>
        <w:numPr>
          <w:ilvl w:val="0"/>
          <w:numId w:val="2"/>
        </w:numPr>
      </w:pPr>
      <w:r>
        <w:t>Election of Officers</w:t>
      </w:r>
    </w:p>
    <w:p w:rsidR="00C53014" w:rsidRDefault="004C6561" w:rsidP="00C53014">
      <w:pPr>
        <w:pStyle w:val="ListParagraph"/>
        <w:numPr>
          <w:ilvl w:val="0"/>
          <w:numId w:val="2"/>
        </w:numPr>
      </w:pPr>
      <w:r>
        <w:t>[</w:t>
      </w:r>
      <w:r w:rsidR="00C53014">
        <w:t>Rule Change Proposals</w:t>
      </w:r>
      <w:r>
        <w:t>] – none received by the deadline</w:t>
      </w:r>
    </w:p>
    <w:p w:rsidR="00C53014" w:rsidRDefault="00C53014" w:rsidP="00C53014">
      <w:pPr>
        <w:pStyle w:val="ListParagraph"/>
        <w:numPr>
          <w:ilvl w:val="0"/>
          <w:numId w:val="2"/>
        </w:numPr>
      </w:pPr>
      <w:r>
        <w:t>National Council Report</w:t>
      </w:r>
    </w:p>
    <w:p w:rsidR="00C53014" w:rsidRDefault="00C53014" w:rsidP="00C53014">
      <w:pPr>
        <w:pStyle w:val="ListParagraph"/>
        <w:numPr>
          <w:ilvl w:val="0"/>
          <w:numId w:val="2"/>
        </w:numPr>
      </w:pPr>
      <w:r>
        <w:t>Future Development in Devon</w:t>
      </w:r>
    </w:p>
    <w:p w:rsidR="00C53014" w:rsidRDefault="00C53014" w:rsidP="00C53014">
      <w:pPr>
        <w:pStyle w:val="ListParagraph"/>
        <w:numPr>
          <w:ilvl w:val="0"/>
          <w:numId w:val="2"/>
        </w:numPr>
      </w:pPr>
      <w:r>
        <w:t>Any Other Business</w:t>
      </w:r>
    </w:p>
    <w:p w:rsidR="00C53014" w:rsidRDefault="00147C7E" w:rsidP="00C53014">
      <w:pPr>
        <w:pStyle w:val="ListParagraph"/>
        <w:numPr>
          <w:ilvl w:val="0"/>
          <w:numId w:val="2"/>
        </w:numPr>
      </w:pPr>
      <w:r>
        <w:t>Date and venue of next ordinary (committee)</w:t>
      </w:r>
      <w:r w:rsidR="00C53014">
        <w:t xml:space="preserve"> meeting</w:t>
      </w:r>
    </w:p>
    <w:p w:rsidR="00D548AD" w:rsidRDefault="00D548AD" w:rsidP="00D548AD"/>
    <w:p w:rsidR="00D548AD" w:rsidRDefault="00D548AD" w:rsidP="00D548AD"/>
    <w:p w:rsidR="00D548AD" w:rsidRDefault="00D548AD" w:rsidP="00D548AD"/>
    <w:p w:rsidR="00D548AD" w:rsidRDefault="00D548AD" w:rsidP="00D548AD"/>
    <w:p w:rsidR="00D548AD" w:rsidRPr="00C53014" w:rsidRDefault="00D548AD" w:rsidP="00D548AD"/>
    <w:sectPr w:rsidR="00D548AD" w:rsidRPr="00C53014" w:rsidSect="002C00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B6600"/>
    <w:multiLevelType w:val="hybridMultilevel"/>
    <w:tmpl w:val="504C0538"/>
    <w:lvl w:ilvl="0" w:tplc="92BCCBD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F690096"/>
    <w:multiLevelType w:val="hybridMultilevel"/>
    <w:tmpl w:val="C6903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20"/>
  <w:characterSpacingControl w:val="doNotCompress"/>
  <w:compat/>
  <w:rsids>
    <w:rsidRoot w:val="00D62846"/>
    <w:rsid w:val="00147C7E"/>
    <w:rsid w:val="001D1C77"/>
    <w:rsid w:val="002942E8"/>
    <w:rsid w:val="002C00E8"/>
    <w:rsid w:val="004C6561"/>
    <w:rsid w:val="005B253D"/>
    <w:rsid w:val="008E08D3"/>
    <w:rsid w:val="00AE1407"/>
    <w:rsid w:val="00BF210B"/>
    <w:rsid w:val="00C13491"/>
    <w:rsid w:val="00C53014"/>
    <w:rsid w:val="00D548AD"/>
    <w:rsid w:val="00D62846"/>
    <w:rsid w:val="00E840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8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5301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Derbyshire</dc:creator>
  <cp:lastModifiedBy>stevett</cp:lastModifiedBy>
  <cp:revision>3</cp:revision>
  <dcterms:created xsi:type="dcterms:W3CDTF">2018-06-21T10:52:00Z</dcterms:created>
  <dcterms:modified xsi:type="dcterms:W3CDTF">2018-06-21T14:52:00Z</dcterms:modified>
</cp:coreProperties>
</file>