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none"/>
          <w:rtl w:val="0"/>
        </w:rPr>
        <w:t xml:space="preserve">This application form is to be submitted by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none"/>
          <w:rtl w:val="0"/>
        </w:rPr>
        <w:t xml:space="preserve"> 12 June 2024</w:t>
      </w:r>
      <w:r w:rsidDel="00000000" w:rsidR="00000000" w:rsidRPr="00000000">
        <w:rPr>
          <w:rFonts w:ascii="Tahoma" w:cs="Tahoma" w:eastAsia="Tahoma" w:hAnsi="Tahoma"/>
          <w:sz w:val="24"/>
          <w:szCs w:val="24"/>
          <w:u w:val="none"/>
          <w:rtl w:val="0"/>
        </w:rPr>
        <w:t xml:space="preserve">. </w:t>
      </w:r>
    </w:p>
    <w:p w:rsidR="00000000" w:rsidDel="00000000" w:rsidP="00000000" w:rsidRDefault="00000000" w:rsidRPr="00000000" w14:paraId="00000002">
      <w:pPr>
        <w:pStyle w:val="Subtitle"/>
        <w:jc w:val="left"/>
        <w:rPr>
          <w:rFonts w:ascii="Tahoma" w:cs="Tahoma" w:eastAsia="Tahoma" w:hAnsi="Tahoma"/>
          <w:b w:val="1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none"/>
          <w:rtl w:val="0"/>
        </w:rPr>
        <w:t xml:space="preserve">Any subsequent changes to this information must be notified immediately to Roy Hames (Vice-Chairman).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50.0" w:type="dxa"/>
        <w:jc w:val="left"/>
        <w:tblLayout w:type="fixed"/>
        <w:tblLook w:val="0000"/>
      </w:tblPr>
      <w:tblGrid>
        <w:gridCol w:w="3968"/>
        <w:gridCol w:w="4596"/>
        <w:gridCol w:w="6686"/>
        <w:tblGridChange w:id="0">
          <w:tblGrid>
            <w:gridCol w:w="3968"/>
            <w:gridCol w:w="4596"/>
            <w:gridCol w:w="66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Style w:val="Subtitle"/>
              <w:jc w:val="left"/>
              <w:rPr>
                <w:rFonts w:ascii="Tahoma" w:cs="Tahoma" w:eastAsia="Tahoma" w:hAnsi="Tahom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u w:val="none"/>
                <w:rtl w:val="0"/>
              </w:rPr>
              <w:t xml:space="preserve">Name of Club: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Style w:val="Subtitle"/>
              <w:jc w:val="left"/>
              <w:rPr>
                <w:rFonts w:ascii="Tahoma" w:cs="Tahoma" w:eastAsia="Tahoma" w:hAnsi="Tahoma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Subtitle"/>
              <w:jc w:val="left"/>
              <w:rPr>
                <w:rFonts w:ascii="Tahoma" w:cs="Tahoma" w:eastAsia="Tahoma" w:hAnsi="Tahoma"/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Style w:val="Subtitle"/>
              <w:jc w:val="left"/>
              <w:rPr>
                <w:rFonts w:ascii="Tahoma" w:cs="Tahoma" w:eastAsia="Tahoma" w:hAnsi="Tahoma"/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pStyle w:val="Subtitle"/>
              <w:jc w:val="left"/>
              <w:rPr>
                <w:rFonts w:ascii="Tahoma" w:cs="Tahoma" w:eastAsia="Tahoma" w:hAnsi="Tahoma"/>
                <w:b w:val="1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u w:val="no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Style w:val="Subtitle"/>
              <w:jc w:val="left"/>
              <w:rPr>
                <w:rFonts w:ascii="Tahoma" w:cs="Tahoma" w:eastAsia="Tahoma" w:hAnsi="Tahom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pStyle w:val="Subtitle"/>
              <w:jc w:val="left"/>
              <w:rPr>
                <w:rFonts w:ascii="Tahoma" w:cs="Tahoma" w:eastAsia="Tahoma" w:hAnsi="Tahoma"/>
                <w:b w:val="1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u w:val="none"/>
                <w:rtl w:val="0"/>
              </w:rPr>
              <w:t xml:space="preserve">Directions relating to parking, entry to building, etc. (if they are the same as last year, please write ‘No Change’):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Style w:val="Subtitle"/>
              <w:jc w:val="left"/>
              <w:rPr>
                <w:rFonts w:ascii="Tahoma" w:cs="Tahoma" w:eastAsia="Tahoma" w:hAnsi="Tahom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Style w:val="Subtitle"/>
              <w:jc w:val="left"/>
              <w:rPr>
                <w:rFonts w:ascii="Tahoma" w:cs="Tahoma" w:eastAsia="Tahoma" w:hAnsi="Tahom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Style w:val="Subtitle"/>
              <w:jc w:val="left"/>
              <w:rPr>
                <w:rFonts w:ascii="Tahoma" w:cs="Tahoma" w:eastAsia="Tahoma" w:hAnsi="Tahom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Style w:val="Subtitle"/>
              <w:jc w:val="left"/>
              <w:rPr>
                <w:rFonts w:ascii="Tahoma" w:cs="Tahoma" w:eastAsia="Tahoma" w:hAnsi="Tahoma"/>
                <w:b w:val="1"/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pStyle w:val="Subtitle"/>
              <w:jc w:val="left"/>
              <w:rPr>
                <w:rFonts w:ascii="Tahoma" w:cs="Tahoma" w:eastAsia="Tahoma" w:hAnsi="Tahom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u w:val="none"/>
                <w:rtl w:val="0"/>
              </w:rPr>
              <w:t xml:space="preserve">Number of Teams applying to be entered in the League: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Style w:val="Subtitle"/>
              <w:jc w:val="left"/>
              <w:rPr>
                <w:rFonts w:ascii="Tahoma" w:cs="Tahoma" w:eastAsia="Tahoma" w:hAnsi="Tahom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Style w:val="Subtitle"/>
        <w:jc w:val="left"/>
        <w:rPr>
          <w:rFonts w:ascii="Tahoma" w:cs="Tahoma" w:eastAsia="Tahoma" w:hAnsi="Tahoma"/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Subtitle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none"/>
          <w:rtl w:val="0"/>
        </w:rPr>
        <w:t xml:space="preserve">When completing these two pages, please:</w:t>
      </w:r>
    </w:p>
    <w:p w:rsidR="00000000" w:rsidDel="00000000" w:rsidP="00000000" w:rsidRDefault="00000000" w:rsidRPr="00000000" w14:paraId="00000024">
      <w:pPr>
        <w:pStyle w:val="Subtitle"/>
        <w:jc w:val="left"/>
        <w:rPr>
          <w:rFonts w:ascii="Tahoma" w:cs="Tahoma" w:eastAsia="Tahoma" w:hAnsi="Tahoma"/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Subtitle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* provide details of your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none"/>
          <w:rtl w:val="0"/>
        </w:rPr>
        <w:t xml:space="preserve">Secretary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 and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none"/>
          <w:rtl w:val="0"/>
        </w:rPr>
        <w:t xml:space="preserve">Team Captains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 on the form overleaf;</w:t>
      </w:r>
    </w:p>
    <w:p w:rsidR="00000000" w:rsidDel="00000000" w:rsidP="00000000" w:rsidRDefault="00000000" w:rsidRPr="00000000" w14:paraId="00000026">
      <w:pPr>
        <w:pStyle w:val="Subtitle"/>
        <w:jc w:val="left"/>
        <w:rPr>
          <w:rFonts w:ascii="Tahoma" w:cs="Tahoma" w:eastAsia="Tahoma" w:hAnsi="Tahoma"/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Subtitle"/>
        <w:jc w:val="left"/>
        <w:rPr>
          <w:rFonts w:ascii="Tahoma" w:cs="Tahoma" w:eastAsia="Tahoma" w:hAnsi="Tahoma"/>
          <w:b w:val="1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* include the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none"/>
          <w:rtl w:val="0"/>
        </w:rPr>
        <w:t xml:space="preserve">first names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 of individuals,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none"/>
          <w:rtl w:val="0"/>
        </w:rPr>
        <w:t xml:space="preserve">telephone numbers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none"/>
          <w:rtl w:val="0"/>
        </w:rPr>
        <w:t xml:space="preserve">email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 addresses and a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none"/>
          <w:rtl w:val="0"/>
        </w:rPr>
        <w:t xml:space="preserve">Table Tennis England Membership Number;</w:t>
      </w:r>
    </w:p>
    <w:p w:rsidR="00000000" w:rsidDel="00000000" w:rsidP="00000000" w:rsidRDefault="00000000" w:rsidRPr="00000000" w14:paraId="00000028">
      <w:pPr>
        <w:pStyle w:val="Subtitle"/>
        <w:jc w:val="left"/>
        <w:rPr>
          <w:rFonts w:ascii="Tahoma" w:cs="Tahoma" w:eastAsia="Tahoma" w:hAnsi="Tahoma"/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Subtitle"/>
        <w:ind w:left="142" w:hanging="142"/>
        <w:jc w:val="left"/>
        <w:rPr>
          <w:rFonts w:ascii="Tahoma" w:cs="Tahoma" w:eastAsia="Tahoma" w:hAnsi="Tahoma"/>
          <w:sz w:val="16"/>
          <w:szCs w:val="16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* in accordance with the League’s Data Privacy Policy, for contact details to be published on the website the individuals named on the form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none"/>
          <w:rtl w:val="0"/>
        </w:rPr>
        <w:t xml:space="preserve">must agree to this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by ticking the box in the right-hand column;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Subtitle"/>
        <w:jc w:val="left"/>
        <w:rPr>
          <w:rFonts w:ascii="Tahoma" w:cs="Tahoma" w:eastAsia="Tahoma" w:hAnsi="Tahoma"/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Subtitle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* also indicate on which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none"/>
          <w:rtl w:val="0"/>
        </w:rPr>
        <w:t xml:space="preserve">evening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 teams will be playing their home matches;</w:t>
      </w:r>
    </w:p>
    <w:p w:rsidR="00000000" w:rsidDel="00000000" w:rsidP="00000000" w:rsidRDefault="00000000" w:rsidRPr="00000000" w14:paraId="0000002C">
      <w:pPr>
        <w:pStyle w:val="Subtitle"/>
        <w:jc w:val="left"/>
        <w:rPr>
          <w:rFonts w:ascii="Tahoma" w:cs="Tahoma" w:eastAsia="Tahoma" w:hAnsi="Tahoma"/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Subtitle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*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none"/>
          <w:rtl w:val="0"/>
        </w:rPr>
        <w:t xml:space="preserve">send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 both pages of the completed application form to Roy Hames, preferably by email to </w:t>
      </w:r>
      <w:r w:rsidDel="00000000" w:rsidR="00000000" w:rsidRPr="00000000">
        <w:rPr>
          <w:rFonts w:ascii="Tahoma" w:cs="Tahoma" w:eastAsia="Tahoma" w:hAnsi="Tahoma"/>
          <w:color w:val="0000ff"/>
          <w:sz w:val="22"/>
          <w:szCs w:val="22"/>
          <w:u w:val="none"/>
          <w:rtl w:val="0"/>
        </w:rPr>
        <w:t xml:space="preserve">roy@hames.org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Style w:val="Subtitle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  (This Form can be downloaded from the Information section of the W&amp;H TTL TT365 website, </w:t>
      </w:r>
      <w:r w:rsidDel="00000000" w:rsidR="00000000" w:rsidRPr="00000000">
        <w:rPr>
          <w:rFonts w:ascii="Tahoma" w:cs="Tahoma" w:eastAsia="Tahoma" w:hAnsi="Tahoma"/>
          <w:color w:val="0000ff"/>
          <w:sz w:val="22"/>
          <w:szCs w:val="22"/>
          <w:u w:val="none"/>
          <w:rtl w:val="0"/>
        </w:rPr>
        <w:t xml:space="preserve">www.tabletennis365.com/WembleyAndHarrow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) </w:t>
      </w:r>
    </w:p>
    <w:p w:rsidR="00000000" w:rsidDel="00000000" w:rsidP="00000000" w:rsidRDefault="00000000" w:rsidRPr="00000000" w14:paraId="0000002F">
      <w:pPr>
        <w:rPr>
          <w:rFonts w:ascii="Tahoma" w:cs="Tahoma" w:eastAsia="Tahoma" w:hAnsi="Tahom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Subtitle"/>
        <w:ind w:left="142" w:hanging="142"/>
        <w:jc w:val="left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*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none"/>
          <w:rtl w:val="0"/>
        </w:rPr>
        <w:t xml:space="preserve">Cup entries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none"/>
          <w:rtl w:val="0"/>
        </w:rPr>
        <w:t xml:space="preserve">: Team knockout cups for the 2024/25 season (if held) will not be automatic. Please indicate by ticking the box which of your team(s) would like to enter the Cup competition appropriate to their division. </w:t>
      </w:r>
    </w:p>
    <w:tbl>
      <w:tblPr>
        <w:tblStyle w:val="Table2"/>
        <w:tblW w:w="15048.000000000002" w:type="dxa"/>
        <w:jc w:val="lef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363"/>
        <w:gridCol w:w="1957"/>
        <w:gridCol w:w="2511"/>
        <w:gridCol w:w="2099"/>
        <w:gridCol w:w="2835"/>
        <w:gridCol w:w="1985"/>
        <w:gridCol w:w="1039"/>
        <w:gridCol w:w="1259"/>
        <w:tblGridChange w:id="0">
          <w:tblGrid>
            <w:gridCol w:w="1363"/>
            <w:gridCol w:w="1957"/>
            <w:gridCol w:w="2511"/>
            <w:gridCol w:w="2099"/>
            <w:gridCol w:w="2835"/>
            <w:gridCol w:w="1985"/>
            <w:gridCol w:w="1039"/>
            <w:gridCol w:w="1259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Borders>
              <w:top w:color="80808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Phone number (s)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TTE Membership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Cup entry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ahoma" w:cs="Tahoma" w:eastAsia="Tahoma" w:hAnsi="Tahom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Data Privacy consent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80808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Secretary - Primary Contact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ahoma" w:cs="Tahoma" w:eastAsia="Tahoma" w:hAnsi="Tahoma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ahoma" w:cs="Tahoma" w:eastAsia="Tahoma" w:hAnsi="Tahoma"/>
                <w:sz w:val="40"/>
                <w:szCs w:val="4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Secondary Contact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sz w:val="40"/>
                <w:szCs w:val="4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808080" w:space="0" w:sz="4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Home Night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pStyle w:val="Heading2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Captain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808080" w:space="0" w:sz="4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Team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ahoma" w:cs="Tahoma" w:eastAsia="Tahoma" w:hAnsi="Tahoma"/>
                <w:sz w:val="40"/>
                <w:szCs w:val="4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808080" w:space="0" w:sz="4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 Team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ahoma" w:cs="Tahoma" w:eastAsia="Tahoma" w:hAnsi="Tahoma"/>
                <w:sz w:val="40"/>
                <w:szCs w:val="4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80808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 Team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ahoma" w:cs="Tahoma" w:eastAsia="Tahoma" w:hAnsi="Tahoma"/>
                <w:sz w:val="40"/>
                <w:szCs w:val="4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 Team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ahoma" w:cs="Tahoma" w:eastAsia="Tahoma" w:hAnsi="Tahoma"/>
                <w:sz w:val="40"/>
                <w:szCs w:val="4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E Team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ahoma" w:cs="Tahoma" w:eastAsia="Tahoma" w:hAnsi="Tahoma"/>
                <w:sz w:val="40"/>
                <w:szCs w:val="4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40"/>
                <w:szCs w:val="40"/>
                <w:rtl w:val="0"/>
              </w:rPr>
              <w:t xml:space="preserve">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* If entering more than five teams, please use a continuation sheet.</w:t>
      </w:r>
    </w:p>
    <w:p w:rsidR="00000000" w:rsidDel="00000000" w:rsidP="00000000" w:rsidRDefault="00000000" w:rsidRPr="00000000" w14:paraId="00000089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851" w:top="851" w:left="737" w:right="851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ahoma" w:cs="Tahoma" w:eastAsia="Tahoma" w:hAnsi="Tahoma"/>
        <w:color w:val="000000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Page </w:t>
    </w:r>
    <w:r w:rsidDel="00000000" w:rsidR="00000000" w:rsidRPr="00000000">
      <w:rPr>
        <w:rFonts w:ascii="Tahoma" w:cs="Tahoma" w:eastAsia="Tahoma" w:hAnsi="Tahom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 of </w:t>
    </w:r>
    <w:r w:rsidDel="00000000" w:rsidR="00000000" w:rsidRPr="00000000">
      <w:rPr>
        <w:rFonts w:ascii="Tahoma" w:cs="Tahoma" w:eastAsia="Tahoma" w:hAnsi="Tahoma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3"/>
      <w:tblW w:w="8522.0" w:type="dxa"/>
      <w:jc w:val="center"/>
      <w:tblLayout w:type="fixed"/>
      <w:tblLook w:val="0000"/>
    </w:tblPr>
    <w:tblGrid>
      <w:gridCol w:w="3528"/>
      <w:gridCol w:w="2880"/>
      <w:gridCol w:w="2114"/>
      <w:tblGridChange w:id="0">
        <w:tblGrid>
          <w:gridCol w:w="3528"/>
          <w:gridCol w:w="2880"/>
          <w:gridCol w:w="2114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8C">
          <w:pPr>
            <w:pStyle w:val="Title"/>
            <w:rPr>
              <w:rFonts w:ascii="Tahoma" w:cs="Tahoma" w:eastAsia="Tahoma" w:hAnsi="Tahoma"/>
            </w:rPr>
          </w:pPr>
          <w:r w:rsidDel="00000000" w:rsidR="00000000" w:rsidRPr="00000000">
            <w:rPr>
              <w:rFonts w:ascii="Tahoma" w:cs="Tahoma" w:eastAsia="Tahoma" w:hAnsi="Tahoma"/>
            </w:rPr>
            <w:drawing>
              <wp:inline distB="0" distT="0" distL="0" distR="0">
                <wp:extent cx="1179505" cy="771881"/>
                <wp:effectExtent b="0" l="0" r="0" t="0"/>
                <wp:docPr descr="A close up of a logo&#10;&#10;Description automatically generated" id="4" name="image1.gif"/>
                <a:graphic>
                  <a:graphicData uri="http://schemas.openxmlformats.org/drawingml/2006/picture">
                    <pic:pic>
                      <pic:nvPicPr>
                        <pic:cNvPr descr="A close up of a logo&#10;&#10;Description automatically generated" id="0" name="image1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505" cy="7718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8D">
          <w:pPr>
            <w:pStyle w:val="Title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E">
          <w:pPr>
            <w:pStyle w:val="Title"/>
            <w:rPr>
              <w:rFonts w:ascii="Tahoma" w:cs="Tahoma" w:eastAsia="Tahoma" w:hAnsi="Tahoma"/>
              <w:b w:val="1"/>
              <w:u w:val="no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u w:val="none"/>
              <w:rtl w:val="0"/>
            </w:rPr>
            <w:t xml:space="preserve">WEMBLEY &amp; HARROW</w:t>
          </w:r>
        </w:p>
        <w:p w:rsidR="00000000" w:rsidDel="00000000" w:rsidP="00000000" w:rsidRDefault="00000000" w:rsidRPr="00000000" w14:paraId="0000008F">
          <w:pPr>
            <w:pStyle w:val="Title"/>
            <w:rPr>
              <w:rFonts w:ascii="Tahoma" w:cs="Tahoma" w:eastAsia="Tahoma" w:hAnsi="Tahoma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u w:val="none"/>
              <w:rtl w:val="0"/>
            </w:rPr>
            <w:t xml:space="preserve">TABLE TENNIS LEAGUE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91">
          <w:pPr>
            <w:pStyle w:val="Title"/>
            <w:jc w:val="left"/>
            <w:rPr>
              <w:rFonts w:ascii="Tahoma" w:cs="Tahoma" w:eastAsia="Tahoma" w:hAnsi="Tahoma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92">
          <w:pPr>
            <w:pStyle w:val="Title"/>
            <w:rPr>
              <w:rFonts w:ascii="Tahoma" w:cs="Tahoma" w:eastAsia="Tahoma" w:hAnsi="Tahoma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94">
          <w:pPr>
            <w:pStyle w:val="Title"/>
            <w:jc w:val="left"/>
            <w:rPr>
              <w:rFonts w:ascii="Tahoma" w:cs="Tahoma" w:eastAsia="Tahoma" w:hAnsi="Tahoma"/>
              <w:sz w:val="28"/>
              <w:szCs w:val="28"/>
              <w:u w:val="none"/>
            </w:rPr>
          </w:pPr>
          <w:r w:rsidDel="00000000" w:rsidR="00000000" w:rsidRPr="00000000">
            <w:rPr>
              <w:rFonts w:ascii="Tahoma" w:cs="Tahoma" w:eastAsia="Tahoma" w:hAnsi="Tahoma"/>
              <w:sz w:val="28"/>
              <w:szCs w:val="28"/>
              <w:u w:val="none"/>
              <w:rtl w:val="0"/>
            </w:rPr>
            <w:t xml:space="preserve">Application for Membership for season 2024/25</w:t>
          </w:r>
        </w:p>
      </w:tc>
      <w:tc>
        <w:tcPr>
          <w:tcBorders>
            <w:top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96">
          <w:pPr>
            <w:pStyle w:val="Title"/>
            <w:jc w:val="left"/>
            <w:rPr>
              <w:rFonts w:ascii="Tahoma" w:cs="Tahoma" w:eastAsia="Tahoma" w:hAnsi="Tahoma"/>
              <w:sz w:val="28"/>
              <w:szCs w:val="28"/>
              <w:u w:val="none"/>
            </w:rPr>
          </w:pPr>
          <w:r w:rsidDel="00000000" w:rsidR="00000000" w:rsidRPr="00000000">
            <w:rPr>
              <w:rFonts w:ascii="Tahoma" w:cs="Tahoma" w:eastAsia="Tahoma" w:hAnsi="Tahoma"/>
              <w:sz w:val="28"/>
              <w:szCs w:val="28"/>
              <w:u w:val="none"/>
              <w:rtl w:val="0"/>
            </w:rPr>
            <w:t xml:space="preserve">          </w:t>
          </w:r>
        </w:p>
      </w:tc>
    </w:tr>
  </w:tbl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32"/>
      <w:szCs w:val="32"/>
      <w:u w:val="single"/>
    </w:rPr>
  </w:style>
  <w:style w:type="paragraph" w:styleId="Normal" w:default="1">
    <w:name w:val="Normal"/>
    <w:qFormat w:val="1"/>
    <w:rsid w:val="00A4376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A43760"/>
    <w:pPr>
      <w:keepNext w:val="1"/>
      <w:jc w:val="center"/>
      <w:outlineLvl w:val="0"/>
    </w:pPr>
    <w:rPr>
      <w:rFonts w:ascii="Arial" w:cs="Arial" w:hAnsi="Arial"/>
      <w:b w:val="1"/>
      <w:bCs w:val="1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43760"/>
    <w:pPr>
      <w:keepNext w:val="1"/>
      <w:jc w:val="both"/>
      <w:outlineLvl w:val="1"/>
    </w:pPr>
    <w:rPr>
      <w:rFonts w:ascii="Arial" w:hAnsi="Arial"/>
      <w:b w:val="1"/>
      <w:bCs w:val="1"/>
      <w:sz w:val="20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A43760"/>
    <w:pPr>
      <w:jc w:val="center"/>
    </w:pPr>
    <w:rPr>
      <w:rFonts w:ascii="Arial" w:cs="Arial" w:hAnsi="Arial"/>
      <w:sz w:val="32"/>
      <w:u w:val="single"/>
    </w:rPr>
  </w:style>
  <w:style w:type="character" w:styleId="Heading1Char" w:customStyle="1">
    <w:name w:val="Heading 1 Char"/>
    <w:link w:val="Heading1"/>
    <w:uiPriority w:val="99"/>
    <w:locked w:val="1"/>
    <w:rsid w:val="0058199E"/>
    <w:rPr>
      <w:rFonts w:ascii="Cambria" w:cs="Times New Roman" w:hAnsi="Cambria"/>
      <w:b w:val="1"/>
      <w:bCs w:val="1"/>
      <w:kern w:val="32"/>
      <w:sz w:val="32"/>
      <w:szCs w:val="32"/>
      <w:lang w:eastAsia="en-US" w:val="x-none"/>
    </w:rPr>
  </w:style>
  <w:style w:type="character" w:styleId="Heading2Char" w:customStyle="1">
    <w:name w:val="Heading 2 Char"/>
    <w:link w:val="Heading2"/>
    <w:uiPriority w:val="99"/>
    <w:semiHidden w:val="1"/>
    <w:locked w:val="1"/>
    <w:rsid w:val="0058199E"/>
    <w:rPr>
      <w:rFonts w:ascii="Cambria" w:cs="Times New Roman" w:hAnsi="Cambria"/>
      <w:b w:val="1"/>
      <w:bCs w:val="1"/>
      <w:i w:val="1"/>
      <w:iCs w:val="1"/>
      <w:sz w:val="28"/>
      <w:szCs w:val="28"/>
      <w:lang w:eastAsia="en-US" w:val="x-none"/>
    </w:rPr>
  </w:style>
  <w:style w:type="character" w:styleId="TitleChar" w:customStyle="1">
    <w:name w:val="Title Char"/>
    <w:link w:val="Title"/>
    <w:uiPriority w:val="99"/>
    <w:locked w:val="1"/>
    <w:rsid w:val="0058199E"/>
    <w:rPr>
      <w:rFonts w:ascii="Cambria" w:cs="Times New Roman" w:hAnsi="Cambria"/>
      <w:b w:val="1"/>
      <w:bCs w:val="1"/>
      <w:kern w:val="28"/>
      <w:sz w:val="32"/>
      <w:szCs w:val="32"/>
      <w:lang w:eastAsia="en-US" w:val="x-none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jc w:val="center"/>
    </w:pPr>
    <w:rPr>
      <w:rFonts w:ascii="Arial" w:cs="Arial" w:eastAsia="Arial" w:hAnsi="Arial"/>
      <w:sz w:val="28"/>
      <w:szCs w:val="28"/>
      <w:u w:val="single"/>
    </w:rPr>
  </w:style>
  <w:style w:type="character" w:styleId="SubtitleChar" w:customStyle="1">
    <w:name w:val="Subtitle Char"/>
    <w:link w:val="Subtitle"/>
    <w:uiPriority w:val="99"/>
    <w:locked w:val="1"/>
    <w:rsid w:val="0058199E"/>
    <w:rPr>
      <w:rFonts w:ascii="Cambria" w:cs="Times New Roman" w:hAnsi="Cambria"/>
      <w:sz w:val="24"/>
      <w:szCs w:val="24"/>
      <w:lang w:eastAsia="en-US" w:val="x-none"/>
    </w:rPr>
  </w:style>
  <w:style w:type="paragraph" w:styleId="Header">
    <w:name w:val="header"/>
    <w:basedOn w:val="Normal"/>
    <w:link w:val="HeaderChar"/>
    <w:uiPriority w:val="99"/>
    <w:rsid w:val="00A43760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semiHidden w:val="1"/>
    <w:locked w:val="1"/>
    <w:rsid w:val="0058199E"/>
    <w:rPr>
      <w:rFonts w:cs="Times New Roman"/>
      <w:sz w:val="24"/>
      <w:szCs w:val="24"/>
      <w:lang w:eastAsia="en-US" w:val="x-none"/>
    </w:rPr>
  </w:style>
  <w:style w:type="character" w:styleId="Hyperlink">
    <w:name w:val="Hyperlink"/>
    <w:uiPriority w:val="99"/>
    <w:rsid w:val="00A4376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43760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 w:val="1"/>
    <w:locked w:val="1"/>
    <w:rsid w:val="0058199E"/>
    <w:rPr>
      <w:rFonts w:cs="Times New Roman"/>
      <w:sz w:val="24"/>
      <w:szCs w:val="24"/>
      <w:lang w:eastAsia="en-US" w:val="x-none"/>
    </w:rPr>
  </w:style>
  <w:style w:type="paragraph" w:styleId="BalloonText">
    <w:name w:val="Balloon Text"/>
    <w:basedOn w:val="Normal"/>
    <w:link w:val="BalloonTextChar"/>
    <w:uiPriority w:val="99"/>
    <w:rsid w:val="006877D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locked w:val="1"/>
    <w:rsid w:val="006877DB"/>
    <w:rPr>
      <w:rFonts w:ascii="Tahoma" w:cs="Tahoma" w:hAnsi="Tahoma"/>
      <w:sz w:val="16"/>
      <w:szCs w:val="16"/>
      <w:lang w:eastAsia="en-US" w:val="x-none"/>
    </w:rPr>
  </w:style>
  <w:style w:type="paragraph" w:styleId="ListParagraph">
    <w:name w:val="List Paragraph"/>
    <w:basedOn w:val="Normal"/>
    <w:uiPriority w:val="34"/>
    <w:qFormat w:val="1"/>
    <w:rsid w:val="0005633F"/>
    <w:pPr>
      <w:ind w:left="720"/>
      <w:contextualSpacing w:val="1"/>
    </w:p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sz w:val="28"/>
      <w:szCs w:val="28"/>
      <w:u w:val="singl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QYo1dw2DoOoSKY4tYsBg3SHj6A==">CgMxLjA4AHIhMWptaHVnSWdlbEdtZ3NMYkpGUlJKdVE3MGx0LVAzWGly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2022-05-19T13:05:00Z</dcterms:created>
  <dc:creator>Roy Hames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79ec1e-7734-4071-a4b9-9f091c05fa90_Enabled">
    <vt:lpwstr>true</vt:lpwstr>
  </property>
  <property fmtid="{D5CDD505-2E9C-101B-9397-08002B2CF9AE}" pid="3" name="MSIP_Label_6379ec1e-7734-4071-a4b9-9f091c05fa90_SetDate">
    <vt:lpwstr>2023-04-06T15:57:49Z</vt:lpwstr>
  </property>
  <property fmtid="{D5CDD505-2E9C-101B-9397-08002B2CF9AE}" pid="4" name="MSIP_Label_6379ec1e-7734-4071-a4b9-9f091c05fa90_Method">
    <vt:lpwstr>Standard</vt:lpwstr>
  </property>
  <property fmtid="{D5CDD505-2E9C-101B-9397-08002B2CF9AE}" pid="5" name="MSIP_Label_6379ec1e-7734-4071-a4b9-9f091c05fa90_Name">
    <vt:lpwstr>General-No-Marking</vt:lpwstr>
  </property>
  <property fmtid="{D5CDD505-2E9C-101B-9397-08002B2CF9AE}" pid="6" name="MSIP_Label_6379ec1e-7734-4071-a4b9-9f091c05fa90_SiteId">
    <vt:lpwstr>33dab507-5210-4075-805b-f2717d8cfa74</vt:lpwstr>
  </property>
  <property fmtid="{D5CDD505-2E9C-101B-9397-08002B2CF9AE}" pid="7" name="MSIP_Label_6379ec1e-7734-4071-a4b9-9f091c05fa90_ActionId">
    <vt:lpwstr>1ca4e72d-1039-48d9-8692-aa95edbb7915</vt:lpwstr>
  </property>
  <property fmtid="{D5CDD505-2E9C-101B-9397-08002B2CF9AE}" pid="8" name="MSIP_Label_6379ec1e-7734-4071-a4b9-9f091c05fa90_ContentBits">
    <vt:lpwstr>0</vt:lpwstr>
  </property>
</Properties>
</file>