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3A" w:rsidRDefault="00862F3A" w:rsidP="001D75F5">
      <w:pPr>
        <w:pStyle w:val="ListParagraph"/>
        <w:ind w:left="567"/>
        <w:jc w:val="both"/>
        <w:rPr>
          <w:rFonts w:ascii="Arial" w:hAnsi="Arial" w:cs="Arial"/>
          <w:sz w:val="36"/>
          <w:szCs w:val="36"/>
        </w:rPr>
      </w:pPr>
    </w:p>
    <w:p w:rsidR="00862F3A" w:rsidRDefault="00862F3A" w:rsidP="001A4BC2">
      <w:pPr>
        <w:pStyle w:val="ListParagraph"/>
        <w:ind w:left="3600" w:firstLine="720"/>
        <w:jc w:val="both"/>
        <w:rPr>
          <w:rFonts w:ascii="Arial" w:hAnsi="Arial" w:cs="Arial"/>
          <w:sz w:val="36"/>
          <w:szCs w:val="36"/>
        </w:rPr>
      </w:pPr>
      <w:bookmarkStart w:id="0" w:name="_GoBack"/>
      <w:bookmarkEnd w:id="0"/>
      <w:r w:rsidRPr="001A4BC2">
        <w:rPr>
          <w:rFonts w:ascii="Arial" w:hAnsi="Arial" w:cs="Arial"/>
          <w:sz w:val="36"/>
          <w:szCs w:val="36"/>
        </w:rPr>
        <w:t>Coaching Corner</w:t>
      </w:r>
      <w:r>
        <w:rPr>
          <w:rFonts w:ascii="Arial" w:hAnsi="Arial" w:cs="Arial"/>
          <w:sz w:val="36"/>
          <w:szCs w:val="36"/>
        </w:rPr>
        <w:t xml:space="preserve"> </w:t>
      </w:r>
    </w:p>
    <w:p w:rsidR="00862F3A" w:rsidRPr="00D33514" w:rsidRDefault="00862F3A" w:rsidP="00D33514">
      <w:pPr>
        <w:pStyle w:val="ListParagraph"/>
        <w:jc w:val="both"/>
        <w:rPr>
          <w:rFonts w:ascii="Arial" w:hAnsi="Arial" w:cs="Arial"/>
          <w:sz w:val="20"/>
          <w:szCs w:val="20"/>
        </w:rPr>
      </w:pPr>
      <w:r w:rsidRPr="00D33514">
        <w:rPr>
          <w:rFonts w:ascii="Arial" w:hAnsi="Arial" w:cs="Arial"/>
          <w:sz w:val="20"/>
          <w:szCs w:val="20"/>
        </w:rPr>
        <w:t xml:space="preserve">I’m often asked </w:t>
      </w:r>
      <w:r>
        <w:rPr>
          <w:rFonts w:ascii="Arial" w:hAnsi="Arial" w:cs="Arial"/>
          <w:sz w:val="20"/>
          <w:szCs w:val="20"/>
        </w:rPr>
        <w:t>for the easiest and quickest way to improve someone’s game. It starts with serving. So here goes -</w:t>
      </w:r>
    </w:p>
    <w:p w:rsidR="00862F3A" w:rsidRDefault="00862F3A" w:rsidP="00FE0AAC">
      <w:pPr>
        <w:pStyle w:val="ListParagraph"/>
        <w:ind w:left="873" w:hanging="306"/>
        <w:jc w:val="both"/>
        <w:rPr>
          <w:rFonts w:ascii="Arial" w:hAnsi="Arial" w:cs="Arial"/>
          <w:sz w:val="20"/>
          <w:szCs w:val="20"/>
        </w:rPr>
      </w:pPr>
      <w:r>
        <w:rPr>
          <w:rFonts w:ascii="Arial" w:hAnsi="Arial" w:cs="Arial"/>
          <w:sz w:val="28"/>
          <w:szCs w:val="28"/>
        </w:rPr>
        <w:t xml:space="preserve"> 1. </w:t>
      </w:r>
      <w:r w:rsidRPr="001A4BC2">
        <w:rPr>
          <w:rFonts w:ascii="Arial" w:hAnsi="Arial" w:cs="Arial"/>
          <w:sz w:val="28"/>
          <w:szCs w:val="28"/>
        </w:rPr>
        <w:t>Tips for serving</w:t>
      </w:r>
      <w:r>
        <w:rPr>
          <w:rFonts w:ascii="Arial" w:hAnsi="Arial" w:cs="Arial"/>
          <w:sz w:val="28"/>
          <w:szCs w:val="28"/>
        </w:rPr>
        <w:t xml:space="preserve"> (Part 1)</w:t>
      </w:r>
      <w:r w:rsidRPr="001A4BC2">
        <w:rPr>
          <w:rFonts w:ascii="Arial" w:hAnsi="Arial" w:cs="Arial"/>
          <w:sz w:val="28"/>
          <w:szCs w:val="28"/>
        </w:rPr>
        <w:t>.</w:t>
      </w:r>
    </w:p>
    <w:p w:rsidR="00862F3A" w:rsidRPr="00AD0FC0" w:rsidRDefault="00862F3A" w:rsidP="00AD0FC0">
      <w:pPr>
        <w:pStyle w:val="ListParagraph"/>
        <w:numPr>
          <w:ilvl w:val="0"/>
          <w:numId w:val="1"/>
        </w:numPr>
        <w:ind w:left="1701" w:hanging="601"/>
        <w:jc w:val="both"/>
        <w:rPr>
          <w:rFonts w:ascii="Arial" w:hAnsi="Arial" w:cs="Arial"/>
          <w:sz w:val="20"/>
          <w:szCs w:val="20"/>
        </w:rPr>
      </w:pPr>
      <w:r w:rsidRPr="00AD0FC0">
        <w:rPr>
          <w:rFonts w:ascii="Arial" w:hAnsi="Arial" w:cs="Arial"/>
          <w:sz w:val="20"/>
          <w:szCs w:val="20"/>
        </w:rPr>
        <w:t>No mid-table balls; either serve short (2 bounces white line) or long (one bounce by end line).</w:t>
      </w:r>
    </w:p>
    <w:p w:rsidR="00862F3A" w:rsidRPr="00AD0FC0" w:rsidRDefault="00862F3A" w:rsidP="00AD0FC0">
      <w:pPr>
        <w:pStyle w:val="ListParagraph"/>
        <w:numPr>
          <w:ilvl w:val="0"/>
          <w:numId w:val="1"/>
        </w:numPr>
        <w:ind w:left="1701" w:hanging="601"/>
        <w:jc w:val="both"/>
        <w:rPr>
          <w:rFonts w:ascii="Arial" w:hAnsi="Arial" w:cs="Arial"/>
          <w:sz w:val="20"/>
          <w:szCs w:val="20"/>
        </w:rPr>
      </w:pPr>
      <w:r w:rsidRPr="00AD0FC0">
        <w:rPr>
          <w:rFonts w:ascii="Arial" w:hAnsi="Arial" w:cs="Arial"/>
          <w:sz w:val="20"/>
          <w:szCs w:val="20"/>
        </w:rPr>
        <w:t>Always serve low by striking ball at net height or below.</w:t>
      </w:r>
    </w:p>
    <w:p w:rsidR="00862F3A" w:rsidRDefault="00862F3A" w:rsidP="00AD0FC0">
      <w:pPr>
        <w:pStyle w:val="ListParagraph"/>
        <w:numPr>
          <w:ilvl w:val="0"/>
          <w:numId w:val="1"/>
        </w:numPr>
        <w:ind w:hanging="678"/>
        <w:jc w:val="both"/>
        <w:rPr>
          <w:rFonts w:ascii="Arial" w:hAnsi="Arial" w:cs="Arial"/>
          <w:sz w:val="20"/>
          <w:szCs w:val="20"/>
        </w:rPr>
      </w:pPr>
      <w:r w:rsidRPr="00AD0FC0">
        <w:rPr>
          <w:rFonts w:ascii="Arial" w:hAnsi="Arial" w:cs="Arial"/>
          <w:sz w:val="20"/>
          <w:szCs w:val="20"/>
        </w:rPr>
        <w:t>Concentrate only on the bounce your side of the table.</w:t>
      </w:r>
    </w:p>
    <w:p w:rsidR="00862F3A" w:rsidRPr="00AD0FC0" w:rsidRDefault="00862F3A" w:rsidP="00AD0FC0">
      <w:pPr>
        <w:pStyle w:val="ListParagraph"/>
        <w:ind w:left="2160"/>
        <w:jc w:val="both"/>
        <w:rPr>
          <w:rFonts w:ascii="Arial" w:hAnsi="Arial" w:cs="Arial"/>
          <w:sz w:val="20"/>
          <w:szCs w:val="20"/>
        </w:rPr>
      </w:pPr>
      <w:r w:rsidRPr="00AD0FC0">
        <w:rPr>
          <w:rFonts w:ascii="Arial" w:hAnsi="Arial" w:cs="Arial"/>
          <w:sz w:val="20"/>
          <w:szCs w:val="20"/>
        </w:rPr>
        <w:t>For a short ball; it should be around half way between you and the net and with a soft touch (think of the</w:t>
      </w:r>
      <w:r>
        <w:rPr>
          <w:rFonts w:ascii="Arial" w:hAnsi="Arial" w:cs="Arial"/>
          <w:sz w:val="20"/>
          <w:szCs w:val="20"/>
        </w:rPr>
        <w:t xml:space="preserve"> </w:t>
      </w:r>
      <w:r w:rsidRPr="00AD0FC0">
        <w:rPr>
          <w:rFonts w:ascii="Arial" w:hAnsi="Arial" w:cs="Arial"/>
          <w:sz w:val="20"/>
          <w:szCs w:val="20"/>
        </w:rPr>
        <w:t xml:space="preserve"> ball as a newly laid egg).</w:t>
      </w:r>
    </w:p>
    <w:p w:rsidR="00862F3A" w:rsidRPr="00AD0FC0" w:rsidRDefault="00862F3A" w:rsidP="00AD0FC0">
      <w:pPr>
        <w:pStyle w:val="ListParagraph"/>
        <w:ind w:left="1701" w:firstLine="459"/>
        <w:jc w:val="both"/>
        <w:rPr>
          <w:rFonts w:ascii="Arial" w:hAnsi="Arial" w:cs="Arial"/>
          <w:sz w:val="20"/>
          <w:szCs w:val="20"/>
        </w:rPr>
      </w:pPr>
      <w:r w:rsidRPr="00AD0FC0">
        <w:rPr>
          <w:rFonts w:ascii="Arial" w:hAnsi="Arial" w:cs="Arial"/>
          <w:sz w:val="20"/>
          <w:szCs w:val="20"/>
        </w:rPr>
        <w:t>For a long ball, it should be by your end of the table</w:t>
      </w:r>
      <w:r>
        <w:rPr>
          <w:rFonts w:ascii="Arial" w:hAnsi="Arial" w:cs="Arial"/>
          <w:sz w:val="20"/>
          <w:szCs w:val="20"/>
        </w:rPr>
        <w:t>,</w:t>
      </w:r>
      <w:r w:rsidRPr="00AD0FC0">
        <w:rPr>
          <w:rFonts w:ascii="Arial" w:hAnsi="Arial" w:cs="Arial"/>
          <w:sz w:val="20"/>
          <w:szCs w:val="20"/>
        </w:rPr>
        <w:t xml:space="preserve"> low and fast.</w:t>
      </w:r>
    </w:p>
    <w:p w:rsidR="00862F3A" w:rsidRDefault="00862F3A" w:rsidP="00AD0FC0">
      <w:pPr>
        <w:pStyle w:val="ListParagraph"/>
        <w:numPr>
          <w:ilvl w:val="0"/>
          <w:numId w:val="1"/>
        </w:numPr>
        <w:ind w:hanging="601"/>
        <w:jc w:val="both"/>
        <w:rPr>
          <w:rFonts w:ascii="Arial" w:hAnsi="Arial" w:cs="Arial"/>
          <w:sz w:val="20"/>
          <w:szCs w:val="20"/>
        </w:rPr>
      </w:pPr>
      <w:r w:rsidRPr="00AD0FC0">
        <w:rPr>
          <w:rFonts w:ascii="Arial" w:hAnsi="Arial" w:cs="Arial"/>
          <w:sz w:val="20"/>
          <w:szCs w:val="20"/>
        </w:rPr>
        <w:t>Mainly serve from your backhand court (and recover) to maximise being able to play the 3</w:t>
      </w:r>
      <w:r w:rsidRPr="00AD0FC0">
        <w:rPr>
          <w:rFonts w:ascii="Arial" w:hAnsi="Arial" w:cs="Arial"/>
          <w:sz w:val="20"/>
          <w:szCs w:val="20"/>
          <w:vertAlign w:val="superscript"/>
        </w:rPr>
        <w:t>rd</w:t>
      </w:r>
      <w:r w:rsidRPr="00AD0FC0">
        <w:rPr>
          <w:rFonts w:ascii="Arial" w:hAnsi="Arial" w:cs="Arial"/>
          <w:sz w:val="20"/>
          <w:szCs w:val="20"/>
        </w:rPr>
        <w:t xml:space="preserve"> ball with a strong forehand.</w:t>
      </w:r>
    </w:p>
    <w:p w:rsidR="00862F3A" w:rsidRDefault="00862F3A" w:rsidP="00AD0FC0">
      <w:pPr>
        <w:pStyle w:val="ListParagraph"/>
        <w:numPr>
          <w:ilvl w:val="0"/>
          <w:numId w:val="1"/>
        </w:numPr>
        <w:ind w:hanging="601"/>
        <w:jc w:val="both"/>
        <w:rPr>
          <w:rFonts w:ascii="Arial" w:hAnsi="Arial" w:cs="Arial"/>
          <w:sz w:val="20"/>
          <w:szCs w:val="20"/>
        </w:rPr>
      </w:pPr>
      <w:r w:rsidRPr="00AD0FC0">
        <w:rPr>
          <w:rFonts w:ascii="Arial" w:hAnsi="Arial" w:cs="Arial"/>
          <w:sz w:val="20"/>
          <w:szCs w:val="20"/>
        </w:rPr>
        <w:t>If in doubt, aim at your opponent’s crossover point – forehand elbow or hip. This will force your opponent to have to move to play a strong return and minimise the chance of a return wide to either wing. Serve long to open up the rally so you can attack their return.</w:t>
      </w:r>
      <w:r>
        <w:rPr>
          <w:rFonts w:ascii="Arial" w:hAnsi="Arial" w:cs="Arial"/>
          <w:sz w:val="20"/>
          <w:szCs w:val="20"/>
        </w:rPr>
        <w:t xml:space="preserve"> </w:t>
      </w:r>
      <w:r w:rsidRPr="00AD0FC0">
        <w:rPr>
          <w:rFonts w:ascii="Arial" w:hAnsi="Arial" w:cs="Arial"/>
          <w:sz w:val="20"/>
          <w:szCs w:val="20"/>
        </w:rPr>
        <w:t>Serve short if your opponent is stronger than you to limit their attacking options.</w:t>
      </w:r>
    </w:p>
    <w:p w:rsidR="00862F3A" w:rsidRPr="00AD0FC0" w:rsidRDefault="00862F3A" w:rsidP="00AD0FC0">
      <w:pPr>
        <w:pStyle w:val="ListParagraph"/>
        <w:numPr>
          <w:ilvl w:val="0"/>
          <w:numId w:val="1"/>
        </w:numPr>
        <w:ind w:hanging="601"/>
        <w:jc w:val="both"/>
        <w:rPr>
          <w:rFonts w:ascii="Arial" w:hAnsi="Arial" w:cs="Arial"/>
          <w:sz w:val="20"/>
          <w:szCs w:val="20"/>
        </w:rPr>
      </w:pPr>
      <w:r>
        <w:rPr>
          <w:rFonts w:ascii="Arial" w:hAnsi="Arial" w:cs="Arial"/>
          <w:sz w:val="20"/>
          <w:szCs w:val="20"/>
        </w:rPr>
        <w:t xml:space="preserve">Use a fast wrist action and try to achieve a brushing or dragging feel between bat and ball to produce the spin. A loose wrist is essential and requires a change of grip, (just for the serve), basically releasing the grip on the handle and holding the blade between thumb and forefinger. </w:t>
      </w:r>
    </w:p>
    <w:p w:rsidR="00862F3A" w:rsidRPr="00AD0FC0" w:rsidRDefault="00862F3A" w:rsidP="00AD0FC0">
      <w:pPr>
        <w:pStyle w:val="NoSpacing"/>
        <w:numPr>
          <w:ilvl w:val="0"/>
          <w:numId w:val="1"/>
        </w:numPr>
        <w:ind w:left="1701" w:hanging="601"/>
        <w:jc w:val="both"/>
        <w:rPr>
          <w:rFonts w:ascii="Arial" w:hAnsi="Arial" w:cs="Arial"/>
          <w:sz w:val="20"/>
          <w:szCs w:val="20"/>
        </w:rPr>
      </w:pPr>
      <w:r w:rsidRPr="00AD0FC0">
        <w:rPr>
          <w:rFonts w:ascii="Arial" w:hAnsi="Arial" w:cs="Arial"/>
          <w:sz w:val="20"/>
          <w:szCs w:val="20"/>
        </w:rPr>
        <w:t>Do NOT serve with topspin unless the spin is disguised or also with sidespin. It is the easiest ball to return with a block.</w:t>
      </w:r>
    </w:p>
    <w:p w:rsidR="00862F3A" w:rsidRPr="00AD0FC0" w:rsidRDefault="00862F3A" w:rsidP="00AD0FC0">
      <w:pPr>
        <w:pStyle w:val="NoSpacing"/>
        <w:numPr>
          <w:ilvl w:val="0"/>
          <w:numId w:val="1"/>
        </w:numPr>
        <w:ind w:left="1701" w:hanging="601"/>
        <w:jc w:val="both"/>
        <w:rPr>
          <w:rFonts w:ascii="Arial" w:hAnsi="Arial" w:cs="Arial"/>
          <w:sz w:val="20"/>
          <w:szCs w:val="20"/>
        </w:rPr>
      </w:pPr>
      <w:r w:rsidRPr="00AD0FC0">
        <w:rPr>
          <w:rFonts w:ascii="Arial" w:hAnsi="Arial" w:cs="Arial"/>
          <w:sz w:val="20"/>
          <w:szCs w:val="20"/>
        </w:rPr>
        <w:t>Use mainly float (no spin) or backspin, with or without sidespin. Float cannot be blocked and will force your opponent to spin or lift the ball to get it over the net making it easier for you to attack.</w:t>
      </w:r>
    </w:p>
    <w:p w:rsidR="00862F3A" w:rsidRPr="00AD0FC0" w:rsidRDefault="00862F3A" w:rsidP="00AD0FC0">
      <w:pPr>
        <w:pStyle w:val="NoSpacing"/>
        <w:ind w:left="1701" w:hanging="601"/>
        <w:jc w:val="both"/>
        <w:rPr>
          <w:rFonts w:ascii="Arial" w:hAnsi="Arial" w:cs="Arial"/>
          <w:sz w:val="20"/>
          <w:szCs w:val="20"/>
        </w:rPr>
      </w:pPr>
    </w:p>
    <w:p w:rsidR="00862F3A" w:rsidRPr="00AD0FC0" w:rsidRDefault="00862F3A" w:rsidP="00AD0FC0">
      <w:pPr>
        <w:pStyle w:val="NoSpacing"/>
        <w:numPr>
          <w:ilvl w:val="0"/>
          <w:numId w:val="1"/>
        </w:numPr>
        <w:ind w:left="1701" w:hanging="601"/>
        <w:jc w:val="both"/>
        <w:rPr>
          <w:rFonts w:ascii="Arial" w:hAnsi="Arial" w:cs="Arial"/>
          <w:sz w:val="20"/>
          <w:szCs w:val="20"/>
        </w:rPr>
      </w:pPr>
      <w:r w:rsidRPr="00AD0FC0">
        <w:rPr>
          <w:rFonts w:ascii="Arial" w:hAnsi="Arial" w:cs="Arial"/>
          <w:sz w:val="20"/>
          <w:szCs w:val="20"/>
        </w:rPr>
        <w:t xml:space="preserve">Learn to use sidespin with top or backspin but placement is critical otherwise you are wasting  your time with a </w:t>
      </w:r>
    </w:p>
    <w:p w:rsidR="00862F3A" w:rsidRPr="00AD0FC0" w:rsidRDefault="00862F3A" w:rsidP="00AD0FC0">
      <w:pPr>
        <w:pStyle w:val="NoSpacing"/>
        <w:ind w:left="1701" w:hanging="601"/>
        <w:jc w:val="both"/>
        <w:rPr>
          <w:rFonts w:ascii="Arial" w:hAnsi="Arial" w:cs="Arial"/>
          <w:sz w:val="20"/>
          <w:szCs w:val="20"/>
        </w:rPr>
      </w:pPr>
      <w:r w:rsidRPr="00AD0FC0">
        <w:rPr>
          <w:rFonts w:ascii="Arial" w:hAnsi="Arial" w:cs="Arial"/>
          <w:sz w:val="20"/>
          <w:szCs w:val="20"/>
        </w:rPr>
        <w:tab/>
        <w:t>riskier serve for no gain. Select the spin that will help to get the return where you want it. Say onto your forehand side, or to minimise the risk of it being placed where you don’t want it.</w:t>
      </w:r>
      <w:r>
        <w:rPr>
          <w:rFonts w:ascii="Arial" w:hAnsi="Arial" w:cs="Arial"/>
          <w:sz w:val="20"/>
          <w:szCs w:val="20"/>
        </w:rPr>
        <w:t xml:space="preserve"> (More of this later)</w:t>
      </w:r>
    </w:p>
    <w:p w:rsidR="00862F3A" w:rsidRPr="00AD0FC0" w:rsidRDefault="00862F3A" w:rsidP="00AD0FC0">
      <w:pPr>
        <w:pStyle w:val="NoSpacing"/>
        <w:numPr>
          <w:ilvl w:val="0"/>
          <w:numId w:val="2"/>
        </w:numPr>
        <w:ind w:left="1701" w:hanging="601"/>
        <w:jc w:val="both"/>
        <w:rPr>
          <w:rFonts w:ascii="Arial" w:hAnsi="Arial" w:cs="Arial"/>
          <w:sz w:val="20"/>
          <w:szCs w:val="20"/>
        </w:rPr>
      </w:pPr>
      <w:r w:rsidRPr="00AD0FC0">
        <w:rPr>
          <w:rFonts w:ascii="Arial" w:hAnsi="Arial" w:cs="Arial"/>
          <w:sz w:val="20"/>
          <w:szCs w:val="20"/>
        </w:rPr>
        <w:t>Always serve with a purpose to get the return you want for the 3</w:t>
      </w:r>
      <w:r w:rsidRPr="00AD0FC0">
        <w:rPr>
          <w:rFonts w:ascii="Arial" w:hAnsi="Arial" w:cs="Arial"/>
          <w:sz w:val="20"/>
          <w:szCs w:val="20"/>
          <w:vertAlign w:val="superscript"/>
        </w:rPr>
        <w:t>rd</w:t>
      </w:r>
      <w:r w:rsidRPr="00AD0FC0">
        <w:rPr>
          <w:rFonts w:ascii="Arial" w:hAnsi="Arial" w:cs="Arial"/>
          <w:sz w:val="20"/>
          <w:szCs w:val="20"/>
        </w:rPr>
        <w:t xml:space="preserve"> ball.</w:t>
      </w:r>
    </w:p>
    <w:p w:rsidR="00862F3A" w:rsidRPr="00AD0FC0" w:rsidRDefault="00862F3A" w:rsidP="00AD0FC0">
      <w:pPr>
        <w:pStyle w:val="NoSpacing"/>
        <w:numPr>
          <w:ilvl w:val="0"/>
          <w:numId w:val="2"/>
        </w:numPr>
        <w:ind w:left="1701" w:hanging="601"/>
        <w:jc w:val="both"/>
        <w:rPr>
          <w:rFonts w:ascii="Arial" w:hAnsi="Arial" w:cs="Arial"/>
          <w:sz w:val="20"/>
          <w:szCs w:val="20"/>
        </w:rPr>
      </w:pPr>
      <w:r w:rsidRPr="00AD0FC0">
        <w:rPr>
          <w:rFonts w:ascii="Arial" w:hAnsi="Arial" w:cs="Arial"/>
          <w:sz w:val="20"/>
          <w:szCs w:val="20"/>
        </w:rPr>
        <w:t xml:space="preserve">AND ALWAYS  - TAKE YOUR TIME, DO NOT RUSH). Have a routine that forces you to slow down before serving and </w:t>
      </w:r>
      <w:r w:rsidRPr="00AD0FC0">
        <w:rPr>
          <w:rFonts w:ascii="Arial" w:hAnsi="Arial" w:cs="Arial"/>
          <w:b/>
          <w:sz w:val="20"/>
          <w:szCs w:val="20"/>
          <w:u w:val="single"/>
        </w:rPr>
        <w:t>always throw the ball up at least 16cm (6’’).</w:t>
      </w:r>
      <w:r>
        <w:rPr>
          <w:rFonts w:ascii="Arial" w:hAnsi="Arial" w:cs="Arial"/>
          <w:b/>
          <w:sz w:val="20"/>
          <w:szCs w:val="20"/>
          <w:u w:val="single"/>
        </w:rPr>
        <w:t xml:space="preserve"> Otherwise it is cheating!</w:t>
      </w:r>
    </w:p>
    <w:p w:rsidR="00862F3A" w:rsidRPr="00AD0FC0" w:rsidRDefault="00862F3A" w:rsidP="00AD0FC0">
      <w:pPr>
        <w:pStyle w:val="NoSpacing"/>
        <w:ind w:left="1701" w:hanging="601"/>
        <w:jc w:val="both"/>
        <w:rPr>
          <w:rFonts w:ascii="Arial" w:hAnsi="Arial" w:cs="Arial"/>
          <w:sz w:val="20"/>
          <w:szCs w:val="20"/>
        </w:rPr>
      </w:pPr>
      <w:r w:rsidRPr="00AD0FC0">
        <w:rPr>
          <w:rFonts w:ascii="Arial" w:hAnsi="Arial" w:cs="Arial"/>
          <w:sz w:val="20"/>
          <w:szCs w:val="20"/>
        </w:rPr>
        <w:tab/>
      </w:r>
      <w:r w:rsidRPr="00AD0FC0">
        <w:rPr>
          <w:rFonts w:ascii="Arial" w:hAnsi="Arial" w:cs="Arial"/>
          <w:sz w:val="20"/>
          <w:szCs w:val="20"/>
        </w:rPr>
        <w:tab/>
      </w:r>
    </w:p>
    <w:p w:rsidR="00862F3A" w:rsidRPr="00AD0FC0" w:rsidRDefault="00862F3A" w:rsidP="001F6FF3">
      <w:pPr>
        <w:pStyle w:val="NoSpacing"/>
        <w:ind w:left="440"/>
        <w:jc w:val="both"/>
        <w:rPr>
          <w:rFonts w:ascii="Arial" w:hAnsi="Arial" w:cs="Arial"/>
          <w:sz w:val="20"/>
          <w:szCs w:val="20"/>
        </w:rPr>
      </w:pPr>
      <w:r w:rsidRPr="00AD0FC0">
        <w:rPr>
          <w:rFonts w:ascii="Arial" w:hAnsi="Arial" w:cs="Arial"/>
          <w:sz w:val="20"/>
          <w:szCs w:val="20"/>
        </w:rPr>
        <w:t xml:space="preserve">REMEMBER – THE SERVE IS THE EASIEST WAY TO WIN (or lose) A POINT. </w:t>
      </w:r>
      <w:r>
        <w:rPr>
          <w:rFonts w:ascii="Arial" w:hAnsi="Arial" w:cs="Arial"/>
          <w:sz w:val="20"/>
          <w:szCs w:val="20"/>
        </w:rPr>
        <w:t xml:space="preserve">The serve is the only time when you are in total control. </w:t>
      </w:r>
      <w:r w:rsidRPr="00AD0FC0">
        <w:rPr>
          <w:rFonts w:ascii="Arial" w:hAnsi="Arial" w:cs="Arial"/>
          <w:sz w:val="20"/>
          <w:szCs w:val="20"/>
        </w:rPr>
        <w:t xml:space="preserve">A weak serve or a weak return would normally </w:t>
      </w:r>
      <w:r>
        <w:rPr>
          <w:rFonts w:ascii="Arial" w:hAnsi="Arial" w:cs="Arial"/>
          <w:sz w:val="20"/>
          <w:szCs w:val="20"/>
        </w:rPr>
        <w:t xml:space="preserve">lose </w:t>
      </w:r>
      <w:r w:rsidRPr="00AD0FC0">
        <w:rPr>
          <w:rFonts w:ascii="Arial" w:hAnsi="Arial" w:cs="Arial"/>
          <w:sz w:val="20"/>
          <w:szCs w:val="20"/>
        </w:rPr>
        <w:t>the rally.</w:t>
      </w:r>
    </w:p>
    <w:p w:rsidR="00862F3A" w:rsidRPr="00AD0FC0" w:rsidRDefault="00862F3A" w:rsidP="00AD0FC0">
      <w:pPr>
        <w:pStyle w:val="NoSpacing"/>
        <w:ind w:left="426" w:hanging="601"/>
        <w:jc w:val="both"/>
        <w:rPr>
          <w:rFonts w:ascii="Arial" w:hAnsi="Arial" w:cs="Arial"/>
          <w:sz w:val="20"/>
          <w:szCs w:val="20"/>
        </w:rPr>
      </w:pPr>
    </w:p>
    <w:p w:rsidR="00862F3A" w:rsidRPr="00AD0FC0" w:rsidRDefault="00862F3A" w:rsidP="001F6FF3">
      <w:pPr>
        <w:pStyle w:val="NoSpacing"/>
        <w:ind w:left="426" w:firstLine="14"/>
        <w:jc w:val="both"/>
        <w:rPr>
          <w:rFonts w:ascii="Arial" w:hAnsi="Arial" w:cs="Arial"/>
          <w:sz w:val="20"/>
          <w:szCs w:val="20"/>
        </w:rPr>
      </w:pPr>
      <w:r w:rsidRPr="00AD0FC0">
        <w:rPr>
          <w:rFonts w:ascii="Arial" w:hAnsi="Arial" w:cs="Arial"/>
          <w:sz w:val="20"/>
          <w:szCs w:val="20"/>
        </w:rPr>
        <w:t>Good luck, it’s well worth practicing.</w:t>
      </w:r>
    </w:p>
    <w:p w:rsidR="00862F3A" w:rsidRPr="00AD0FC0" w:rsidRDefault="00862F3A" w:rsidP="00633F48">
      <w:pPr>
        <w:pStyle w:val="NoSpacing"/>
        <w:ind w:left="426" w:hanging="601"/>
        <w:jc w:val="right"/>
        <w:rPr>
          <w:rFonts w:ascii="Arial" w:hAnsi="Arial" w:cs="Arial"/>
          <w:sz w:val="20"/>
          <w:szCs w:val="20"/>
        </w:rPr>
      </w:pPr>
      <w:r w:rsidRPr="00897ECB">
        <w:rPr>
          <w:rFonts w:ascii="Arial" w:hAnsi="Arial" w:cs="Arial"/>
          <w:i/>
          <w:color w:val="0000FF"/>
          <w:sz w:val="20"/>
          <w:szCs w:val="20"/>
        </w:rPr>
        <w:t>For help or further information please contact Mike Prior at Ryde TT Centre.</w:t>
      </w:r>
    </w:p>
    <w:p w:rsidR="00862F3A" w:rsidRPr="00AD0FC0" w:rsidRDefault="00862F3A" w:rsidP="00633F48">
      <w:pPr>
        <w:ind w:hanging="601"/>
        <w:jc w:val="right"/>
        <w:rPr>
          <w:rFonts w:ascii="Arial" w:hAnsi="Arial" w:cs="Arial"/>
          <w:sz w:val="20"/>
          <w:szCs w:val="20"/>
        </w:rPr>
      </w:pPr>
    </w:p>
    <w:sectPr w:rsidR="00862F3A" w:rsidRPr="00AD0FC0" w:rsidSect="001D75F5">
      <w:pgSz w:w="11906" w:h="16838"/>
      <w:pgMar w:top="170" w:right="170" w:bottom="170"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1D0E"/>
    <w:multiLevelType w:val="hybridMultilevel"/>
    <w:tmpl w:val="4DA2CC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46ED28A4"/>
    <w:multiLevelType w:val="hybridMultilevel"/>
    <w:tmpl w:val="EB0E06E0"/>
    <w:lvl w:ilvl="0" w:tplc="08090001">
      <w:start w:val="1"/>
      <w:numFmt w:val="bullet"/>
      <w:lvlText w:val=""/>
      <w:lvlJc w:val="left"/>
      <w:pPr>
        <w:tabs>
          <w:tab w:val="num" w:pos="1778"/>
        </w:tabs>
        <w:ind w:left="1778"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58BB4685"/>
    <w:multiLevelType w:val="hybridMultilevel"/>
    <w:tmpl w:val="D2664F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BC2"/>
    <w:rsid w:val="00116735"/>
    <w:rsid w:val="00116A06"/>
    <w:rsid w:val="001A4BC2"/>
    <w:rsid w:val="001D75F5"/>
    <w:rsid w:val="001D7AEF"/>
    <w:rsid w:val="001F6FF3"/>
    <w:rsid w:val="002059E3"/>
    <w:rsid w:val="00252847"/>
    <w:rsid w:val="00296E27"/>
    <w:rsid w:val="00301CA3"/>
    <w:rsid w:val="00306AD7"/>
    <w:rsid w:val="004053B5"/>
    <w:rsid w:val="0043535F"/>
    <w:rsid w:val="00466F0B"/>
    <w:rsid w:val="004A37C1"/>
    <w:rsid w:val="004B29D3"/>
    <w:rsid w:val="00567D3B"/>
    <w:rsid w:val="00580B46"/>
    <w:rsid w:val="00620712"/>
    <w:rsid w:val="00633F48"/>
    <w:rsid w:val="006476E5"/>
    <w:rsid w:val="0069399B"/>
    <w:rsid w:val="006D0B99"/>
    <w:rsid w:val="006E6038"/>
    <w:rsid w:val="00701395"/>
    <w:rsid w:val="007B4838"/>
    <w:rsid w:val="007E44CA"/>
    <w:rsid w:val="007F7F7C"/>
    <w:rsid w:val="0084496A"/>
    <w:rsid w:val="008460F8"/>
    <w:rsid w:val="00851DF1"/>
    <w:rsid w:val="00853903"/>
    <w:rsid w:val="00862F3A"/>
    <w:rsid w:val="00897ECB"/>
    <w:rsid w:val="00931002"/>
    <w:rsid w:val="00996E6F"/>
    <w:rsid w:val="00A35B4C"/>
    <w:rsid w:val="00AD0FC0"/>
    <w:rsid w:val="00AF597E"/>
    <w:rsid w:val="00B72433"/>
    <w:rsid w:val="00B90673"/>
    <w:rsid w:val="00C57284"/>
    <w:rsid w:val="00C63A11"/>
    <w:rsid w:val="00C925DB"/>
    <w:rsid w:val="00CC4490"/>
    <w:rsid w:val="00CD235A"/>
    <w:rsid w:val="00CD3D8B"/>
    <w:rsid w:val="00D25C49"/>
    <w:rsid w:val="00D33514"/>
    <w:rsid w:val="00D84451"/>
    <w:rsid w:val="00E1412F"/>
    <w:rsid w:val="00ED20A5"/>
    <w:rsid w:val="00ED60D9"/>
    <w:rsid w:val="00EF54D6"/>
    <w:rsid w:val="00F34BEB"/>
    <w:rsid w:val="00F804A5"/>
    <w:rsid w:val="00F83A61"/>
    <w:rsid w:val="00FE0AAC"/>
    <w:rsid w:val="00FE356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Monotype Corsiva" w:hAnsi="Monotype Corsiv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4BC2"/>
    <w:pPr>
      <w:ind w:left="720"/>
      <w:contextualSpacing/>
    </w:pPr>
  </w:style>
  <w:style w:type="paragraph" w:styleId="NoSpacing">
    <w:name w:val="No Spacing"/>
    <w:uiPriority w:val="99"/>
    <w:qFormat/>
    <w:rsid w:val="001A4BC2"/>
    <w:rPr>
      <w:lang w:eastAsia="en-US"/>
    </w:rPr>
  </w:style>
  <w:style w:type="paragraph" w:styleId="BalloonText">
    <w:name w:val="Balloon Text"/>
    <w:basedOn w:val="Normal"/>
    <w:link w:val="BalloonTextChar"/>
    <w:uiPriority w:val="99"/>
    <w:semiHidden/>
    <w:rsid w:val="00C57284"/>
    <w:rPr>
      <w:rFonts w:ascii="Tahoma" w:hAnsi="Tahoma" w:cs="Tahoma"/>
      <w:sz w:val="16"/>
      <w:szCs w:val="16"/>
    </w:rPr>
  </w:style>
  <w:style w:type="character" w:customStyle="1" w:styleId="BalloonTextChar">
    <w:name w:val="Balloon Text Char"/>
    <w:basedOn w:val="DefaultParagraphFont"/>
    <w:link w:val="BalloonText"/>
    <w:uiPriority w:val="99"/>
    <w:semiHidden/>
    <w:rsid w:val="004E05D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381</Words>
  <Characters>2173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Corner</dc:title>
  <dc:subject/>
  <dc:creator>User</dc:creator>
  <cp:keywords/>
  <dc:description/>
  <cp:lastModifiedBy>Prior</cp:lastModifiedBy>
  <cp:revision>10</cp:revision>
  <cp:lastPrinted>2017-05-08T08:36:00Z</cp:lastPrinted>
  <dcterms:created xsi:type="dcterms:W3CDTF">2017-02-08T17:49:00Z</dcterms:created>
  <dcterms:modified xsi:type="dcterms:W3CDTF">2017-05-08T08:36:00Z</dcterms:modified>
</cp:coreProperties>
</file>